
<file path=[Content_Types].xml><?xml version="1.0" encoding="utf-8"?>
<Types xmlns="http://schemas.openxmlformats.org/package/2006/content-types">
  <Default Extension="xml" ContentType="application/xml"/>
  <Default Extension="png" ContentType="image/png"/>
  <Default Extension="wdp" ContentType="image/vnd.ms-photo"/>
  <Default Extension="emf" ContentType="image/x-em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E52910D" w14:textId="77777777" w:rsidR="00CA247B" w:rsidRPr="00085727" w:rsidRDefault="00DE430E" w:rsidP="00CA247B">
      <w:pPr>
        <w:spacing w:after="0" w:line="240" w:lineRule="auto"/>
        <w:jc w:val="center"/>
        <w:rPr>
          <w:rFonts w:ascii="Cambria" w:hAnsi="Cambria"/>
          <w:b/>
          <w:sz w:val="52"/>
          <w:szCs w:val="52"/>
        </w:rPr>
      </w:pPr>
      <w:r>
        <w:rPr>
          <w:rFonts w:ascii="Cambria" w:hAnsi="Cambria"/>
          <w:b/>
          <w:sz w:val="52"/>
          <w:szCs w:val="52"/>
        </w:rPr>
        <w:t>First Arts 2017</w:t>
      </w:r>
      <w:r w:rsidR="00CA247B" w:rsidRPr="00085727">
        <w:rPr>
          <w:rFonts w:ascii="Cambria" w:hAnsi="Cambria"/>
          <w:b/>
          <w:sz w:val="52"/>
          <w:szCs w:val="52"/>
        </w:rPr>
        <w:t>/</w:t>
      </w:r>
      <w:r>
        <w:rPr>
          <w:rFonts w:ascii="Cambria" w:hAnsi="Cambria"/>
          <w:b/>
          <w:sz w:val="52"/>
          <w:szCs w:val="52"/>
        </w:rPr>
        <w:t>2018</w:t>
      </w:r>
      <w:r w:rsidR="00CA247B" w:rsidRPr="00085727">
        <w:rPr>
          <w:rFonts w:ascii="Cambria" w:hAnsi="Cambria"/>
          <w:b/>
          <w:sz w:val="52"/>
          <w:szCs w:val="52"/>
        </w:rPr>
        <w:t xml:space="preserve">  </w:t>
      </w:r>
    </w:p>
    <w:p w14:paraId="40939117" w14:textId="77777777" w:rsidR="00CA247B" w:rsidRDefault="00CA247B" w:rsidP="00CA247B">
      <w:pPr>
        <w:spacing w:after="0" w:line="240" w:lineRule="auto"/>
        <w:jc w:val="center"/>
        <w:rPr>
          <w:rFonts w:ascii="Cambria" w:hAnsi="Cambria"/>
          <w:sz w:val="44"/>
          <w:szCs w:val="44"/>
        </w:rPr>
      </w:pPr>
    </w:p>
    <w:p w14:paraId="7831F273" w14:textId="77777777" w:rsidR="00CA247B" w:rsidRPr="00F60D35" w:rsidRDefault="00CA247B" w:rsidP="00CA247B">
      <w:pPr>
        <w:spacing w:after="0" w:line="240" w:lineRule="auto"/>
        <w:rPr>
          <w:rFonts w:ascii="Cambria" w:hAnsi="Cambria"/>
          <w:sz w:val="44"/>
          <w:szCs w:val="44"/>
        </w:rPr>
      </w:pPr>
    </w:p>
    <w:p w14:paraId="2F2F107A" w14:textId="77777777" w:rsidR="00CA247B" w:rsidRPr="00085727" w:rsidRDefault="00CA247B" w:rsidP="00CA247B">
      <w:pPr>
        <w:spacing w:after="0" w:line="240" w:lineRule="auto"/>
        <w:jc w:val="center"/>
        <w:rPr>
          <w:rFonts w:ascii="Cambria" w:hAnsi="Cambria"/>
          <w:b/>
          <w:color w:val="FF0000"/>
          <w:sz w:val="64"/>
          <w:szCs w:val="64"/>
        </w:rPr>
      </w:pPr>
      <w:r w:rsidRPr="00085727">
        <w:rPr>
          <w:rFonts w:ascii="Cambria" w:hAnsi="Cambria"/>
          <w:b/>
          <w:color w:val="FF0000"/>
          <w:sz w:val="64"/>
          <w:szCs w:val="64"/>
        </w:rPr>
        <w:t xml:space="preserve">Sociological &amp; Political Studies </w:t>
      </w:r>
    </w:p>
    <w:p w14:paraId="3B97E4F9" w14:textId="77777777" w:rsidR="00CA247B" w:rsidRPr="00F60D35" w:rsidRDefault="00CA247B" w:rsidP="00CA247B">
      <w:pPr>
        <w:spacing w:after="0" w:line="240" w:lineRule="auto"/>
        <w:jc w:val="center"/>
        <w:rPr>
          <w:rFonts w:ascii="Cambria" w:hAnsi="Cambria"/>
          <w:sz w:val="20"/>
        </w:rPr>
      </w:pPr>
    </w:p>
    <w:p w14:paraId="4D37F754" w14:textId="77777777" w:rsidR="00CA247B" w:rsidRDefault="00CA247B" w:rsidP="00CA247B">
      <w:pPr>
        <w:spacing w:after="0" w:line="240" w:lineRule="auto"/>
        <w:jc w:val="center"/>
        <w:rPr>
          <w:rFonts w:ascii="Cambria" w:hAnsi="Cambria"/>
          <w:sz w:val="44"/>
          <w:szCs w:val="44"/>
          <w:u w:val="single"/>
        </w:rPr>
      </w:pPr>
    </w:p>
    <w:p w14:paraId="7718274E" w14:textId="77777777" w:rsidR="00CA247B" w:rsidRPr="007C6F29" w:rsidRDefault="00CA247B" w:rsidP="00CA247B">
      <w:pPr>
        <w:spacing w:after="0" w:line="240" w:lineRule="auto"/>
        <w:jc w:val="center"/>
        <w:rPr>
          <w:rFonts w:ascii="Cambria" w:hAnsi="Cambria"/>
          <w:color w:val="FF0000"/>
          <w:sz w:val="52"/>
          <w:szCs w:val="52"/>
          <w:u w:val="single"/>
        </w:rPr>
      </w:pPr>
      <w:r>
        <w:rPr>
          <w:rFonts w:ascii="Cambria" w:hAnsi="Cambria"/>
          <w:color w:val="FF0000"/>
          <w:sz w:val="52"/>
          <w:szCs w:val="52"/>
          <w:u w:val="single"/>
        </w:rPr>
        <w:t>Student Handbook – 15</w:t>
      </w:r>
      <w:r w:rsidRPr="007C6F29">
        <w:rPr>
          <w:rFonts w:ascii="Cambria" w:hAnsi="Cambria"/>
          <w:color w:val="FF0000"/>
          <w:sz w:val="52"/>
          <w:szCs w:val="52"/>
          <w:u w:val="single"/>
        </w:rPr>
        <w:t xml:space="preserve"> ECTS</w:t>
      </w:r>
    </w:p>
    <w:p w14:paraId="74A8DAB6" w14:textId="77777777" w:rsidR="00E75C24" w:rsidRDefault="00E75C24" w:rsidP="00D46575">
      <w:pPr>
        <w:spacing w:after="0" w:line="240" w:lineRule="auto"/>
        <w:rPr>
          <w:rFonts w:ascii="Cambria" w:hAnsi="Cambria"/>
          <w:sz w:val="44"/>
          <w:szCs w:val="44"/>
        </w:rPr>
      </w:pPr>
    </w:p>
    <w:p w14:paraId="0CDB703B" w14:textId="77777777" w:rsidR="00923FC3" w:rsidRDefault="00923FC3" w:rsidP="00D46575">
      <w:pPr>
        <w:spacing w:after="0" w:line="240" w:lineRule="auto"/>
        <w:rPr>
          <w:rFonts w:ascii="Cambria" w:hAnsi="Cambria"/>
          <w:sz w:val="44"/>
          <w:szCs w:val="44"/>
        </w:rPr>
      </w:pPr>
    </w:p>
    <w:p w14:paraId="596D4180" w14:textId="77777777" w:rsidR="00A61D66" w:rsidRPr="006A1453" w:rsidRDefault="00A61D66" w:rsidP="00E75C24">
      <w:pPr>
        <w:spacing w:after="0" w:line="240" w:lineRule="auto"/>
        <w:jc w:val="center"/>
        <w:rPr>
          <w:rFonts w:ascii="Cambria" w:hAnsi="Cambria"/>
          <w:color w:val="FF0000"/>
          <w:sz w:val="44"/>
          <w:szCs w:val="44"/>
        </w:rPr>
      </w:pPr>
      <w:r w:rsidRPr="006A1453">
        <w:rPr>
          <w:rFonts w:ascii="Cambria" w:hAnsi="Cambria"/>
          <w:color w:val="FF0000"/>
          <w:sz w:val="44"/>
          <w:szCs w:val="44"/>
        </w:rPr>
        <w:t xml:space="preserve">BA </w:t>
      </w:r>
      <w:r w:rsidR="00E75C24" w:rsidRPr="006A1453">
        <w:rPr>
          <w:rFonts w:ascii="Cambria" w:hAnsi="Cambria"/>
          <w:color w:val="FF0000"/>
          <w:sz w:val="44"/>
          <w:szCs w:val="44"/>
        </w:rPr>
        <w:t>(CONNECT)</w:t>
      </w:r>
    </w:p>
    <w:p w14:paraId="4F76C2EF" w14:textId="77777777" w:rsidR="00DE430E" w:rsidRPr="006A1453" w:rsidRDefault="00DE430E" w:rsidP="00DE430E">
      <w:pPr>
        <w:spacing w:after="0" w:line="240" w:lineRule="auto"/>
        <w:jc w:val="center"/>
        <w:rPr>
          <w:rFonts w:ascii="Cambria" w:hAnsi="Cambria"/>
          <w:color w:val="FF0000"/>
          <w:sz w:val="44"/>
          <w:szCs w:val="44"/>
        </w:rPr>
      </w:pPr>
      <w:r w:rsidRPr="006A1453">
        <w:rPr>
          <w:rFonts w:ascii="Cambria" w:hAnsi="Cambria"/>
          <w:color w:val="FF0000"/>
          <w:sz w:val="44"/>
          <w:szCs w:val="44"/>
        </w:rPr>
        <w:t>BA in Public and Social Policy (1BA6)</w:t>
      </w:r>
    </w:p>
    <w:p w14:paraId="1A213932" w14:textId="77777777" w:rsidR="00A61D66" w:rsidRDefault="00A61D66" w:rsidP="00A61D66">
      <w:pPr>
        <w:spacing w:after="0" w:line="240" w:lineRule="auto"/>
        <w:jc w:val="center"/>
        <w:rPr>
          <w:rFonts w:ascii="Cambria" w:hAnsi="Cambria"/>
          <w:sz w:val="36"/>
          <w:szCs w:val="36"/>
        </w:rPr>
      </w:pPr>
    </w:p>
    <w:p w14:paraId="079BFC00" w14:textId="77777777" w:rsidR="00923FC3" w:rsidRDefault="00923FC3" w:rsidP="00D46575">
      <w:pPr>
        <w:spacing w:after="0" w:line="240" w:lineRule="auto"/>
        <w:jc w:val="center"/>
        <w:rPr>
          <w:rFonts w:ascii="Cambria" w:hAnsi="Cambria"/>
          <w:sz w:val="32"/>
          <w:szCs w:val="32"/>
          <w:u w:val="single"/>
        </w:rPr>
      </w:pPr>
    </w:p>
    <w:p w14:paraId="061F2E65" w14:textId="77777777" w:rsidR="00D46575" w:rsidRDefault="00D46575" w:rsidP="00D46575">
      <w:pPr>
        <w:spacing w:after="0" w:line="240" w:lineRule="auto"/>
        <w:jc w:val="center"/>
        <w:rPr>
          <w:rFonts w:ascii="Cambria" w:hAnsi="Cambria"/>
          <w:sz w:val="32"/>
          <w:szCs w:val="32"/>
          <w:u w:val="single"/>
        </w:rPr>
      </w:pPr>
      <w:r w:rsidRPr="00D809FD">
        <w:rPr>
          <w:rFonts w:ascii="Cambria" w:hAnsi="Cambria"/>
          <w:sz w:val="32"/>
          <w:szCs w:val="32"/>
          <w:u w:val="single"/>
        </w:rPr>
        <w:t>MODULES:</w:t>
      </w:r>
    </w:p>
    <w:p w14:paraId="75439A7A" w14:textId="77777777" w:rsidR="00923FC3" w:rsidRPr="00D809FD" w:rsidRDefault="00923FC3" w:rsidP="00D46575">
      <w:pPr>
        <w:spacing w:after="0" w:line="240" w:lineRule="auto"/>
        <w:jc w:val="center"/>
        <w:rPr>
          <w:rFonts w:ascii="Cambria" w:hAnsi="Cambria"/>
          <w:sz w:val="32"/>
          <w:szCs w:val="32"/>
          <w:u w:val="single"/>
        </w:rPr>
      </w:pPr>
    </w:p>
    <w:p w14:paraId="3D8A2698" w14:textId="77777777" w:rsidR="00D46575" w:rsidRPr="00D809FD" w:rsidRDefault="00D46575" w:rsidP="00D46575">
      <w:pPr>
        <w:spacing w:after="0"/>
        <w:jc w:val="center"/>
        <w:rPr>
          <w:rFonts w:ascii="Cambria" w:eastAsia="Arial Unicode MS" w:hAnsi="Cambria"/>
          <w:sz w:val="32"/>
          <w:szCs w:val="32"/>
        </w:rPr>
      </w:pPr>
      <w:r w:rsidRPr="00D809FD">
        <w:rPr>
          <w:rFonts w:ascii="Cambria" w:eastAsia="Arial Unicode MS" w:hAnsi="Cambria"/>
          <w:sz w:val="32"/>
          <w:szCs w:val="32"/>
          <w:u w:val="single"/>
        </w:rPr>
        <w:t>SP158</w:t>
      </w:r>
      <w:r w:rsidRPr="00D809FD">
        <w:rPr>
          <w:rFonts w:ascii="Cambria" w:eastAsia="Arial Unicode MS" w:hAnsi="Cambria"/>
          <w:sz w:val="32"/>
          <w:szCs w:val="32"/>
        </w:rPr>
        <w:t xml:space="preserve"> Introduction to Politics &amp; Sociology. </w:t>
      </w:r>
    </w:p>
    <w:p w14:paraId="77F75AD3" w14:textId="77777777" w:rsidR="00D46575" w:rsidRPr="00D809FD" w:rsidRDefault="00D46575" w:rsidP="00D46575">
      <w:pPr>
        <w:spacing w:after="0"/>
        <w:jc w:val="center"/>
        <w:rPr>
          <w:rFonts w:ascii="Cambria" w:eastAsia="Arial Unicode MS" w:hAnsi="Cambria"/>
          <w:sz w:val="32"/>
          <w:szCs w:val="32"/>
        </w:rPr>
      </w:pPr>
      <w:r w:rsidRPr="00D809FD">
        <w:rPr>
          <w:rFonts w:ascii="Cambria" w:eastAsia="Arial Unicode MS" w:hAnsi="Cambria"/>
          <w:sz w:val="32"/>
          <w:szCs w:val="32"/>
        </w:rPr>
        <w:t>Semester 1, 5 ECTS</w:t>
      </w:r>
    </w:p>
    <w:p w14:paraId="67644709" w14:textId="77777777" w:rsidR="00D46575" w:rsidRPr="00D809FD" w:rsidRDefault="00D46575" w:rsidP="00D46575">
      <w:pPr>
        <w:spacing w:after="0"/>
        <w:jc w:val="center"/>
        <w:rPr>
          <w:rFonts w:ascii="Cambria" w:eastAsia="Arial Unicode MS" w:hAnsi="Cambria"/>
          <w:sz w:val="32"/>
          <w:szCs w:val="32"/>
        </w:rPr>
      </w:pPr>
      <w:r w:rsidRPr="00D809FD">
        <w:rPr>
          <w:rFonts w:ascii="Cambria" w:eastAsia="Arial Unicode MS" w:hAnsi="Cambria"/>
          <w:sz w:val="32"/>
          <w:szCs w:val="32"/>
          <w:u w:val="single"/>
        </w:rPr>
        <w:t>SP159</w:t>
      </w:r>
      <w:r w:rsidRPr="00D809FD">
        <w:rPr>
          <w:rFonts w:ascii="Cambria" w:eastAsia="Arial Unicode MS" w:hAnsi="Cambria"/>
          <w:sz w:val="32"/>
          <w:szCs w:val="32"/>
        </w:rPr>
        <w:t xml:space="preserve"> Concepts and Practices in Politics &amp; Sociology. </w:t>
      </w:r>
    </w:p>
    <w:p w14:paraId="0D06242D" w14:textId="77777777" w:rsidR="00D46575" w:rsidRPr="00D809FD" w:rsidRDefault="00D46575" w:rsidP="00D46575">
      <w:pPr>
        <w:spacing w:after="0"/>
        <w:jc w:val="center"/>
        <w:rPr>
          <w:rFonts w:ascii="Cambria" w:eastAsia="Arial Unicode MS" w:hAnsi="Cambria"/>
          <w:sz w:val="32"/>
          <w:szCs w:val="32"/>
        </w:rPr>
      </w:pPr>
      <w:r w:rsidRPr="00D809FD">
        <w:rPr>
          <w:rFonts w:ascii="Cambria" w:eastAsia="Arial Unicode MS" w:hAnsi="Cambria"/>
          <w:sz w:val="32"/>
          <w:szCs w:val="32"/>
        </w:rPr>
        <w:t>Semester 2, 5 ECTS</w:t>
      </w:r>
    </w:p>
    <w:p w14:paraId="3FA68826" w14:textId="77777777" w:rsidR="00D46575" w:rsidRDefault="00D46575" w:rsidP="00D46575">
      <w:pPr>
        <w:spacing w:after="0"/>
        <w:jc w:val="center"/>
        <w:rPr>
          <w:rFonts w:ascii="Cambria" w:eastAsia="Arial Unicode MS" w:hAnsi="Cambria"/>
          <w:sz w:val="32"/>
          <w:szCs w:val="32"/>
        </w:rPr>
      </w:pPr>
      <w:r>
        <w:rPr>
          <w:rFonts w:ascii="Cambria" w:eastAsia="Arial Unicode MS" w:hAnsi="Cambria"/>
          <w:sz w:val="32"/>
          <w:szCs w:val="32"/>
          <w:u w:val="single"/>
        </w:rPr>
        <w:t>SP16</w:t>
      </w:r>
      <w:r w:rsidRPr="00D809FD">
        <w:rPr>
          <w:rFonts w:ascii="Cambria" w:eastAsia="Arial Unicode MS" w:hAnsi="Cambria"/>
          <w:sz w:val="32"/>
          <w:szCs w:val="32"/>
          <w:u w:val="single"/>
        </w:rPr>
        <w:t>0</w:t>
      </w:r>
      <w:r w:rsidRPr="00D809FD">
        <w:rPr>
          <w:rFonts w:ascii="Cambria" w:eastAsia="Arial Unicode MS" w:hAnsi="Cambria"/>
          <w:sz w:val="32"/>
          <w:szCs w:val="32"/>
        </w:rPr>
        <w:t xml:space="preserve"> </w:t>
      </w:r>
      <w:r w:rsidRPr="00D46575">
        <w:rPr>
          <w:rFonts w:ascii="Cambria" w:eastAsia="Arial Unicode MS" w:hAnsi="Cambria"/>
          <w:sz w:val="32"/>
          <w:szCs w:val="32"/>
        </w:rPr>
        <w:t xml:space="preserve">Problems in Politics &amp; Sociology. </w:t>
      </w:r>
    </w:p>
    <w:p w14:paraId="72C1DD50" w14:textId="77777777" w:rsidR="00E75C24" w:rsidRPr="00D46575" w:rsidRDefault="00D46575" w:rsidP="00D46575">
      <w:pPr>
        <w:spacing w:after="0"/>
        <w:jc w:val="center"/>
        <w:rPr>
          <w:rFonts w:ascii="Cambria" w:hAnsi="Cambria"/>
          <w:sz w:val="20"/>
          <w:szCs w:val="20"/>
        </w:rPr>
      </w:pPr>
      <w:r w:rsidRPr="00D46575">
        <w:rPr>
          <w:rFonts w:ascii="Cambria" w:eastAsia="Arial Unicode MS" w:hAnsi="Cambria"/>
          <w:sz w:val="32"/>
          <w:szCs w:val="32"/>
        </w:rPr>
        <w:t>Semester 1 &amp; Semester 2, 5 ECTS</w:t>
      </w:r>
    </w:p>
    <w:p w14:paraId="12543928" w14:textId="77777777" w:rsidR="00A61D66" w:rsidRPr="00D46575" w:rsidRDefault="00A61D66" w:rsidP="00D46575">
      <w:pPr>
        <w:spacing w:after="0" w:line="240" w:lineRule="auto"/>
        <w:rPr>
          <w:rFonts w:ascii="Cambria" w:hAnsi="Cambria"/>
          <w:sz w:val="20"/>
          <w:szCs w:val="20"/>
        </w:rPr>
      </w:pPr>
    </w:p>
    <w:p w14:paraId="44216702" w14:textId="77777777" w:rsidR="00A61D66" w:rsidRPr="00F60D35" w:rsidRDefault="00A61D66" w:rsidP="00A61D66">
      <w:pPr>
        <w:spacing w:after="0" w:line="240" w:lineRule="auto"/>
        <w:rPr>
          <w:rFonts w:ascii="Cambria" w:hAnsi="Cambria"/>
          <w:sz w:val="20"/>
        </w:rPr>
      </w:pPr>
    </w:p>
    <w:p w14:paraId="50798966" w14:textId="77777777" w:rsidR="00A61D66" w:rsidRPr="00F60D35" w:rsidRDefault="00923FC3" w:rsidP="00A61D66">
      <w:pPr>
        <w:spacing w:after="0" w:line="240" w:lineRule="auto"/>
        <w:jc w:val="center"/>
        <w:rPr>
          <w:rFonts w:ascii="Cambria" w:hAnsi="Cambria"/>
          <w:b/>
          <w:sz w:val="40"/>
          <w:szCs w:val="40"/>
        </w:rPr>
      </w:pPr>
      <w:r>
        <w:rPr>
          <w:rFonts w:ascii="Cambria" w:hAnsi="Cambria"/>
          <w:b/>
          <w:sz w:val="40"/>
          <w:szCs w:val="40"/>
        </w:rPr>
        <w:t xml:space="preserve"> </w:t>
      </w:r>
    </w:p>
    <w:p w14:paraId="6198E771" w14:textId="77777777" w:rsidR="00A61D66" w:rsidRPr="00F60D35" w:rsidRDefault="00A61D66" w:rsidP="00A61D66">
      <w:pPr>
        <w:spacing w:after="0" w:line="240" w:lineRule="auto"/>
        <w:jc w:val="both"/>
        <w:rPr>
          <w:b/>
          <w:sz w:val="28"/>
          <w:szCs w:val="28"/>
        </w:rPr>
      </w:pPr>
    </w:p>
    <w:p w14:paraId="41F3CEA4" w14:textId="77777777" w:rsidR="00A61D66" w:rsidRPr="00F60D35" w:rsidRDefault="00A61D66" w:rsidP="00A61D66">
      <w:pPr>
        <w:spacing w:after="0" w:line="240" w:lineRule="auto"/>
        <w:jc w:val="both"/>
      </w:pPr>
    </w:p>
    <w:p w14:paraId="414B3555" w14:textId="77777777" w:rsidR="0082626E" w:rsidRDefault="0082626E" w:rsidP="00B956F3">
      <w:pPr>
        <w:rPr>
          <w:rFonts w:ascii="Cambria" w:eastAsia="Arial Unicode MS" w:hAnsi="Cambria"/>
          <w:b/>
          <w:szCs w:val="24"/>
        </w:rPr>
        <w:sectPr w:rsidR="0082626E">
          <w:footerReference w:type="default" r:id="rId8"/>
          <w:pgSz w:w="12240" w:h="15840"/>
          <w:pgMar w:top="1440" w:right="1440" w:bottom="1440" w:left="1440" w:header="708" w:footer="708" w:gutter="0"/>
          <w:cols w:space="708"/>
          <w:docGrid w:linePitch="360"/>
        </w:sectPr>
      </w:pPr>
    </w:p>
    <w:p w14:paraId="7D49C9DA" w14:textId="77777777" w:rsidR="00D46575" w:rsidRDefault="00D46575" w:rsidP="00B956F3">
      <w:pPr>
        <w:rPr>
          <w:rFonts w:ascii="Cambria" w:eastAsia="Arial Unicode MS" w:hAnsi="Cambria"/>
          <w:b/>
          <w:szCs w:val="24"/>
        </w:rPr>
        <w:sectPr w:rsidR="00D46575">
          <w:pgSz w:w="12240" w:h="15840"/>
          <w:pgMar w:top="1440" w:right="1440" w:bottom="1440" w:left="1440" w:header="708" w:footer="708" w:gutter="0"/>
          <w:cols w:space="708"/>
          <w:docGrid w:linePitch="360"/>
        </w:sectPr>
      </w:pPr>
    </w:p>
    <w:p w14:paraId="12D1B772" w14:textId="77777777" w:rsidR="00B956F3" w:rsidRPr="00981A6A" w:rsidRDefault="00B956F3" w:rsidP="00B956F3">
      <w:pPr>
        <w:rPr>
          <w:rFonts w:ascii="Cambria" w:eastAsia="Arial Unicode MS" w:hAnsi="Cambria"/>
          <w:b/>
          <w:color w:val="FF0000"/>
          <w:szCs w:val="24"/>
        </w:rPr>
      </w:pPr>
      <w:r w:rsidRPr="00981A6A">
        <w:rPr>
          <w:rFonts w:ascii="Cambria" w:eastAsia="Arial Unicode MS" w:hAnsi="Cambria"/>
          <w:b/>
          <w:color w:val="FF0000"/>
          <w:szCs w:val="24"/>
        </w:rPr>
        <w:lastRenderedPageBreak/>
        <w:t>CONTENTS</w:t>
      </w:r>
    </w:p>
    <w:p w14:paraId="12773EA6" w14:textId="77777777" w:rsidR="00B956F3" w:rsidRPr="009F158E" w:rsidRDefault="00B956F3" w:rsidP="00B956F3">
      <w:pPr>
        <w:pStyle w:val="ListParagraph"/>
        <w:numPr>
          <w:ilvl w:val="0"/>
          <w:numId w:val="11"/>
        </w:numPr>
        <w:rPr>
          <w:rFonts w:ascii="Cambria" w:eastAsia="Arial Unicode MS" w:hAnsi="Cambria"/>
          <w:b/>
          <w:szCs w:val="24"/>
        </w:rPr>
      </w:pPr>
      <w:r w:rsidRPr="009F158E">
        <w:rPr>
          <w:rFonts w:ascii="Cambria" w:eastAsia="Arial Unicode MS" w:hAnsi="Cambria"/>
          <w:b/>
          <w:szCs w:val="24"/>
        </w:rPr>
        <w:t>Course Aims</w:t>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t>2</w:t>
      </w:r>
    </w:p>
    <w:p w14:paraId="03AB1C8F" w14:textId="77777777" w:rsidR="00B956F3" w:rsidRPr="009F158E" w:rsidRDefault="00B956F3" w:rsidP="00B956F3">
      <w:pPr>
        <w:pStyle w:val="ListParagraph"/>
        <w:numPr>
          <w:ilvl w:val="0"/>
          <w:numId w:val="11"/>
        </w:numPr>
        <w:rPr>
          <w:rFonts w:ascii="Cambria" w:eastAsia="Arial Unicode MS" w:hAnsi="Cambria"/>
          <w:b/>
          <w:szCs w:val="24"/>
        </w:rPr>
      </w:pPr>
      <w:r w:rsidRPr="009F158E">
        <w:rPr>
          <w:rFonts w:ascii="Cambria" w:eastAsia="Arial Unicode MS" w:hAnsi="Cambria"/>
          <w:b/>
          <w:szCs w:val="24"/>
        </w:rPr>
        <w:t>Course Learning Outcomes</w:t>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t>2</w:t>
      </w:r>
    </w:p>
    <w:p w14:paraId="56733A8B" w14:textId="77777777" w:rsidR="00464012" w:rsidRDefault="00464012" w:rsidP="00B956F3">
      <w:pPr>
        <w:pStyle w:val="ListParagraph"/>
        <w:numPr>
          <w:ilvl w:val="0"/>
          <w:numId w:val="11"/>
        </w:numPr>
        <w:rPr>
          <w:rFonts w:ascii="Cambria" w:eastAsia="Arial Unicode MS" w:hAnsi="Cambria"/>
          <w:b/>
          <w:szCs w:val="24"/>
        </w:rPr>
      </w:pPr>
      <w:r>
        <w:rPr>
          <w:rFonts w:ascii="Cambria" w:eastAsia="Arial Unicode MS" w:hAnsi="Cambria"/>
          <w:b/>
          <w:szCs w:val="24"/>
        </w:rPr>
        <w:t>Requirements</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t>2</w:t>
      </w:r>
    </w:p>
    <w:p w14:paraId="1D99C0DD" w14:textId="77777777" w:rsidR="00B956F3" w:rsidRPr="009F158E" w:rsidRDefault="00B956F3" w:rsidP="00B956F3">
      <w:pPr>
        <w:pStyle w:val="ListParagraph"/>
        <w:numPr>
          <w:ilvl w:val="0"/>
          <w:numId w:val="11"/>
        </w:numPr>
        <w:rPr>
          <w:rFonts w:ascii="Cambria" w:eastAsia="Arial Unicode MS" w:hAnsi="Cambria"/>
          <w:b/>
          <w:szCs w:val="24"/>
        </w:rPr>
      </w:pPr>
      <w:r w:rsidRPr="009F158E">
        <w:rPr>
          <w:rFonts w:ascii="Cambria" w:eastAsia="Arial Unicode MS" w:hAnsi="Cambria"/>
          <w:b/>
          <w:szCs w:val="24"/>
        </w:rPr>
        <w:t>Modules</w:t>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t>2</w:t>
      </w:r>
    </w:p>
    <w:p w14:paraId="2E889403" w14:textId="77777777" w:rsidR="00B956F3" w:rsidRPr="009F158E" w:rsidRDefault="00B956F3" w:rsidP="00B956F3">
      <w:pPr>
        <w:pStyle w:val="ListParagraph"/>
        <w:numPr>
          <w:ilvl w:val="0"/>
          <w:numId w:val="11"/>
        </w:numPr>
        <w:rPr>
          <w:rFonts w:ascii="Cambria" w:eastAsia="Arial Unicode MS" w:hAnsi="Cambria"/>
          <w:b/>
          <w:szCs w:val="24"/>
        </w:rPr>
      </w:pPr>
      <w:r w:rsidRPr="009F158E">
        <w:rPr>
          <w:rFonts w:ascii="Cambria" w:eastAsia="Arial Unicode MS" w:hAnsi="Cambria"/>
          <w:b/>
          <w:szCs w:val="24"/>
        </w:rPr>
        <w:t>Grading Scheme</w:t>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t>3</w:t>
      </w:r>
    </w:p>
    <w:p w14:paraId="48A2F3A2" w14:textId="77777777" w:rsidR="00464012" w:rsidRDefault="00464012" w:rsidP="00B956F3">
      <w:pPr>
        <w:pStyle w:val="ListParagraph"/>
        <w:numPr>
          <w:ilvl w:val="0"/>
          <w:numId w:val="11"/>
        </w:numPr>
        <w:rPr>
          <w:rFonts w:ascii="Cambria" w:eastAsia="Arial Unicode MS" w:hAnsi="Cambria"/>
          <w:b/>
          <w:szCs w:val="24"/>
        </w:rPr>
      </w:pPr>
      <w:r>
        <w:rPr>
          <w:rFonts w:ascii="Cambria" w:eastAsia="Arial Unicode MS" w:hAnsi="Cambria"/>
          <w:b/>
          <w:szCs w:val="24"/>
        </w:rPr>
        <w:t>Repeat Grade Cap</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t>3</w:t>
      </w:r>
    </w:p>
    <w:p w14:paraId="2E695EB3" w14:textId="77777777" w:rsidR="00B956F3" w:rsidRPr="009F158E" w:rsidRDefault="00B956F3" w:rsidP="00B956F3">
      <w:pPr>
        <w:pStyle w:val="ListParagraph"/>
        <w:numPr>
          <w:ilvl w:val="0"/>
          <w:numId w:val="11"/>
        </w:numPr>
        <w:rPr>
          <w:rFonts w:ascii="Cambria" w:eastAsia="Arial Unicode MS" w:hAnsi="Cambria"/>
          <w:b/>
          <w:szCs w:val="24"/>
        </w:rPr>
      </w:pPr>
      <w:r w:rsidRPr="009F158E">
        <w:rPr>
          <w:rFonts w:ascii="Cambria" w:eastAsia="Arial Unicode MS" w:hAnsi="Cambria"/>
          <w:b/>
          <w:szCs w:val="24"/>
        </w:rPr>
        <w:t>Semester Dates</w:t>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t>3</w:t>
      </w:r>
    </w:p>
    <w:p w14:paraId="1B62D27F" w14:textId="77777777" w:rsidR="00B956F3" w:rsidRPr="009F158E" w:rsidRDefault="00B956F3" w:rsidP="00B956F3">
      <w:pPr>
        <w:pStyle w:val="ListParagraph"/>
        <w:numPr>
          <w:ilvl w:val="0"/>
          <w:numId w:val="11"/>
        </w:numPr>
        <w:rPr>
          <w:rFonts w:ascii="Cambria" w:eastAsia="Arial Unicode MS" w:hAnsi="Cambria"/>
          <w:b/>
          <w:szCs w:val="24"/>
        </w:rPr>
      </w:pPr>
      <w:r w:rsidRPr="009F158E">
        <w:rPr>
          <w:rFonts w:ascii="Cambria" w:eastAsia="Arial Unicode MS" w:hAnsi="Cambria"/>
          <w:b/>
          <w:szCs w:val="24"/>
        </w:rPr>
        <w:t>Assessment Deadlines</w:t>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t>3</w:t>
      </w:r>
    </w:p>
    <w:p w14:paraId="393200F8" w14:textId="77777777" w:rsidR="00B956F3" w:rsidRPr="009F158E" w:rsidRDefault="00B956F3" w:rsidP="00B956F3">
      <w:pPr>
        <w:pStyle w:val="ListParagraph"/>
        <w:numPr>
          <w:ilvl w:val="0"/>
          <w:numId w:val="11"/>
        </w:numPr>
        <w:rPr>
          <w:rFonts w:ascii="Cambria" w:eastAsia="Arial Unicode MS" w:hAnsi="Cambria"/>
          <w:b/>
          <w:szCs w:val="24"/>
        </w:rPr>
      </w:pPr>
      <w:r w:rsidRPr="009F158E">
        <w:rPr>
          <w:rFonts w:ascii="Cambria" w:eastAsia="Arial Unicode MS" w:hAnsi="Cambria"/>
          <w:b/>
          <w:szCs w:val="24"/>
        </w:rPr>
        <w:t>Course Text Books</w:t>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t>4</w:t>
      </w:r>
    </w:p>
    <w:p w14:paraId="4E5BF1BA" w14:textId="77777777" w:rsidR="00B956F3" w:rsidRPr="009F158E" w:rsidRDefault="00B956F3" w:rsidP="00B956F3">
      <w:pPr>
        <w:pStyle w:val="ListParagraph"/>
        <w:numPr>
          <w:ilvl w:val="0"/>
          <w:numId w:val="11"/>
        </w:numPr>
        <w:rPr>
          <w:rFonts w:ascii="Cambria" w:eastAsia="Arial Unicode MS" w:hAnsi="Cambria"/>
          <w:b/>
          <w:szCs w:val="24"/>
        </w:rPr>
      </w:pPr>
      <w:r w:rsidRPr="009F158E">
        <w:rPr>
          <w:rFonts w:ascii="Cambria" w:eastAsia="Arial Unicode MS" w:hAnsi="Cambria"/>
          <w:b/>
          <w:szCs w:val="24"/>
        </w:rPr>
        <w:t>School Contact Information</w:t>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t>4</w:t>
      </w:r>
    </w:p>
    <w:p w14:paraId="385538EC" w14:textId="77777777" w:rsidR="00B956F3" w:rsidRPr="009F158E" w:rsidRDefault="00B956F3" w:rsidP="00B956F3">
      <w:pPr>
        <w:pStyle w:val="ListParagraph"/>
        <w:numPr>
          <w:ilvl w:val="0"/>
          <w:numId w:val="11"/>
        </w:numPr>
        <w:rPr>
          <w:rFonts w:ascii="Cambria" w:eastAsia="Arial Unicode MS" w:hAnsi="Cambria"/>
          <w:b/>
          <w:szCs w:val="24"/>
        </w:rPr>
      </w:pPr>
      <w:r w:rsidRPr="009F158E">
        <w:rPr>
          <w:rFonts w:ascii="Cambria" w:eastAsia="Arial Unicode MS" w:hAnsi="Cambria"/>
          <w:b/>
          <w:szCs w:val="24"/>
        </w:rPr>
        <w:t>School First Year Lecturers</w:t>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t>4</w:t>
      </w:r>
    </w:p>
    <w:p w14:paraId="38759319" w14:textId="77777777" w:rsidR="00B956F3" w:rsidRPr="009F158E" w:rsidRDefault="00B956F3" w:rsidP="00B956F3">
      <w:pPr>
        <w:pStyle w:val="ListParagraph"/>
        <w:numPr>
          <w:ilvl w:val="0"/>
          <w:numId w:val="11"/>
        </w:numPr>
        <w:rPr>
          <w:rFonts w:ascii="Cambria" w:eastAsia="Arial Unicode MS" w:hAnsi="Cambria"/>
          <w:b/>
          <w:szCs w:val="24"/>
        </w:rPr>
      </w:pPr>
      <w:r w:rsidRPr="009F158E">
        <w:rPr>
          <w:rFonts w:ascii="Cambria" w:eastAsia="Arial Unicode MS" w:hAnsi="Cambria"/>
          <w:b/>
          <w:szCs w:val="24"/>
        </w:rPr>
        <w:t>Lecture Modules</w:t>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t>5</w:t>
      </w:r>
    </w:p>
    <w:p w14:paraId="1198E600" w14:textId="77777777" w:rsidR="00B956F3" w:rsidRPr="009F158E" w:rsidRDefault="00B956F3" w:rsidP="00B956F3">
      <w:pPr>
        <w:pStyle w:val="ListParagraph"/>
        <w:numPr>
          <w:ilvl w:val="0"/>
          <w:numId w:val="11"/>
        </w:numPr>
        <w:rPr>
          <w:rFonts w:ascii="Cambria" w:eastAsia="Arial Unicode MS" w:hAnsi="Cambria"/>
          <w:b/>
          <w:szCs w:val="24"/>
        </w:rPr>
      </w:pPr>
      <w:r w:rsidRPr="009F158E">
        <w:rPr>
          <w:rFonts w:ascii="Cambria" w:eastAsia="Arial Unicode MS" w:hAnsi="Cambria"/>
          <w:b/>
          <w:szCs w:val="24"/>
        </w:rPr>
        <w:t>Seminar Module</w:t>
      </w:r>
      <w:r>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r>
      <w:r w:rsidR="00464012">
        <w:rPr>
          <w:rFonts w:ascii="Cambria" w:eastAsia="Arial Unicode MS" w:hAnsi="Cambria"/>
          <w:b/>
          <w:szCs w:val="24"/>
        </w:rPr>
        <w:tab/>
        <w:t>6-</w:t>
      </w:r>
      <w:r>
        <w:rPr>
          <w:rFonts w:ascii="Cambria" w:eastAsia="Arial Unicode MS" w:hAnsi="Cambria"/>
          <w:b/>
          <w:szCs w:val="24"/>
        </w:rPr>
        <w:t>7</w:t>
      </w:r>
    </w:p>
    <w:p w14:paraId="31BC3F27" w14:textId="77777777" w:rsidR="00464012" w:rsidRDefault="00464012" w:rsidP="00B956F3">
      <w:pPr>
        <w:pStyle w:val="ListParagraph"/>
        <w:numPr>
          <w:ilvl w:val="0"/>
          <w:numId w:val="11"/>
        </w:numPr>
        <w:rPr>
          <w:rFonts w:ascii="Cambria" w:eastAsia="Arial Unicode MS" w:hAnsi="Cambria"/>
          <w:b/>
          <w:szCs w:val="24"/>
        </w:rPr>
      </w:pPr>
      <w:r w:rsidRPr="009F158E">
        <w:rPr>
          <w:rFonts w:ascii="Cambria" w:eastAsia="Arial Unicode MS" w:hAnsi="Cambria"/>
          <w:b/>
          <w:szCs w:val="24"/>
        </w:rPr>
        <w:t>Information</w:t>
      </w:r>
      <w:r>
        <w:rPr>
          <w:rFonts w:ascii="Cambria" w:eastAsia="Arial Unicode MS" w:hAnsi="Cambria"/>
          <w:b/>
          <w:szCs w:val="24"/>
        </w:rPr>
        <w:t xml:space="preserve"> &amp; Email Policy</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t>7</w:t>
      </w:r>
    </w:p>
    <w:p w14:paraId="1DCF9B01" w14:textId="77777777" w:rsidR="00B956F3" w:rsidRPr="009F158E" w:rsidRDefault="00B956F3" w:rsidP="00B956F3">
      <w:pPr>
        <w:pStyle w:val="ListParagraph"/>
        <w:numPr>
          <w:ilvl w:val="0"/>
          <w:numId w:val="11"/>
        </w:numPr>
        <w:rPr>
          <w:rFonts w:ascii="Cambria" w:eastAsia="Arial Unicode MS" w:hAnsi="Cambria"/>
          <w:b/>
          <w:szCs w:val="24"/>
        </w:rPr>
      </w:pPr>
      <w:r w:rsidRPr="009F158E">
        <w:rPr>
          <w:rFonts w:ascii="Cambria" w:eastAsia="Arial Unicode MS" w:hAnsi="Cambria"/>
          <w:b/>
          <w:szCs w:val="24"/>
        </w:rPr>
        <w:t>Timetable</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t>8-9</w:t>
      </w:r>
    </w:p>
    <w:p w14:paraId="407A350D" w14:textId="77777777" w:rsidR="00B956F3" w:rsidRPr="009F158E" w:rsidRDefault="00B956F3" w:rsidP="00B956F3">
      <w:pPr>
        <w:pStyle w:val="ListParagraph"/>
        <w:numPr>
          <w:ilvl w:val="0"/>
          <w:numId w:val="11"/>
        </w:numPr>
        <w:rPr>
          <w:rFonts w:ascii="Cambria" w:eastAsia="Arial Unicode MS" w:hAnsi="Cambria"/>
          <w:b/>
          <w:szCs w:val="24"/>
        </w:rPr>
      </w:pPr>
      <w:r w:rsidRPr="009F158E">
        <w:rPr>
          <w:rFonts w:ascii="Cambria" w:eastAsia="Arial Unicode MS" w:hAnsi="Cambria"/>
          <w:b/>
          <w:szCs w:val="24"/>
        </w:rPr>
        <w:t>In-Class Essay-Writing Tasks and Assignments</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sidR="00464012">
        <w:rPr>
          <w:rFonts w:ascii="Cambria" w:eastAsia="Arial Unicode MS" w:hAnsi="Cambria"/>
          <w:b/>
          <w:szCs w:val="24"/>
        </w:rPr>
        <w:t>10-13</w:t>
      </w:r>
    </w:p>
    <w:p w14:paraId="2B521CB3" w14:textId="77777777" w:rsidR="00B956F3" w:rsidRPr="009F158E" w:rsidRDefault="00B956F3" w:rsidP="00B956F3">
      <w:pPr>
        <w:pStyle w:val="ListParagraph"/>
        <w:numPr>
          <w:ilvl w:val="0"/>
          <w:numId w:val="11"/>
        </w:numPr>
        <w:rPr>
          <w:rFonts w:ascii="Cambria" w:eastAsia="Arial Unicode MS" w:hAnsi="Cambria"/>
          <w:b/>
          <w:szCs w:val="24"/>
        </w:rPr>
      </w:pPr>
      <w:r w:rsidRPr="009F158E">
        <w:rPr>
          <w:rFonts w:ascii="Cambria" w:eastAsia="Arial Unicode MS" w:hAnsi="Cambria"/>
          <w:b/>
          <w:szCs w:val="24"/>
        </w:rPr>
        <w:t>Essay &amp; Presentation Topics</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sidR="00464012">
        <w:rPr>
          <w:rFonts w:ascii="Cambria" w:eastAsia="Arial Unicode MS" w:hAnsi="Cambria"/>
          <w:b/>
          <w:szCs w:val="24"/>
        </w:rPr>
        <w:t>14-19</w:t>
      </w:r>
    </w:p>
    <w:p w14:paraId="0823C4DD" w14:textId="77777777" w:rsidR="00B956F3" w:rsidRPr="009F158E" w:rsidRDefault="00B956F3" w:rsidP="00B956F3">
      <w:pPr>
        <w:pStyle w:val="ListParagraph"/>
        <w:numPr>
          <w:ilvl w:val="0"/>
          <w:numId w:val="11"/>
        </w:numPr>
        <w:rPr>
          <w:rFonts w:ascii="Cambria" w:eastAsia="Arial Unicode MS" w:hAnsi="Cambria"/>
          <w:b/>
          <w:szCs w:val="24"/>
        </w:rPr>
      </w:pPr>
      <w:r w:rsidRPr="009F158E">
        <w:rPr>
          <w:rFonts w:ascii="Cambria" w:eastAsia="Arial Unicode MS" w:hAnsi="Cambria"/>
          <w:b/>
          <w:szCs w:val="24"/>
        </w:rPr>
        <w:t>Presentation Guidelines</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sidR="00464012">
        <w:rPr>
          <w:rFonts w:ascii="Cambria" w:eastAsia="Arial Unicode MS" w:hAnsi="Cambria"/>
          <w:b/>
          <w:szCs w:val="24"/>
        </w:rPr>
        <w:t>20</w:t>
      </w:r>
    </w:p>
    <w:p w14:paraId="5F4410D9" w14:textId="77777777" w:rsidR="00B956F3" w:rsidRPr="009F158E" w:rsidRDefault="00B956F3" w:rsidP="00B956F3">
      <w:pPr>
        <w:pStyle w:val="ListParagraph"/>
        <w:numPr>
          <w:ilvl w:val="0"/>
          <w:numId w:val="11"/>
        </w:numPr>
        <w:rPr>
          <w:rFonts w:ascii="Cambria" w:eastAsia="Arial Unicode MS" w:hAnsi="Cambria"/>
          <w:b/>
          <w:szCs w:val="24"/>
        </w:rPr>
      </w:pPr>
      <w:r w:rsidRPr="009F158E">
        <w:rPr>
          <w:rFonts w:ascii="Cambria" w:eastAsia="Arial Unicode MS" w:hAnsi="Cambria"/>
          <w:b/>
          <w:szCs w:val="24"/>
        </w:rPr>
        <w:t>Essay Writing Guidelines</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sidR="00464012">
        <w:rPr>
          <w:rFonts w:ascii="Cambria" w:eastAsia="Arial Unicode MS" w:hAnsi="Cambria"/>
          <w:b/>
          <w:szCs w:val="24"/>
        </w:rPr>
        <w:t>21-38</w:t>
      </w:r>
    </w:p>
    <w:p w14:paraId="5147485F" w14:textId="77777777" w:rsidR="00B956F3" w:rsidRPr="009F158E" w:rsidRDefault="00B956F3" w:rsidP="00B956F3">
      <w:pPr>
        <w:pStyle w:val="ListParagraph"/>
        <w:numPr>
          <w:ilvl w:val="0"/>
          <w:numId w:val="11"/>
        </w:numPr>
        <w:rPr>
          <w:rFonts w:ascii="Cambria" w:eastAsia="Arial Unicode MS" w:hAnsi="Cambria"/>
          <w:b/>
          <w:szCs w:val="24"/>
        </w:rPr>
      </w:pPr>
      <w:r w:rsidRPr="009F158E">
        <w:rPr>
          <w:rFonts w:ascii="Cambria" w:eastAsia="Arial Unicode MS" w:hAnsi="Cambria"/>
          <w:b/>
          <w:szCs w:val="24"/>
        </w:rPr>
        <w:t>Readings for Seminars</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sidR="00464012">
        <w:rPr>
          <w:rFonts w:ascii="Cambria" w:eastAsia="Arial Unicode MS" w:hAnsi="Cambria"/>
          <w:b/>
          <w:szCs w:val="24"/>
        </w:rPr>
        <w:t>39</w:t>
      </w:r>
      <w:r w:rsidR="0030010B">
        <w:rPr>
          <w:rFonts w:ascii="Cambria" w:eastAsia="Arial Unicode MS" w:hAnsi="Cambria"/>
          <w:b/>
          <w:szCs w:val="24"/>
        </w:rPr>
        <w:t>-4</w:t>
      </w:r>
      <w:r w:rsidR="00464012">
        <w:rPr>
          <w:rFonts w:ascii="Cambria" w:eastAsia="Arial Unicode MS" w:hAnsi="Cambria"/>
          <w:b/>
          <w:szCs w:val="24"/>
        </w:rPr>
        <w:t>6</w:t>
      </w:r>
    </w:p>
    <w:p w14:paraId="36B041CC" w14:textId="77777777" w:rsidR="00B956F3" w:rsidRPr="009F158E" w:rsidRDefault="00B956F3" w:rsidP="00B956F3">
      <w:pPr>
        <w:pStyle w:val="ListParagraph"/>
        <w:numPr>
          <w:ilvl w:val="0"/>
          <w:numId w:val="11"/>
        </w:numPr>
        <w:rPr>
          <w:rFonts w:ascii="Cambria" w:eastAsia="Arial Unicode MS" w:hAnsi="Cambria"/>
          <w:b/>
          <w:szCs w:val="24"/>
        </w:rPr>
      </w:pPr>
      <w:r w:rsidRPr="009F158E">
        <w:rPr>
          <w:rFonts w:ascii="Cambria" w:eastAsia="Arial Unicode MS" w:hAnsi="Cambria"/>
          <w:b/>
          <w:szCs w:val="24"/>
        </w:rPr>
        <w:t>Essay Entry Form</w:t>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Pr>
          <w:rFonts w:ascii="Cambria" w:eastAsia="Arial Unicode MS" w:hAnsi="Cambria"/>
          <w:b/>
          <w:szCs w:val="24"/>
        </w:rPr>
        <w:tab/>
      </w:r>
      <w:r w:rsidR="0030010B">
        <w:rPr>
          <w:rFonts w:ascii="Cambria" w:eastAsia="Arial Unicode MS" w:hAnsi="Cambria"/>
          <w:b/>
          <w:szCs w:val="24"/>
        </w:rPr>
        <w:t>4</w:t>
      </w:r>
      <w:r w:rsidR="00464012">
        <w:rPr>
          <w:rFonts w:ascii="Cambria" w:eastAsia="Arial Unicode MS" w:hAnsi="Cambria"/>
          <w:b/>
          <w:szCs w:val="24"/>
        </w:rPr>
        <w:t>7</w:t>
      </w:r>
    </w:p>
    <w:p w14:paraId="22D90E6C" w14:textId="77777777" w:rsidR="00B956F3" w:rsidRDefault="00B956F3" w:rsidP="00B956F3">
      <w:pPr>
        <w:rPr>
          <w:rFonts w:ascii="Cambria" w:eastAsia="Arial Unicode MS" w:hAnsi="Cambria"/>
          <w:b/>
          <w:szCs w:val="24"/>
        </w:rPr>
      </w:pPr>
    </w:p>
    <w:p w14:paraId="7C0AFA81" w14:textId="77777777" w:rsidR="00B956F3" w:rsidRDefault="00B956F3">
      <w:pPr>
        <w:rPr>
          <w:rFonts w:ascii="Cambria" w:eastAsia="Arial Unicode MS" w:hAnsi="Cambria"/>
          <w:b/>
          <w:szCs w:val="24"/>
        </w:rPr>
      </w:pPr>
      <w:r>
        <w:rPr>
          <w:rFonts w:ascii="Cambria" w:eastAsia="Arial Unicode MS" w:hAnsi="Cambria"/>
          <w:b/>
          <w:szCs w:val="24"/>
        </w:rPr>
        <w:br w:type="page"/>
      </w:r>
    </w:p>
    <w:p w14:paraId="4C392CAF" w14:textId="77777777" w:rsidR="00847FA8" w:rsidRPr="00F60D35" w:rsidRDefault="00847FA8" w:rsidP="00847FA8">
      <w:pPr>
        <w:spacing w:after="0"/>
        <w:rPr>
          <w:rFonts w:ascii="Cambria" w:eastAsia="Arial Unicode MS" w:hAnsi="Cambria"/>
          <w:b/>
          <w:szCs w:val="24"/>
        </w:rPr>
      </w:pPr>
      <w:r w:rsidRPr="00F60D35">
        <w:rPr>
          <w:rFonts w:ascii="Cambria" w:eastAsia="Arial Unicode MS" w:hAnsi="Cambria"/>
          <w:b/>
          <w:szCs w:val="24"/>
        </w:rPr>
        <w:lastRenderedPageBreak/>
        <w:t>COURSE AIMS</w:t>
      </w:r>
    </w:p>
    <w:p w14:paraId="48741F4C" w14:textId="77777777" w:rsidR="00847FA8" w:rsidRPr="00F60D35" w:rsidRDefault="00847FA8" w:rsidP="00847FA8">
      <w:pPr>
        <w:spacing w:after="0"/>
        <w:rPr>
          <w:rFonts w:ascii="Cambria" w:eastAsia="Arial Unicode MS" w:hAnsi="Cambria"/>
          <w:b/>
          <w:sz w:val="20"/>
        </w:rPr>
      </w:pPr>
    </w:p>
    <w:p w14:paraId="29E18BC4" w14:textId="77777777" w:rsidR="00847FA8" w:rsidRPr="00F60D35" w:rsidRDefault="00847FA8" w:rsidP="00847FA8">
      <w:pPr>
        <w:widowControl w:val="0"/>
        <w:numPr>
          <w:ilvl w:val="0"/>
          <w:numId w:val="4"/>
        </w:numPr>
        <w:tabs>
          <w:tab w:val="num" w:pos="720"/>
        </w:tabs>
        <w:autoSpaceDE w:val="0"/>
        <w:autoSpaceDN w:val="0"/>
        <w:adjustRightInd w:val="0"/>
        <w:spacing w:after="0" w:line="240" w:lineRule="auto"/>
        <w:jc w:val="both"/>
        <w:rPr>
          <w:rFonts w:ascii="Cambria" w:eastAsia="Times New Roman" w:hAnsi="Cambria"/>
          <w:sz w:val="20"/>
        </w:rPr>
      </w:pPr>
      <w:r w:rsidRPr="00F60D35">
        <w:rPr>
          <w:rFonts w:ascii="Cambria" w:eastAsia="Times New Roman" w:hAnsi="Cambria"/>
          <w:sz w:val="20"/>
        </w:rPr>
        <w:t xml:space="preserve">To introduce students to the concepts and theories used in the study of contemporary politics and society (e.g. society, state, modernity, power, identity, freedom, equality, government, democracy, capitalism, environmentalism, globalization).  </w:t>
      </w:r>
    </w:p>
    <w:p w14:paraId="4CBB99EC" w14:textId="77777777" w:rsidR="00847FA8" w:rsidRPr="00F60D35" w:rsidRDefault="00847FA8" w:rsidP="00847FA8">
      <w:pPr>
        <w:widowControl w:val="0"/>
        <w:numPr>
          <w:ilvl w:val="0"/>
          <w:numId w:val="4"/>
        </w:numPr>
        <w:tabs>
          <w:tab w:val="num" w:pos="720"/>
        </w:tabs>
        <w:autoSpaceDE w:val="0"/>
        <w:autoSpaceDN w:val="0"/>
        <w:adjustRightInd w:val="0"/>
        <w:spacing w:after="0" w:line="240" w:lineRule="auto"/>
        <w:jc w:val="both"/>
        <w:rPr>
          <w:rFonts w:ascii="Cambria" w:eastAsia="Times New Roman" w:hAnsi="Cambria"/>
          <w:sz w:val="20"/>
        </w:rPr>
      </w:pPr>
      <w:r w:rsidRPr="00F60D35">
        <w:rPr>
          <w:rFonts w:ascii="Cambria" w:eastAsia="Times New Roman" w:hAnsi="Cambria"/>
          <w:sz w:val="20"/>
        </w:rPr>
        <w:t xml:space="preserve">To present key areas in political science and sociology. Students are introduced to core ideas and arguments and learn how to analyse political and social phenomena from </w:t>
      </w:r>
      <w:r w:rsidRPr="00F60D35">
        <w:rPr>
          <w:rFonts w:ascii="Cambria" w:hAnsi="Cambria"/>
          <w:sz w:val="20"/>
        </w:rPr>
        <w:t>disciplinary perspectives.</w:t>
      </w:r>
    </w:p>
    <w:p w14:paraId="540CC3A8" w14:textId="77777777" w:rsidR="00847FA8" w:rsidRPr="00F60D35" w:rsidRDefault="00847FA8" w:rsidP="00847FA8">
      <w:pPr>
        <w:widowControl w:val="0"/>
        <w:numPr>
          <w:ilvl w:val="0"/>
          <w:numId w:val="4"/>
        </w:numPr>
        <w:tabs>
          <w:tab w:val="num" w:pos="720"/>
        </w:tabs>
        <w:autoSpaceDE w:val="0"/>
        <w:autoSpaceDN w:val="0"/>
        <w:adjustRightInd w:val="0"/>
        <w:spacing w:after="0" w:line="240" w:lineRule="auto"/>
        <w:jc w:val="both"/>
        <w:rPr>
          <w:rFonts w:ascii="Cambria" w:eastAsia="Arial Unicode MS" w:hAnsi="Cambria"/>
          <w:sz w:val="20"/>
        </w:rPr>
      </w:pPr>
      <w:r w:rsidRPr="00F60D35">
        <w:rPr>
          <w:rFonts w:ascii="Cambria" w:eastAsia="Times New Roman" w:hAnsi="Cambria"/>
          <w:sz w:val="20"/>
        </w:rPr>
        <w:t>To provide the opportunity to develop academic skills: i.e. reading texts critically, taking effective notes, gathering information and using the library, using the internet as a research tool, group assignments and working in groups, giving presentations, preparing and writing essays, using academic language, revising and taking exams, preparing for future subject and career choices.</w:t>
      </w:r>
    </w:p>
    <w:p w14:paraId="08BAE478" w14:textId="77777777" w:rsidR="00847FA8" w:rsidRPr="00F60D35" w:rsidRDefault="00847FA8" w:rsidP="00847FA8">
      <w:pPr>
        <w:spacing w:after="0"/>
        <w:rPr>
          <w:rFonts w:ascii="Cambria" w:eastAsia="Arial Unicode MS" w:hAnsi="Cambria"/>
          <w:b/>
          <w:szCs w:val="24"/>
        </w:rPr>
      </w:pPr>
    </w:p>
    <w:p w14:paraId="04DB7A4F" w14:textId="77777777" w:rsidR="00847FA8" w:rsidRPr="00F60D35" w:rsidRDefault="00847FA8" w:rsidP="00847FA8">
      <w:pPr>
        <w:spacing w:after="0"/>
        <w:rPr>
          <w:rFonts w:ascii="Cambria" w:eastAsia="Arial Unicode MS" w:hAnsi="Cambria"/>
          <w:b/>
          <w:szCs w:val="24"/>
        </w:rPr>
      </w:pPr>
      <w:r w:rsidRPr="00F60D35">
        <w:rPr>
          <w:rFonts w:ascii="Cambria" w:eastAsia="Arial Unicode MS" w:hAnsi="Cambria"/>
          <w:b/>
          <w:szCs w:val="24"/>
        </w:rPr>
        <w:t>COURSE LEARNING OUTCOMES</w:t>
      </w:r>
    </w:p>
    <w:p w14:paraId="72EFCA57" w14:textId="77777777" w:rsidR="00847FA8" w:rsidRPr="00F60D35" w:rsidRDefault="00847FA8" w:rsidP="00847FA8">
      <w:pPr>
        <w:spacing w:after="0"/>
        <w:rPr>
          <w:rFonts w:ascii="Cambria" w:eastAsia="Arial Unicode MS" w:hAnsi="Cambria"/>
          <w:b/>
          <w:sz w:val="20"/>
        </w:rPr>
      </w:pPr>
    </w:p>
    <w:p w14:paraId="74325ACC" w14:textId="77777777" w:rsidR="00847FA8" w:rsidRPr="00F60D35" w:rsidRDefault="00847FA8" w:rsidP="00847FA8">
      <w:pPr>
        <w:spacing w:after="0"/>
        <w:rPr>
          <w:rFonts w:ascii="Cambria" w:eastAsia="Arial Unicode MS" w:hAnsi="Cambria"/>
          <w:sz w:val="20"/>
        </w:rPr>
      </w:pPr>
      <w:r w:rsidRPr="00F60D35">
        <w:rPr>
          <w:rFonts w:ascii="Cambria" w:eastAsia="Arial Unicode MS" w:hAnsi="Cambria"/>
          <w:sz w:val="20"/>
        </w:rPr>
        <w:t>On completion of the course, students will be able:</w:t>
      </w:r>
    </w:p>
    <w:p w14:paraId="4AD2333A" w14:textId="77777777" w:rsidR="00847FA8" w:rsidRPr="00F60D35" w:rsidRDefault="00847FA8" w:rsidP="00847FA8">
      <w:pPr>
        <w:spacing w:after="0"/>
        <w:rPr>
          <w:rFonts w:ascii="Cambria" w:eastAsia="Arial Unicode MS" w:hAnsi="Cambria"/>
          <w:sz w:val="20"/>
        </w:rPr>
      </w:pPr>
    </w:p>
    <w:p w14:paraId="7D04204B" w14:textId="77777777" w:rsidR="00847FA8" w:rsidRPr="00F60D35" w:rsidRDefault="00847FA8" w:rsidP="00847FA8">
      <w:pPr>
        <w:numPr>
          <w:ilvl w:val="0"/>
          <w:numId w:val="5"/>
        </w:numPr>
        <w:tabs>
          <w:tab w:val="clear" w:pos="720"/>
          <w:tab w:val="num" w:pos="360"/>
        </w:tabs>
        <w:spacing w:after="0" w:line="240" w:lineRule="auto"/>
        <w:ind w:left="360"/>
        <w:jc w:val="both"/>
        <w:rPr>
          <w:rFonts w:ascii="Cambria" w:eastAsia="Arial Unicode MS" w:hAnsi="Cambria"/>
          <w:sz w:val="20"/>
        </w:rPr>
      </w:pPr>
      <w:r w:rsidRPr="00F60D35">
        <w:rPr>
          <w:rFonts w:ascii="Cambria" w:eastAsia="Arial Unicode MS" w:hAnsi="Cambria"/>
          <w:sz w:val="20"/>
        </w:rPr>
        <w:t>To demonstrate knowledge of key assumptions, ideas, concepts, values</w:t>
      </w:r>
      <w:r w:rsidR="00562FC5">
        <w:rPr>
          <w:rFonts w:ascii="Cambria" w:eastAsia="Arial Unicode MS" w:hAnsi="Cambria"/>
          <w:sz w:val="20"/>
        </w:rPr>
        <w:t>,</w:t>
      </w:r>
      <w:r w:rsidRPr="00F60D35">
        <w:rPr>
          <w:rFonts w:ascii="Cambria" w:eastAsia="Arial Unicode MS" w:hAnsi="Cambria"/>
          <w:sz w:val="20"/>
        </w:rPr>
        <w:t xml:space="preserve"> and practices of politics and sociology and to apply political and sociological knowledge to the analysis of core debates on contemporary issues, controversies and problems, locally and globally.</w:t>
      </w:r>
    </w:p>
    <w:p w14:paraId="2257D07D" w14:textId="77777777" w:rsidR="00847FA8" w:rsidRPr="00F60D35" w:rsidRDefault="00847FA8" w:rsidP="00847FA8">
      <w:pPr>
        <w:numPr>
          <w:ilvl w:val="0"/>
          <w:numId w:val="5"/>
        </w:numPr>
        <w:tabs>
          <w:tab w:val="clear" w:pos="720"/>
          <w:tab w:val="num" w:pos="360"/>
        </w:tabs>
        <w:spacing w:after="0" w:line="240" w:lineRule="auto"/>
        <w:ind w:left="360"/>
        <w:jc w:val="both"/>
        <w:rPr>
          <w:rFonts w:ascii="Cambria" w:eastAsia="Arial Unicode MS" w:hAnsi="Cambria"/>
          <w:sz w:val="20"/>
        </w:rPr>
      </w:pPr>
      <w:r w:rsidRPr="00F60D35">
        <w:rPr>
          <w:rFonts w:ascii="Cambria" w:eastAsia="Arial Unicode MS" w:hAnsi="Cambria"/>
          <w:sz w:val="20"/>
        </w:rPr>
        <w:t>To appreciate the complementary disciplines of political science and sociology as they critically engage with the formation and transformation of political and social ideas, actions and institutions of state and society.</w:t>
      </w:r>
    </w:p>
    <w:p w14:paraId="1DE60CFA" w14:textId="77777777" w:rsidR="00847FA8" w:rsidRPr="00F60D35" w:rsidRDefault="00847FA8" w:rsidP="00847FA8">
      <w:pPr>
        <w:numPr>
          <w:ilvl w:val="0"/>
          <w:numId w:val="5"/>
        </w:numPr>
        <w:tabs>
          <w:tab w:val="clear" w:pos="720"/>
          <w:tab w:val="num" w:pos="360"/>
        </w:tabs>
        <w:spacing w:after="0" w:line="240" w:lineRule="auto"/>
        <w:ind w:left="360"/>
        <w:jc w:val="both"/>
        <w:rPr>
          <w:rFonts w:ascii="Cambria" w:eastAsia="Arial Unicode MS" w:hAnsi="Cambria"/>
          <w:sz w:val="20"/>
        </w:rPr>
      </w:pPr>
      <w:r w:rsidRPr="00F60D35">
        <w:rPr>
          <w:rFonts w:ascii="Cambria" w:eastAsia="Arial Unicode MS" w:hAnsi="Cambria"/>
          <w:sz w:val="20"/>
        </w:rPr>
        <w:t>To acquire academic skills such as critical reading and analysis, using different material sources as research tools, oral presentation, report writing and competent use of academic language and concepts.</w:t>
      </w:r>
    </w:p>
    <w:p w14:paraId="1D8C83D3" w14:textId="77777777" w:rsidR="00847FA8" w:rsidRPr="00F60D35" w:rsidRDefault="00847FA8" w:rsidP="00847FA8">
      <w:pPr>
        <w:spacing w:after="0"/>
        <w:jc w:val="both"/>
        <w:rPr>
          <w:rFonts w:ascii="Cambria" w:eastAsia="Arial Unicode MS" w:hAnsi="Cambria"/>
          <w:sz w:val="20"/>
        </w:rPr>
      </w:pPr>
    </w:p>
    <w:p w14:paraId="32AA078D" w14:textId="77777777" w:rsidR="00847FA8" w:rsidRPr="00F60D35" w:rsidRDefault="00847FA8" w:rsidP="00847FA8">
      <w:pPr>
        <w:pStyle w:val="PlainText"/>
        <w:tabs>
          <w:tab w:val="left" w:pos="2860"/>
        </w:tabs>
        <w:rPr>
          <w:rFonts w:ascii="Cambria" w:hAnsi="Cambria"/>
          <w:b/>
          <w:sz w:val="24"/>
          <w:szCs w:val="24"/>
        </w:rPr>
      </w:pPr>
      <w:r w:rsidRPr="00F60D35">
        <w:rPr>
          <w:rFonts w:ascii="Cambria" w:hAnsi="Cambria"/>
          <w:b/>
          <w:sz w:val="24"/>
          <w:szCs w:val="24"/>
        </w:rPr>
        <w:t>REQUIREMENTS</w:t>
      </w:r>
    </w:p>
    <w:p w14:paraId="3FF07427" w14:textId="77777777" w:rsidR="00847FA8" w:rsidRPr="00F60D35" w:rsidRDefault="00847FA8" w:rsidP="00847FA8">
      <w:pPr>
        <w:pStyle w:val="PlainText"/>
        <w:tabs>
          <w:tab w:val="left" w:pos="2860"/>
        </w:tabs>
        <w:rPr>
          <w:rFonts w:ascii="Cambria" w:hAnsi="Cambria"/>
          <w:b/>
          <w:sz w:val="24"/>
          <w:szCs w:val="24"/>
        </w:rPr>
      </w:pPr>
    </w:p>
    <w:p w14:paraId="06A4E466" w14:textId="77777777" w:rsidR="00847FA8" w:rsidRPr="00F60D35" w:rsidRDefault="00847FA8" w:rsidP="00847FA8">
      <w:pPr>
        <w:pStyle w:val="BodyText"/>
        <w:numPr>
          <w:ilvl w:val="0"/>
          <w:numId w:val="6"/>
        </w:numPr>
        <w:tabs>
          <w:tab w:val="left" w:pos="720"/>
        </w:tabs>
        <w:jc w:val="both"/>
        <w:rPr>
          <w:rFonts w:ascii="Cambria" w:hAnsi="Cambria"/>
          <w:sz w:val="20"/>
        </w:rPr>
      </w:pPr>
      <w:r w:rsidRPr="00F60D35">
        <w:rPr>
          <w:rFonts w:ascii="Cambria" w:hAnsi="Cambria"/>
          <w:sz w:val="20"/>
        </w:rPr>
        <w:t>Attendance at lectures, active participation in seminars, completion of all assignments, presentations, essays, and all required reading</w:t>
      </w:r>
    </w:p>
    <w:p w14:paraId="7EDAC390" w14:textId="77777777" w:rsidR="00847FA8" w:rsidRPr="00F60D35" w:rsidRDefault="00562FC5" w:rsidP="00847FA8">
      <w:pPr>
        <w:pStyle w:val="BodyText"/>
        <w:numPr>
          <w:ilvl w:val="0"/>
          <w:numId w:val="6"/>
        </w:numPr>
        <w:tabs>
          <w:tab w:val="left" w:pos="720"/>
        </w:tabs>
        <w:jc w:val="both"/>
        <w:rPr>
          <w:rFonts w:ascii="Cambria" w:hAnsi="Cambria"/>
          <w:sz w:val="20"/>
        </w:rPr>
      </w:pPr>
      <w:r>
        <w:rPr>
          <w:rFonts w:ascii="Cambria" w:hAnsi="Cambria"/>
          <w:sz w:val="20"/>
        </w:rPr>
        <w:t>Estimated student time-</w:t>
      </w:r>
      <w:r w:rsidR="00847FA8" w:rsidRPr="00F60D35">
        <w:rPr>
          <w:rFonts w:ascii="Cambria" w:hAnsi="Cambria"/>
          <w:sz w:val="20"/>
        </w:rPr>
        <w:t xml:space="preserve">commitment per week: </w:t>
      </w:r>
      <w:r w:rsidR="00847FA8" w:rsidRPr="00B956F3">
        <w:rPr>
          <w:rFonts w:ascii="Cambria" w:hAnsi="Cambria"/>
          <w:sz w:val="20"/>
        </w:rPr>
        <w:t>10 hours</w:t>
      </w:r>
    </w:p>
    <w:p w14:paraId="298D7974" w14:textId="77777777" w:rsidR="00847FA8" w:rsidRPr="00F60D35" w:rsidRDefault="00847FA8" w:rsidP="00847FA8">
      <w:pPr>
        <w:pStyle w:val="PlainText"/>
        <w:tabs>
          <w:tab w:val="left" w:pos="2860"/>
        </w:tabs>
        <w:jc w:val="both"/>
        <w:rPr>
          <w:rFonts w:ascii="Cambria" w:hAnsi="Cambria"/>
        </w:rPr>
      </w:pPr>
    </w:p>
    <w:p w14:paraId="337920A5" w14:textId="77777777" w:rsidR="00847FA8" w:rsidRDefault="00847FA8" w:rsidP="00847FA8">
      <w:pPr>
        <w:spacing w:after="0"/>
        <w:rPr>
          <w:rFonts w:ascii="Cambria" w:eastAsia="Arial Unicode MS" w:hAnsi="Cambria"/>
          <w:b/>
        </w:rPr>
      </w:pPr>
      <w:r w:rsidRPr="00F60D35">
        <w:rPr>
          <w:rFonts w:ascii="Cambria" w:eastAsia="Arial Unicode MS" w:hAnsi="Cambria"/>
          <w:b/>
        </w:rPr>
        <w:t>MODULES</w:t>
      </w:r>
      <w:r w:rsidR="00133C08">
        <w:rPr>
          <w:rFonts w:ascii="Cambria" w:eastAsia="Arial Unicode MS" w:hAnsi="Cambria"/>
          <w:b/>
        </w:rPr>
        <w:t xml:space="preserve"> &amp; ASSESSMENT</w:t>
      </w:r>
    </w:p>
    <w:p w14:paraId="48E63B0C" w14:textId="77777777" w:rsidR="00133C08" w:rsidRPr="00F60D35" w:rsidRDefault="00133C08" w:rsidP="00847FA8">
      <w:pPr>
        <w:spacing w:after="0"/>
        <w:rPr>
          <w:rFonts w:ascii="Cambria" w:eastAsia="Arial Unicode MS" w:hAnsi="Cambria"/>
          <w:b/>
        </w:rPr>
      </w:pPr>
    </w:p>
    <w:tbl>
      <w:tblPr>
        <w:tblStyle w:val="TableGrid"/>
        <w:tblW w:w="0" w:type="auto"/>
        <w:tblLook w:val="04A0" w:firstRow="1" w:lastRow="0" w:firstColumn="1" w:lastColumn="0" w:noHBand="0" w:noVBand="1"/>
      </w:tblPr>
      <w:tblGrid>
        <w:gridCol w:w="4788"/>
        <w:gridCol w:w="4788"/>
      </w:tblGrid>
      <w:tr w:rsidR="00133C08" w14:paraId="68E2E22C" w14:textId="77777777" w:rsidTr="00133C08">
        <w:tc>
          <w:tcPr>
            <w:tcW w:w="4788" w:type="dxa"/>
          </w:tcPr>
          <w:p w14:paraId="437424C9" w14:textId="77777777" w:rsidR="00133C08" w:rsidRDefault="00133C08" w:rsidP="00133C08">
            <w:pPr>
              <w:jc w:val="center"/>
              <w:rPr>
                <w:rFonts w:ascii="Cambria" w:eastAsia="Arial Unicode MS" w:hAnsi="Cambria"/>
                <w:b/>
                <w:sz w:val="20"/>
                <w:szCs w:val="20"/>
              </w:rPr>
            </w:pPr>
            <w:r>
              <w:rPr>
                <w:rFonts w:ascii="Cambria" w:eastAsia="Arial Unicode MS" w:hAnsi="Cambria"/>
                <w:b/>
                <w:sz w:val="20"/>
                <w:szCs w:val="20"/>
              </w:rPr>
              <w:t>Semester 1</w:t>
            </w:r>
          </w:p>
        </w:tc>
        <w:tc>
          <w:tcPr>
            <w:tcW w:w="4788" w:type="dxa"/>
          </w:tcPr>
          <w:p w14:paraId="59B3FC4C" w14:textId="77777777" w:rsidR="00133C08" w:rsidRDefault="00133C08" w:rsidP="00133C08">
            <w:pPr>
              <w:jc w:val="center"/>
              <w:rPr>
                <w:rFonts w:ascii="Cambria" w:eastAsia="Arial Unicode MS" w:hAnsi="Cambria"/>
                <w:b/>
                <w:sz w:val="20"/>
                <w:szCs w:val="20"/>
              </w:rPr>
            </w:pPr>
            <w:r>
              <w:rPr>
                <w:rFonts w:ascii="Cambria" w:eastAsia="Arial Unicode MS" w:hAnsi="Cambria"/>
                <w:b/>
                <w:sz w:val="20"/>
                <w:szCs w:val="20"/>
              </w:rPr>
              <w:t>Semester 2</w:t>
            </w:r>
          </w:p>
        </w:tc>
      </w:tr>
      <w:tr w:rsidR="00133C08" w14:paraId="576A198A" w14:textId="77777777" w:rsidTr="00133C08">
        <w:tc>
          <w:tcPr>
            <w:tcW w:w="4788" w:type="dxa"/>
          </w:tcPr>
          <w:p w14:paraId="630BA7C5" w14:textId="77777777" w:rsidR="00133C08" w:rsidRPr="00923FC3" w:rsidRDefault="00133C08" w:rsidP="00133C08">
            <w:pPr>
              <w:rPr>
                <w:rFonts w:ascii="Cambria" w:eastAsia="Arial Unicode MS" w:hAnsi="Cambria"/>
                <w:b/>
                <w:sz w:val="20"/>
                <w:szCs w:val="20"/>
              </w:rPr>
            </w:pPr>
            <w:r w:rsidRPr="00B956F3">
              <w:rPr>
                <w:rFonts w:ascii="Cambria" w:eastAsia="Arial Unicode MS" w:hAnsi="Cambria"/>
                <w:b/>
                <w:sz w:val="20"/>
                <w:szCs w:val="20"/>
                <w:u w:val="single"/>
              </w:rPr>
              <w:t>SP158</w:t>
            </w:r>
            <w:r w:rsidRPr="00562FC5">
              <w:rPr>
                <w:rFonts w:ascii="Cambria" w:eastAsia="Arial Unicode MS" w:hAnsi="Cambria"/>
                <w:b/>
                <w:sz w:val="20"/>
                <w:szCs w:val="20"/>
              </w:rPr>
              <w:t xml:space="preserve"> </w:t>
            </w:r>
            <w:r w:rsidRPr="00B956F3">
              <w:rPr>
                <w:rFonts w:ascii="Cambria" w:eastAsia="Arial Unicode MS" w:hAnsi="Cambria"/>
                <w:b/>
                <w:sz w:val="20"/>
                <w:szCs w:val="20"/>
              </w:rPr>
              <w:t xml:space="preserve">Introduction to Politics &amp; Sociology. Semester 1, </w:t>
            </w:r>
            <w:r w:rsidRPr="00B956F3">
              <w:rPr>
                <w:rFonts w:ascii="Cambria" w:eastAsia="Arial Unicode MS" w:hAnsi="Cambria"/>
                <w:b/>
                <w:sz w:val="20"/>
                <w:szCs w:val="20"/>
                <w:u w:val="single"/>
              </w:rPr>
              <w:t>5 ECTS</w:t>
            </w:r>
          </w:p>
          <w:p w14:paraId="51301F16" w14:textId="77777777" w:rsidR="00133C08" w:rsidRPr="00F60D35" w:rsidRDefault="00133C08" w:rsidP="00133C08">
            <w:pPr>
              <w:rPr>
                <w:rFonts w:ascii="Cambria" w:eastAsia="Arial Unicode MS" w:hAnsi="Cambria"/>
                <w:sz w:val="20"/>
                <w:szCs w:val="20"/>
              </w:rPr>
            </w:pPr>
            <w:r w:rsidRPr="00F60D35">
              <w:rPr>
                <w:rFonts w:ascii="Cambria" w:eastAsia="Arial Unicode MS" w:hAnsi="Cambria"/>
                <w:sz w:val="20"/>
                <w:szCs w:val="20"/>
              </w:rPr>
              <w:t xml:space="preserve">Lecture-based module, assessed </w:t>
            </w:r>
            <w:r>
              <w:rPr>
                <w:rFonts w:ascii="Cambria" w:eastAsia="Arial Unicode MS" w:hAnsi="Cambria"/>
                <w:sz w:val="20"/>
                <w:szCs w:val="20"/>
              </w:rPr>
              <w:t xml:space="preserve">solely </w:t>
            </w:r>
            <w:r w:rsidRPr="00F60D35">
              <w:rPr>
                <w:rFonts w:ascii="Cambria" w:eastAsia="Arial Unicode MS" w:hAnsi="Cambria"/>
                <w:sz w:val="20"/>
                <w:szCs w:val="20"/>
              </w:rPr>
              <w:t xml:space="preserve">by end of semester </w:t>
            </w:r>
            <w:r w:rsidRPr="00F60D35">
              <w:rPr>
                <w:rFonts w:ascii="Cambria" w:hAnsi="Cambria"/>
                <w:sz w:val="20"/>
              </w:rPr>
              <w:t>multiple-choice question (</w:t>
            </w:r>
            <w:r w:rsidRPr="00F60D35">
              <w:rPr>
                <w:rFonts w:ascii="Cambria" w:eastAsia="Arial Unicode MS" w:hAnsi="Cambria"/>
                <w:sz w:val="20"/>
                <w:szCs w:val="20"/>
              </w:rPr>
              <w:t xml:space="preserve">MCQ) examination </w:t>
            </w:r>
          </w:p>
          <w:p w14:paraId="3E2565C2" w14:textId="77777777" w:rsidR="00133C08" w:rsidRDefault="00133C08" w:rsidP="00133C08">
            <w:pPr>
              <w:jc w:val="center"/>
              <w:rPr>
                <w:rFonts w:ascii="Cambria" w:eastAsia="Arial Unicode MS" w:hAnsi="Cambria"/>
                <w:b/>
                <w:sz w:val="20"/>
                <w:szCs w:val="20"/>
              </w:rPr>
            </w:pPr>
          </w:p>
        </w:tc>
        <w:tc>
          <w:tcPr>
            <w:tcW w:w="4788" w:type="dxa"/>
          </w:tcPr>
          <w:p w14:paraId="3BBDAA5B" w14:textId="77777777" w:rsidR="00133C08" w:rsidRPr="00923FC3" w:rsidRDefault="00133C08" w:rsidP="00133C08">
            <w:pPr>
              <w:rPr>
                <w:rFonts w:ascii="Cambria" w:eastAsia="Arial Unicode MS" w:hAnsi="Cambria"/>
                <w:b/>
                <w:sz w:val="20"/>
                <w:szCs w:val="20"/>
              </w:rPr>
            </w:pPr>
            <w:r w:rsidRPr="00B956F3">
              <w:rPr>
                <w:rFonts w:ascii="Cambria" w:eastAsia="Arial Unicode MS" w:hAnsi="Cambria"/>
                <w:b/>
                <w:sz w:val="20"/>
                <w:szCs w:val="20"/>
                <w:u w:val="single"/>
              </w:rPr>
              <w:t xml:space="preserve">SP159 </w:t>
            </w:r>
            <w:r w:rsidRPr="00B956F3">
              <w:rPr>
                <w:rFonts w:ascii="Cambria" w:eastAsia="Arial Unicode MS" w:hAnsi="Cambria"/>
                <w:b/>
                <w:sz w:val="20"/>
                <w:szCs w:val="20"/>
              </w:rPr>
              <w:t xml:space="preserve">Concepts and Practices in Politics &amp; Sociology. Semester 2, </w:t>
            </w:r>
            <w:r w:rsidRPr="00B956F3">
              <w:rPr>
                <w:rFonts w:ascii="Cambria" w:eastAsia="Arial Unicode MS" w:hAnsi="Cambria"/>
                <w:b/>
                <w:sz w:val="20"/>
                <w:szCs w:val="20"/>
                <w:u w:val="single"/>
              </w:rPr>
              <w:t>5 ECTS</w:t>
            </w:r>
            <w:r w:rsidRPr="00B956F3">
              <w:rPr>
                <w:rFonts w:ascii="Cambria" w:eastAsia="Arial Unicode MS" w:hAnsi="Cambria"/>
                <w:b/>
                <w:sz w:val="20"/>
                <w:szCs w:val="20"/>
              </w:rPr>
              <w:t xml:space="preserve"> </w:t>
            </w:r>
          </w:p>
          <w:p w14:paraId="763D2798" w14:textId="77777777" w:rsidR="00133C08" w:rsidRPr="00F60D35" w:rsidRDefault="00133C08" w:rsidP="00133C08">
            <w:pPr>
              <w:rPr>
                <w:rFonts w:ascii="Cambria" w:eastAsia="Arial Unicode MS" w:hAnsi="Cambria"/>
                <w:sz w:val="20"/>
                <w:szCs w:val="20"/>
              </w:rPr>
            </w:pPr>
            <w:r w:rsidRPr="00F60D35">
              <w:rPr>
                <w:rFonts w:ascii="Cambria" w:eastAsia="Arial Unicode MS" w:hAnsi="Cambria"/>
                <w:sz w:val="20"/>
                <w:szCs w:val="20"/>
              </w:rPr>
              <w:t xml:space="preserve">Lecture-based module, assessed </w:t>
            </w:r>
            <w:r>
              <w:rPr>
                <w:rFonts w:ascii="Cambria" w:eastAsia="Arial Unicode MS" w:hAnsi="Cambria"/>
                <w:sz w:val="20"/>
                <w:szCs w:val="20"/>
              </w:rPr>
              <w:t xml:space="preserve">solely </w:t>
            </w:r>
            <w:r w:rsidRPr="00F60D35">
              <w:rPr>
                <w:rFonts w:ascii="Cambria" w:eastAsia="Arial Unicode MS" w:hAnsi="Cambria"/>
                <w:sz w:val="20"/>
                <w:szCs w:val="20"/>
              </w:rPr>
              <w:t xml:space="preserve">by end of semester </w:t>
            </w:r>
            <w:r w:rsidRPr="00F60D35">
              <w:rPr>
                <w:rFonts w:ascii="Cambria" w:hAnsi="Cambria"/>
                <w:sz w:val="20"/>
              </w:rPr>
              <w:t>multiple-choice question (</w:t>
            </w:r>
            <w:r w:rsidRPr="00F60D35">
              <w:rPr>
                <w:rFonts w:ascii="Cambria" w:eastAsia="Arial Unicode MS" w:hAnsi="Cambria"/>
                <w:sz w:val="20"/>
                <w:szCs w:val="20"/>
              </w:rPr>
              <w:t xml:space="preserve">MCQ) examination </w:t>
            </w:r>
          </w:p>
          <w:p w14:paraId="2324D773" w14:textId="77777777" w:rsidR="00133C08" w:rsidRDefault="00133C08" w:rsidP="00133C08">
            <w:pPr>
              <w:jc w:val="center"/>
              <w:rPr>
                <w:rFonts w:ascii="Cambria" w:eastAsia="Arial Unicode MS" w:hAnsi="Cambria"/>
                <w:b/>
                <w:sz w:val="20"/>
                <w:szCs w:val="20"/>
              </w:rPr>
            </w:pPr>
          </w:p>
        </w:tc>
      </w:tr>
      <w:tr w:rsidR="00133C08" w14:paraId="168F01D8" w14:textId="77777777" w:rsidTr="00133C08">
        <w:tc>
          <w:tcPr>
            <w:tcW w:w="9576" w:type="dxa"/>
            <w:gridSpan w:val="2"/>
          </w:tcPr>
          <w:p w14:paraId="1C6296E8" w14:textId="77777777" w:rsidR="00133C08" w:rsidRPr="00923FC3" w:rsidRDefault="00133C08" w:rsidP="00133C08">
            <w:pPr>
              <w:jc w:val="center"/>
              <w:rPr>
                <w:rFonts w:ascii="Cambria" w:eastAsia="Arial Unicode MS" w:hAnsi="Cambria"/>
                <w:b/>
                <w:sz w:val="20"/>
                <w:szCs w:val="20"/>
              </w:rPr>
            </w:pPr>
            <w:r w:rsidRPr="00B956F3">
              <w:rPr>
                <w:rFonts w:ascii="Cambria" w:eastAsia="Arial Unicode MS" w:hAnsi="Cambria"/>
                <w:b/>
                <w:sz w:val="20"/>
                <w:szCs w:val="20"/>
                <w:u w:val="single"/>
              </w:rPr>
              <w:t>SP160</w:t>
            </w:r>
            <w:r w:rsidRPr="00B956F3">
              <w:rPr>
                <w:rFonts w:ascii="Cambria" w:eastAsia="Arial Unicode MS" w:hAnsi="Cambria"/>
                <w:b/>
                <w:sz w:val="20"/>
                <w:szCs w:val="20"/>
              </w:rPr>
              <w:t xml:space="preserve"> Problems in Politics &amp; Sociology. Semester 1 &amp; Semester 2, </w:t>
            </w:r>
            <w:r w:rsidRPr="00B956F3">
              <w:rPr>
                <w:rFonts w:ascii="Cambria" w:eastAsia="Arial Unicode MS" w:hAnsi="Cambria"/>
                <w:b/>
                <w:sz w:val="20"/>
                <w:szCs w:val="20"/>
                <w:u w:val="single"/>
              </w:rPr>
              <w:t>5 ECTS</w:t>
            </w:r>
          </w:p>
          <w:p w14:paraId="0D43F89C" w14:textId="77777777" w:rsidR="00133C08" w:rsidRPr="00F60D35" w:rsidRDefault="00133C08" w:rsidP="00133C08">
            <w:pPr>
              <w:jc w:val="center"/>
              <w:rPr>
                <w:rFonts w:ascii="Cambria" w:hAnsi="Cambria"/>
                <w:sz w:val="20"/>
              </w:rPr>
            </w:pPr>
            <w:r w:rsidRPr="00F60D35">
              <w:rPr>
                <w:rFonts w:ascii="Cambria" w:eastAsia="Arial Unicode MS" w:hAnsi="Cambria"/>
                <w:sz w:val="20"/>
                <w:szCs w:val="20"/>
              </w:rPr>
              <w:t>Seminar-based module, assessed by combination of:</w:t>
            </w:r>
          </w:p>
          <w:p w14:paraId="03A5203D" w14:textId="77777777" w:rsidR="00133C08" w:rsidRPr="00F60D35" w:rsidRDefault="00133C08" w:rsidP="00133C08">
            <w:pPr>
              <w:widowControl w:val="0"/>
              <w:autoSpaceDE w:val="0"/>
              <w:autoSpaceDN w:val="0"/>
              <w:adjustRightInd w:val="0"/>
              <w:ind w:left="1440"/>
              <w:jc w:val="center"/>
              <w:rPr>
                <w:sz w:val="20"/>
                <w:szCs w:val="20"/>
              </w:rPr>
            </w:pPr>
            <w:r w:rsidRPr="00464012">
              <w:rPr>
                <w:sz w:val="20"/>
                <w:szCs w:val="20"/>
                <w:u w:val="single"/>
              </w:rPr>
              <w:t>Participation</w:t>
            </w:r>
            <w:r>
              <w:rPr>
                <w:sz w:val="20"/>
                <w:szCs w:val="20"/>
              </w:rPr>
              <w:t xml:space="preserve"> (6</w:t>
            </w:r>
            <w:r w:rsidRPr="00F60D35">
              <w:rPr>
                <w:sz w:val="20"/>
                <w:szCs w:val="20"/>
              </w:rPr>
              <w:t xml:space="preserve"> hours per semester, </w:t>
            </w:r>
            <w:r w:rsidRPr="00464012">
              <w:rPr>
                <w:sz w:val="20"/>
                <w:szCs w:val="20"/>
                <w:u w:val="single"/>
              </w:rPr>
              <w:t>1% each</w:t>
            </w:r>
            <w:r w:rsidRPr="00F60D35">
              <w:rPr>
                <w:sz w:val="20"/>
                <w:szCs w:val="20"/>
              </w:rPr>
              <w:t>)</w:t>
            </w:r>
          </w:p>
          <w:p w14:paraId="70D27409" w14:textId="77777777" w:rsidR="00133C08" w:rsidRPr="00F60D35" w:rsidRDefault="00133C08" w:rsidP="00133C08">
            <w:pPr>
              <w:widowControl w:val="0"/>
              <w:autoSpaceDE w:val="0"/>
              <w:autoSpaceDN w:val="0"/>
              <w:adjustRightInd w:val="0"/>
              <w:ind w:left="1440"/>
              <w:jc w:val="center"/>
              <w:rPr>
                <w:sz w:val="20"/>
                <w:szCs w:val="20"/>
              </w:rPr>
            </w:pPr>
            <w:r>
              <w:rPr>
                <w:sz w:val="20"/>
                <w:szCs w:val="20"/>
              </w:rPr>
              <w:t>Two</w:t>
            </w:r>
            <w:r w:rsidRPr="00F60D35">
              <w:rPr>
                <w:sz w:val="20"/>
                <w:szCs w:val="20"/>
              </w:rPr>
              <w:t xml:space="preserve"> </w:t>
            </w:r>
            <w:r w:rsidRPr="00464012">
              <w:rPr>
                <w:sz w:val="20"/>
                <w:szCs w:val="20"/>
                <w:u w:val="single"/>
              </w:rPr>
              <w:t>assignments</w:t>
            </w:r>
            <w:r w:rsidRPr="00F60D35">
              <w:rPr>
                <w:sz w:val="20"/>
                <w:szCs w:val="20"/>
              </w:rPr>
              <w:t xml:space="preserve"> </w:t>
            </w:r>
            <w:r>
              <w:rPr>
                <w:sz w:val="20"/>
                <w:szCs w:val="20"/>
              </w:rPr>
              <w:t>(1 per semester, 4</w:t>
            </w:r>
            <w:r w:rsidRPr="00F60D35">
              <w:rPr>
                <w:sz w:val="20"/>
                <w:szCs w:val="20"/>
              </w:rPr>
              <w:t xml:space="preserve">00 words each, </w:t>
            </w:r>
            <w:r w:rsidRPr="00464012">
              <w:rPr>
                <w:sz w:val="20"/>
                <w:szCs w:val="20"/>
                <w:u w:val="single"/>
              </w:rPr>
              <w:t>4% each</w:t>
            </w:r>
            <w:r w:rsidRPr="00F60D35">
              <w:rPr>
                <w:sz w:val="20"/>
                <w:szCs w:val="20"/>
              </w:rPr>
              <w:t>)</w:t>
            </w:r>
          </w:p>
          <w:p w14:paraId="54BA8018" w14:textId="77777777" w:rsidR="00133C08" w:rsidRPr="00F60D35" w:rsidRDefault="00133C08" w:rsidP="00133C08">
            <w:pPr>
              <w:widowControl w:val="0"/>
              <w:autoSpaceDE w:val="0"/>
              <w:autoSpaceDN w:val="0"/>
              <w:adjustRightInd w:val="0"/>
              <w:ind w:left="1440"/>
              <w:jc w:val="center"/>
              <w:rPr>
                <w:sz w:val="20"/>
                <w:szCs w:val="20"/>
              </w:rPr>
            </w:pPr>
            <w:r w:rsidRPr="00F60D35">
              <w:rPr>
                <w:sz w:val="20"/>
                <w:szCs w:val="20"/>
              </w:rPr>
              <w:t xml:space="preserve">Two </w:t>
            </w:r>
            <w:r w:rsidRPr="00464012">
              <w:rPr>
                <w:sz w:val="20"/>
                <w:szCs w:val="20"/>
                <w:u w:val="single"/>
              </w:rPr>
              <w:t>presentations</w:t>
            </w:r>
            <w:r w:rsidRPr="00F60D35">
              <w:rPr>
                <w:sz w:val="20"/>
                <w:szCs w:val="20"/>
              </w:rPr>
              <w:t xml:space="preserve"> (1 per semester, 15 minutes, </w:t>
            </w:r>
            <w:r w:rsidRPr="00464012">
              <w:rPr>
                <w:sz w:val="20"/>
                <w:szCs w:val="20"/>
                <w:u w:val="single"/>
              </w:rPr>
              <w:t>10% each</w:t>
            </w:r>
            <w:r w:rsidRPr="00F60D35">
              <w:rPr>
                <w:sz w:val="20"/>
                <w:szCs w:val="20"/>
              </w:rPr>
              <w:t>)</w:t>
            </w:r>
          </w:p>
          <w:p w14:paraId="11D0F841" w14:textId="77777777" w:rsidR="00133C08" w:rsidRPr="00F60D35" w:rsidRDefault="00133C08" w:rsidP="00133C08">
            <w:pPr>
              <w:widowControl w:val="0"/>
              <w:autoSpaceDE w:val="0"/>
              <w:autoSpaceDN w:val="0"/>
              <w:adjustRightInd w:val="0"/>
              <w:ind w:left="1440"/>
              <w:jc w:val="center"/>
              <w:rPr>
                <w:rFonts w:eastAsia="Times New Roman"/>
                <w:sz w:val="20"/>
                <w:szCs w:val="20"/>
                <w:lang w:bidi="x-none"/>
              </w:rPr>
            </w:pPr>
            <w:r w:rsidRPr="00F60D35">
              <w:rPr>
                <w:sz w:val="20"/>
                <w:szCs w:val="20"/>
              </w:rPr>
              <w:t xml:space="preserve">Two </w:t>
            </w:r>
            <w:r w:rsidRPr="00464012">
              <w:rPr>
                <w:sz w:val="20"/>
                <w:szCs w:val="20"/>
                <w:u w:val="single"/>
              </w:rPr>
              <w:t>essays</w:t>
            </w:r>
            <w:r w:rsidRPr="00F60D35">
              <w:rPr>
                <w:sz w:val="20"/>
                <w:szCs w:val="20"/>
              </w:rPr>
              <w:t xml:space="preserve"> (1 per semeste</w:t>
            </w:r>
            <w:r>
              <w:rPr>
                <w:sz w:val="20"/>
                <w:szCs w:val="20"/>
              </w:rPr>
              <w:t xml:space="preserve">r, 1,200 words each, </w:t>
            </w:r>
            <w:r w:rsidRPr="00464012">
              <w:rPr>
                <w:sz w:val="20"/>
                <w:szCs w:val="20"/>
                <w:u w:val="single"/>
              </w:rPr>
              <w:t>30% each</w:t>
            </w:r>
            <w:r w:rsidRPr="00F60D35">
              <w:rPr>
                <w:sz w:val="20"/>
                <w:szCs w:val="20"/>
              </w:rPr>
              <w:t>)</w:t>
            </w:r>
          </w:p>
          <w:p w14:paraId="18D09FCC" w14:textId="77777777" w:rsidR="00133C08" w:rsidRDefault="00133C08" w:rsidP="00133C08">
            <w:pPr>
              <w:jc w:val="center"/>
              <w:rPr>
                <w:rFonts w:ascii="Cambria" w:eastAsia="Arial Unicode MS" w:hAnsi="Cambria"/>
                <w:b/>
                <w:sz w:val="20"/>
                <w:szCs w:val="20"/>
              </w:rPr>
            </w:pPr>
          </w:p>
        </w:tc>
      </w:tr>
    </w:tbl>
    <w:p w14:paraId="07467FCF" w14:textId="77777777" w:rsidR="00847FA8" w:rsidRDefault="00847FA8" w:rsidP="00847FA8">
      <w:pPr>
        <w:tabs>
          <w:tab w:val="left" w:pos="720"/>
        </w:tabs>
        <w:spacing w:after="0"/>
        <w:jc w:val="both"/>
        <w:rPr>
          <w:b/>
          <w:color w:val="0070C0"/>
          <w:sz w:val="20"/>
          <w:szCs w:val="20"/>
        </w:rPr>
      </w:pPr>
    </w:p>
    <w:tbl>
      <w:tblPr>
        <w:tblStyle w:val="TableGrid"/>
        <w:tblW w:w="0" w:type="auto"/>
        <w:tblLook w:val="04A0" w:firstRow="1" w:lastRow="0" w:firstColumn="1" w:lastColumn="0" w:noHBand="0" w:noVBand="1"/>
      </w:tblPr>
      <w:tblGrid>
        <w:gridCol w:w="9576"/>
      </w:tblGrid>
      <w:tr w:rsidR="00923FC3" w14:paraId="42158A5E" w14:textId="77777777" w:rsidTr="00923FC3">
        <w:tc>
          <w:tcPr>
            <w:tcW w:w="9576" w:type="dxa"/>
          </w:tcPr>
          <w:p w14:paraId="36A1CE7D" w14:textId="77777777" w:rsidR="00923FC3" w:rsidRDefault="00923FC3" w:rsidP="00923FC3">
            <w:pPr>
              <w:tabs>
                <w:tab w:val="left" w:pos="720"/>
              </w:tabs>
              <w:jc w:val="center"/>
              <w:rPr>
                <w:rFonts w:ascii="Cambria" w:hAnsi="Cambria"/>
                <w:sz w:val="20"/>
              </w:rPr>
            </w:pPr>
            <w:r w:rsidRPr="00F60D35">
              <w:rPr>
                <w:rFonts w:ascii="Cambria" w:hAnsi="Cambria"/>
                <w:sz w:val="20"/>
              </w:rPr>
              <w:t>Your final 1BA1</w:t>
            </w:r>
            <w:r>
              <w:rPr>
                <w:rFonts w:ascii="Cambria" w:hAnsi="Cambria"/>
                <w:sz w:val="20"/>
              </w:rPr>
              <w:t xml:space="preserve"> Soc &amp; Pol grade</w:t>
            </w:r>
            <w:r w:rsidRPr="00F60D35">
              <w:rPr>
                <w:rFonts w:ascii="Cambria" w:hAnsi="Cambria"/>
                <w:sz w:val="20"/>
              </w:rPr>
              <w:t xml:space="preserve"> is calculated </w:t>
            </w:r>
            <w:r>
              <w:rPr>
                <w:rFonts w:ascii="Cambria" w:hAnsi="Cambria"/>
                <w:sz w:val="20"/>
              </w:rPr>
              <w:t>with the following</w:t>
            </w:r>
            <w:r w:rsidRPr="00F60D35">
              <w:rPr>
                <w:rFonts w:ascii="Cambria" w:hAnsi="Cambria"/>
                <w:sz w:val="20"/>
              </w:rPr>
              <w:t xml:space="preserve"> </w:t>
            </w:r>
            <w:r>
              <w:rPr>
                <w:rFonts w:ascii="Cambria" w:hAnsi="Cambria"/>
                <w:sz w:val="20"/>
              </w:rPr>
              <w:t>weight given to</w:t>
            </w:r>
            <w:r w:rsidRPr="00F60D35">
              <w:rPr>
                <w:rFonts w:ascii="Cambria" w:hAnsi="Cambria"/>
                <w:sz w:val="20"/>
              </w:rPr>
              <w:t xml:space="preserve"> </w:t>
            </w:r>
            <w:r>
              <w:rPr>
                <w:rFonts w:ascii="Cambria" w:hAnsi="Cambria"/>
                <w:sz w:val="20"/>
              </w:rPr>
              <w:t xml:space="preserve">the modules: </w:t>
            </w:r>
          </w:p>
          <w:p w14:paraId="787B6447" w14:textId="77777777" w:rsidR="00923FC3" w:rsidRDefault="00923FC3" w:rsidP="00923FC3">
            <w:pPr>
              <w:tabs>
                <w:tab w:val="left" w:pos="720"/>
              </w:tabs>
              <w:jc w:val="center"/>
              <w:rPr>
                <w:rFonts w:ascii="Cambria" w:hAnsi="Cambria"/>
                <w:sz w:val="20"/>
              </w:rPr>
            </w:pPr>
            <w:r w:rsidRPr="00F60D35">
              <w:rPr>
                <w:rFonts w:ascii="Cambria" w:hAnsi="Cambria"/>
                <w:sz w:val="20"/>
              </w:rPr>
              <w:t>SP158 (</w:t>
            </w:r>
            <w:r>
              <w:rPr>
                <w:rFonts w:ascii="Cambria" w:hAnsi="Cambria"/>
                <w:sz w:val="20"/>
              </w:rPr>
              <w:t>33.33%), SP159 (33.33%), SP160 (33.33%</w:t>
            </w:r>
            <w:r w:rsidRPr="00F60D35">
              <w:rPr>
                <w:rFonts w:ascii="Cambria" w:hAnsi="Cambria"/>
                <w:sz w:val="20"/>
              </w:rPr>
              <w:t>)</w:t>
            </w:r>
          </w:p>
          <w:p w14:paraId="30C2F3F3" w14:textId="77777777" w:rsidR="00923FC3" w:rsidRDefault="00923FC3" w:rsidP="00847FA8">
            <w:pPr>
              <w:tabs>
                <w:tab w:val="left" w:pos="720"/>
              </w:tabs>
              <w:jc w:val="both"/>
              <w:rPr>
                <w:b/>
                <w:color w:val="0070C0"/>
                <w:sz w:val="20"/>
                <w:szCs w:val="20"/>
              </w:rPr>
            </w:pPr>
          </w:p>
        </w:tc>
      </w:tr>
    </w:tbl>
    <w:p w14:paraId="4F6A10DD" w14:textId="77777777" w:rsidR="00847FA8" w:rsidRPr="00F60D35" w:rsidRDefault="00847FA8" w:rsidP="00847FA8">
      <w:pPr>
        <w:tabs>
          <w:tab w:val="left" w:pos="720"/>
        </w:tabs>
        <w:spacing w:after="0"/>
        <w:rPr>
          <w:rFonts w:ascii="Cambria" w:hAnsi="Cambria"/>
          <w:b/>
        </w:rPr>
      </w:pPr>
    </w:p>
    <w:p w14:paraId="3315CA86" w14:textId="77777777" w:rsidR="00847FA8" w:rsidRPr="00F60D35" w:rsidRDefault="00847FA8" w:rsidP="00847FA8">
      <w:pPr>
        <w:tabs>
          <w:tab w:val="left" w:pos="720"/>
        </w:tabs>
        <w:spacing w:after="0"/>
        <w:rPr>
          <w:rFonts w:ascii="Cambria" w:hAnsi="Cambria"/>
          <w:b/>
        </w:rPr>
      </w:pPr>
      <w:r w:rsidRPr="00F60D35">
        <w:rPr>
          <w:rFonts w:ascii="Cambria" w:hAnsi="Cambria"/>
          <w:b/>
        </w:rPr>
        <w:lastRenderedPageBreak/>
        <w:t>GRADING SCHEME (1BA1)</w:t>
      </w:r>
    </w:p>
    <w:p w14:paraId="66074128" w14:textId="77777777" w:rsidR="00847FA8" w:rsidRPr="00F60D35" w:rsidRDefault="00847FA8" w:rsidP="00847FA8">
      <w:pPr>
        <w:tabs>
          <w:tab w:val="left" w:pos="720"/>
        </w:tabs>
        <w:spacing w:after="0"/>
        <w:jc w:val="both"/>
        <w:rPr>
          <w:rFonts w:ascii="Cambria" w:hAnsi="Cambria"/>
          <w:sz w:val="20"/>
        </w:rPr>
      </w:pPr>
    </w:p>
    <w:p w14:paraId="3F5B8A80" w14:textId="77777777" w:rsidR="00847FA8" w:rsidRPr="00F60D35" w:rsidRDefault="00847FA8" w:rsidP="00847FA8">
      <w:pPr>
        <w:tabs>
          <w:tab w:val="left" w:pos="720"/>
        </w:tabs>
        <w:spacing w:after="0"/>
        <w:ind w:left="720"/>
        <w:jc w:val="both"/>
        <w:rPr>
          <w:rFonts w:ascii="Cambria" w:hAnsi="Cambria"/>
          <w:sz w:val="20"/>
        </w:rPr>
      </w:pPr>
      <w:r w:rsidRPr="00F60D35">
        <w:rPr>
          <w:rFonts w:ascii="Cambria" w:hAnsi="Cambria"/>
          <w:sz w:val="20"/>
        </w:rPr>
        <w:t>0% - 39% = Fail</w:t>
      </w:r>
    </w:p>
    <w:p w14:paraId="35DD2AB7" w14:textId="77777777" w:rsidR="00847FA8" w:rsidRPr="00F60D35" w:rsidRDefault="00847FA8" w:rsidP="00847FA8">
      <w:pPr>
        <w:tabs>
          <w:tab w:val="left" w:pos="720"/>
        </w:tabs>
        <w:spacing w:after="0"/>
        <w:ind w:left="720"/>
        <w:jc w:val="both"/>
        <w:rPr>
          <w:rFonts w:ascii="Cambria" w:hAnsi="Cambria"/>
          <w:sz w:val="20"/>
        </w:rPr>
      </w:pPr>
      <w:r w:rsidRPr="00F60D35">
        <w:rPr>
          <w:rFonts w:ascii="Cambria" w:hAnsi="Cambria"/>
          <w:sz w:val="20"/>
        </w:rPr>
        <w:t>40% - 49% = D (Pass)</w:t>
      </w:r>
    </w:p>
    <w:p w14:paraId="00BC7CA3" w14:textId="77777777" w:rsidR="00847FA8" w:rsidRPr="00F60D35" w:rsidRDefault="00847FA8" w:rsidP="00847FA8">
      <w:pPr>
        <w:tabs>
          <w:tab w:val="left" w:pos="720"/>
        </w:tabs>
        <w:spacing w:after="0"/>
        <w:ind w:left="720"/>
        <w:jc w:val="both"/>
        <w:rPr>
          <w:rFonts w:ascii="Cambria" w:hAnsi="Cambria"/>
          <w:sz w:val="20"/>
        </w:rPr>
      </w:pPr>
      <w:r w:rsidRPr="00F60D35">
        <w:rPr>
          <w:rFonts w:ascii="Cambria" w:hAnsi="Cambria"/>
          <w:sz w:val="20"/>
        </w:rPr>
        <w:t>50% - 59% = B- (Second Class Honour Grade 2)</w:t>
      </w:r>
    </w:p>
    <w:p w14:paraId="5A0617A2" w14:textId="77777777" w:rsidR="00847FA8" w:rsidRPr="00F60D35" w:rsidRDefault="00847FA8" w:rsidP="00847FA8">
      <w:pPr>
        <w:tabs>
          <w:tab w:val="left" w:pos="720"/>
        </w:tabs>
        <w:spacing w:after="0"/>
        <w:ind w:left="720"/>
        <w:jc w:val="both"/>
        <w:rPr>
          <w:rFonts w:ascii="Cambria" w:hAnsi="Cambria"/>
          <w:sz w:val="20"/>
        </w:rPr>
      </w:pPr>
      <w:r w:rsidRPr="00F60D35">
        <w:rPr>
          <w:rFonts w:ascii="Cambria" w:hAnsi="Cambria"/>
          <w:sz w:val="20"/>
        </w:rPr>
        <w:t>60% - 69% = B+ (Second Class Honour Grade 1)</w:t>
      </w:r>
    </w:p>
    <w:p w14:paraId="36C59851" w14:textId="77777777" w:rsidR="00847FA8" w:rsidRPr="00F60D35" w:rsidRDefault="00847FA8" w:rsidP="00847FA8">
      <w:pPr>
        <w:tabs>
          <w:tab w:val="left" w:pos="720"/>
        </w:tabs>
        <w:spacing w:after="0"/>
        <w:ind w:left="720"/>
        <w:jc w:val="both"/>
        <w:rPr>
          <w:rFonts w:ascii="Cambria" w:hAnsi="Cambria"/>
          <w:sz w:val="20"/>
        </w:rPr>
      </w:pPr>
      <w:r w:rsidRPr="00F60D35">
        <w:rPr>
          <w:rFonts w:ascii="Cambria" w:hAnsi="Cambria"/>
          <w:sz w:val="20"/>
        </w:rPr>
        <w:t>70% + = A (First Class Honour)</w:t>
      </w:r>
    </w:p>
    <w:p w14:paraId="55712108" w14:textId="77777777" w:rsidR="00847FA8" w:rsidRDefault="00847FA8" w:rsidP="00847FA8">
      <w:pPr>
        <w:pStyle w:val="Heading6"/>
        <w:tabs>
          <w:tab w:val="left" w:pos="720"/>
        </w:tabs>
        <w:spacing w:before="0"/>
        <w:rPr>
          <w:rFonts w:ascii="Cambria" w:hAnsi="Cambria"/>
          <w:i w:val="0"/>
          <w:sz w:val="24"/>
          <w:szCs w:val="24"/>
        </w:rPr>
      </w:pPr>
    </w:p>
    <w:p w14:paraId="700D264A" w14:textId="77777777" w:rsidR="00D46575" w:rsidRPr="00F525DC" w:rsidRDefault="00D46575" w:rsidP="00D46575">
      <w:pPr>
        <w:pStyle w:val="Heading6"/>
        <w:tabs>
          <w:tab w:val="left" w:pos="720"/>
        </w:tabs>
        <w:spacing w:before="0"/>
        <w:rPr>
          <w:rFonts w:ascii="Cambria" w:hAnsi="Cambria"/>
          <w:b/>
          <w:i w:val="0"/>
          <w:color w:val="auto"/>
        </w:rPr>
      </w:pPr>
      <w:r w:rsidRPr="00F525DC">
        <w:rPr>
          <w:rFonts w:ascii="Cambria" w:hAnsi="Cambria"/>
          <w:b/>
          <w:i w:val="0"/>
          <w:color w:val="auto"/>
        </w:rPr>
        <w:t>REPEAT GRADE CAP</w:t>
      </w:r>
    </w:p>
    <w:p w14:paraId="4382E4C9" w14:textId="77777777" w:rsidR="00D46575" w:rsidRDefault="00D46575" w:rsidP="00D46575">
      <w:pPr>
        <w:pStyle w:val="Heading6"/>
        <w:tabs>
          <w:tab w:val="left" w:pos="720"/>
        </w:tabs>
        <w:spacing w:before="0"/>
        <w:rPr>
          <w:rFonts w:ascii="Cambria" w:hAnsi="Cambria"/>
          <w:i w:val="0"/>
          <w:color w:val="auto"/>
          <w:sz w:val="20"/>
          <w:szCs w:val="20"/>
        </w:rPr>
      </w:pPr>
    </w:p>
    <w:p w14:paraId="0F8FCF42" w14:textId="77777777" w:rsidR="00BC029F" w:rsidRPr="00C928D6" w:rsidRDefault="00BC029F" w:rsidP="00BC029F">
      <w:pPr>
        <w:pStyle w:val="Heading6"/>
        <w:tabs>
          <w:tab w:val="left" w:pos="720"/>
        </w:tabs>
        <w:spacing w:before="0"/>
        <w:rPr>
          <w:rFonts w:ascii="Cambria" w:hAnsi="Cambria"/>
          <w:i w:val="0"/>
          <w:color w:val="auto"/>
          <w:sz w:val="20"/>
          <w:szCs w:val="20"/>
        </w:rPr>
      </w:pPr>
      <w:r>
        <w:rPr>
          <w:rFonts w:ascii="Cambria" w:hAnsi="Cambria"/>
          <w:i w:val="0"/>
          <w:color w:val="auto"/>
          <w:sz w:val="20"/>
          <w:szCs w:val="20"/>
        </w:rPr>
        <w:t xml:space="preserve">There is </w:t>
      </w:r>
      <w:r w:rsidRPr="00F5580A">
        <w:rPr>
          <w:rFonts w:ascii="Cambria" w:hAnsi="Cambria"/>
          <w:i w:val="0"/>
          <w:color w:val="auto"/>
          <w:sz w:val="20"/>
          <w:szCs w:val="20"/>
          <w:u w:val="single"/>
        </w:rPr>
        <w:t>no capping of marks for First Year students</w:t>
      </w:r>
      <w:r>
        <w:rPr>
          <w:rFonts w:ascii="Cambria" w:hAnsi="Cambria"/>
          <w:i w:val="0"/>
          <w:color w:val="auto"/>
          <w:sz w:val="20"/>
          <w:szCs w:val="20"/>
        </w:rPr>
        <w:t xml:space="preserve"> who repeat a module. In contrast, in Second and Third year, s</w:t>
      </w:r>
      <w:r w:rsidRPr="00C928D6">
        <w:rPr>
          <w:rFonts w:ascii="Cambria" w:hAnsi="Cambria"/>
          <w:i w:val="0"/>
          <w:color w:val="auto"/>
          <w:sz w:val="20"/>
          <w:szCs w:val="20"/>
        </w:rPr>
        <w:t xml:space="preserve">tudents who fail and repeat will find that their repeat examination will be capped at a </w:t>
      </w:r>
      <w:r>
        <w:rPr>
          <w:rFonts w:ascii="Cambria" w:hAnsi="Cambria"/>
          <w:i w:val="0"/>
          <w:color w:val="auto"/>
          <w:sz w:val="20"/>
          <w:szCs w:val="20"/>
        </w:rPr>
        <w:t xml:space="preserve">pass grade of 40%.  </w:t>
      </w:r>
    </w:p>
    <w:p w14:paraId="1B0EE175" w14:textId="77777777" w:rsidR="00D46575" w:rsidRDefault="00D46575" w:rsidP="00D46575"/>
    <w:p w14:paraId="24EC0E1D" w14:textId="77777777" w:rsidR="00D46575" w:rsidRPr="00F60D35" w:rsidRDefault="00D46575" w:rsidP="00D46575">
      <w:pPr>
        <w:pStyle w:val="Heading6"/>
        <w:tabs>
          <w:tab w:val="left" w:pos="720"/>
        </w:tabs>
        <w:spacing w:before="0"/>
        <w:rPr>
          <w:rFonts w:ascii="Cambria" w:hAnsi="Cambria"/>
          <w:b/>
          <w:i w:val="0"/>
          <w:color w:val="auto"/>
        </w:rPr>
      </w:pPr>
      <w:r w:rsidRPr="00F60D35">
        <w:rPr>
          <w:rFonts w:ascii="Cambria" w:hAnsi="Cambria"/>
          <w:b/>
          <w:i w:val="0"/>
          <w:color w:val="auto"/>
        </w:rPr>
        <w:t>SEMESTER DATES</w:t>
      </w:r>
    </w:p>
    <w:p w14:paraId="0EE62264" w14:textId="77777777" w:rsidR="00D46575" w:rsidRPr="00F60D35" w:rsidRDefault="00D46575" w:rsidP="00D46575">
      <w:pPr>
        <w:pStyle w:val="Heading6"/>
        <w:tabs>
          <w:tab w:val="left" w:pos="720"/>
        </w:tabs>
        <w:spacing w:before="0"/>
        <w:rPr>
          <w:rFonts w:ascii="Cambria" w:hAnsi="Cambria"/>
          <w:b/>
          <w:i w:val="0"/>
          <w:color w:val="auto"/>
          <w:sz w:val="20"/>
          <w:szCs w:val="20"/>
        </w:rPr>
      </w:pPr>
    </w:p>
    <w:p w14:paraId="2DC1FE1E" w14:textId="77777777" w:rsidR="00DE430E" w:rsidRPr="000C7A60" w:rsidRDefault="00DE430E" w:rsidP="00DE430E">
      <w:pPr>
        <w:pStyle w:val="Heading6"/>
        <w:tabs>
          <w:tab w:val="left" w:pos="720"/>
        </w:tabs>
        <w:spacing w:before="0"/>
        <w:rPr>
          <w:rFonts w:ascii="Cambria" w:hAnsi="Cambria"/>
          <w:b/>
          <w:i w:val="0"/>
          <w:color w:val="auto"/>
          <w:sz w:val="20"/>
          <w:szCs w:val="20"/>
        </w:rPr>
      </w:pPr>
      <w:r w:rsidRPr="000C7A60">
        <w:rPr>
          <w:rFonts w:ascii="Cambria" w:hAnsi="Cambria"/>
          <w:b/>
          <w:i w:val="0"/>
          <w:color w:val="auto"/>
          <w:sz w:val="20"/>
          <w:szCs w:val="20"/>
        </w:rPr>
        <w:t xml:space="preserve">Semester 1: </w:t>
      </w:r>
    </w:p>
    <w:p w14:paraId="063E89B0" w14:textId="77777777" w:rsidR="00DE430E" w:rsidRPr="000C7A60" w:rsidRDefault="00DE430E" w:rsidP="00DE430E">
      <w:pPr>
        <w:spacing w:after="0"/>
        <w:ind w:left="720"/>
        <w:rPr>
          <w:sz w:val="20"/>
          <w:szCs w:val="20"/>
        </w:rPr>
      </w:pPr>
      <w:r w:rsidRPr="000C7A60">
        <w:rPr>
          <w:sz w:val="20"/>
          <w:szCs w:val="20"/>
        </w:rPr>
        <w:t>Orientation: the week beginning August 28</w:t>
      </w:r>
      <w:r w:rsidRPr="000C7A60">
        <w:rPr>
          <w:sz w:val="20"/>
          <w:szCs w:val="20"/>
          <w:vertAlign w:val="superscript"/>
        </w:rPr>
        <w:t>th</w:t>
      </w:r>
      <w:r w:rsidRPr="000C7A60">
        <w:rPr>
          <w:sz w:val="20"/>
          <w:szCs w:val="20"/>
        </w:rPr>
        <w:t xml:space="preserve"> </w:t>
      </w:r>
    </w:p>
    <w:p w14:paraId="2834CEAD" w14:textId="77777777" w:rsidR="00DE430E" w:rsidRPr="000C7A60" w:rsidRDefault="00DE430E" w:rsidP="00DE430E">
      <w:pPr>
        <w:spacing w:after="0"/>
        <w:ind w:left="720"/>
        <w:rPr>
          <w:sz w:val="20"/>
          <w:szCs w:val="20"/>
        </w:rPr>
      </w:pPr>
      <w:r w:rsidRPr="000C7A60">
        <w:rPr>
          <w:sz w:val="20"/>
          <w:szCs w:val="20"/>
        </w:rPr>
        <w:t>Formal lectures commence the week beginning September 4</w:t>
      </w:r>
      <w:r w:rsidRPr="000C7A60">
        <w:rPr>
          <w:sz w:val="20"/>
          <w:szCs w:val="20"/>
          <w:vertAlign w:val="superscript"/>
        </w:rPr>
        <w:t>th</w:t>
      </w:r>
    </w:p>
    <w:p w14:paraId="0CE97CFF" w14:textId="77777777" w:rsidR="00DE430E" w:rsidRPr="000C7A60" w:rsidRDefault="00DE430E" w:rsidP="00DE430E">
      <w:pPr>
        <w:spacing w:after="0"/>
        <w:ind w:left="720"/>
        <w:rPr>
          <w:sz w:val="20"/>
          <w:szCs w:val="20"/>
        </w:rPr>
      </w:pPr>
      <w:r w:rsidRPr="000C7A60">
        <w:rPr>
          <w:sz w:val="20"/>
          <w:szCs w:val="20"/>
        </w:rPr>
        <w:t>Registration for Seminar group: Sep 6</w:t>
      </w:r>
      <w:r w:rsidRPr="000C7A60">
        <w:rPr>
          <w:sz w:val="20"/>
          <w:szCs w:val="20"/>
          <w:vertAlign w:val="superscript"/>
        </w:rPr>
        <w:t>th</w:t>
      </w:r>
      <w:r w:rsidRPr="000C7A60">
        <w:rPr>
          <w:sz w:val="20"/>
          <w:szCs w:val="20"/>
        </w:rPr>
        <w:t xml:space="preserve"> – Sep 15</w:t>
      </w:r>
      <w:r w:rsidRPr="000C7A60">
        <w:rPr>
          <w:sz w:val="20"/>
          <w:szCs w:val="20"/>
          <w:vertAlign w:val="superscript"/>
        </w:rPr>
        <w:t>th</w:t>
      </w:r>
      <w:r w:rsidRPr="000C7A60">
        <w:rPr>
          <w:sz w:val="20"/>
          <w:szCs w:val="20"/>
        </w:rPr>
        <w:t xml:space="preserve"> </w:t>
      </w:r>
    </w:p>
    <w:p w14:paraId="746CF450" w14:textId="77777777" w:rsidR="00DE430E" w:rsidRPr="000C7A60" w:rsidRDefault="00DE430E" w:rsidP="00DE430E">
      <w:pPr>
        <w:spacing w:after="0"/>
        <w:ind w:left="720"/>
        <w:rPr>
          <w:sz w:val="20"/>
          <w:szCs w:val="20"/>
        </w:rPr>
      </w:pPr>
      <w:r w:rsidRPr="000C7A60">
        <w:rPr>
          <w:sz w:val="20"/>
          <w:szCs w:val="20"/>
        </w:rPr>
        <w:t>Seminars commence the week beginning September 25</w:t>
      </w:r>
      <w:r w:rsidRPr="000C7A60">
        <w:rPr>
          <w:sz w:val="20"/>
          <w:szCs w:val="20"/>
          <w:vertAlign w:val="superscript"/>
        </w:rPr>
        <w:t>th</w:t>
      </w:r>
      <w:r w:rsidRPr="000C7A60">
        <w:rPr>
          <w:sz w:val="20"/>
          <w:szCs w:val="20"/>
        </w:rPr>
        <w:t xml:space="preserve"> </w:t>
      </w:r>
    </w:p>
    <w:p w14:paraId="12E58B50" w14:textId="77777777" w:rsidR="00DE430E" w:rsidRPr="000C7A60" w:rsidRDefault="00DE430E" w:rsidP="00DE430E">
      <w:pPr>
        <w:spacing w:after="0"/>
        <w:ind w:left="720"/>
        <w:rPr>
          <w:sz w:val="20"/>
          <w:szCs w:val="20"/>
        </w:rPr>
      </w:pPr>
      <w:r w:rsidRPr="000C7A60">
        <w:rPr>
          <w:sz w:val="20"/>
          <w:szCs w:val="20"/>
        </w:rPr>
        <w:t>Registration for Mentor the week beginning October 2</w:t>
      </w:r>
      <w:r w:rsidRPr="000C7A60">
        <w:rPr>
          <w:sz w:val="20"/>
          <w:szCs w:val="20"/>
          <w:vertAlign w:val="superscript"/>
        </w:rPr>
        <w:t>nd</w:t>
      </w:r>
      <w:r w:rsidRPr="000C7A60">
        <w:rPr>
          <w:sz w:val="20"/>
          <w:szCs w:val="20"/>
        </w:rPr>
        <w:t xml:space="preserve">   </w:t>
      </w:r>
    </w:p>
    <w:p w14:paraId="0B1E456C" w14:textId="77777777" w:rsidR="00DE430E" w:rsidRPr="000C7A60" w:rsidRDefault="00DE430E" w:rsidP="00DE430E">
      <w:pPr>
        <w:spacing w:after="0"/>
        <w:ind w:left="720"/>
        <w:rPr>
          <w:sz w:val="20"/>
          <w:szCs w:val="20"/>
        </w:rPr>
      </w:pPr>
      <w:r w:rsidRPr="000C7A60">
        <w:rPr>
          <w:sz w:val="20"/>
          <w:szCs w:val="20"/>
        </w:rPr>
        <w:t>Teaching concludes: November 24</w:t>
      </w:r>
      <w:r w:rsidRPr="000C7A60">
        <w:rPr>
          <w:sz w:val="20"/>
          <w:szCs w:val="20"/>
          <w:vertAlign w:val="superscript"/>
        </w:rPr>
        <w:t>th</w:t>
      </w:r>
      <w:r w:rsidRPr="000C7A60">
        <w:rPr>
          <w:sz w:val="20"/>
          <w:szCs w:val="20"/>
        </w:rPr>
        <w:t xml:space="preserve"> </w:t>
      </w:r>
    </w:p>
    <w:p w14:paraId="2359ED0B" w14:textId="77777777" w:rsidR="00DE430E" w:rsidRPr="000C7A60" w:rsidRDefault="00DE430E" w:rsidP="00DE430E">
      <w:pPr>
        <w:spacing w:after="0"/>
        <w:rPr>
          <w:sz w:val="20"/>
          <w:szCs w:val="20"/>
        </w:rPr>
      </w:pPr>
    </w:p>
    <w:p w14:paraId="4BE78A4C" w14:textId="77777777" w:rsidR="00DE430E" w:rsidRPr="000C7A60" w:rsidRDefault="00DE430E" w:rsidP="00DE430E">
      <w:pPr>
        <w:pStyle w:val="Heading6"/>
        <w:tabs>
          <w:tab w:val="left" w:pos="720"/>
        </w:tabs>
        <w:spacing w:before="0"/>
        <w:rPr>
          <w:rFonts w:ascii="Cambria" w:hAnsi="Cambria"/>
          <w:b/>
          <w:i w:val="0"/>
          <w:color w:val="auto"/>
          <w:sz w:val="20"/>
          <w:szCs w:val="20"/>
        </w:rPr>
      </w:pPr>
      <w:r w:rsidRPr="000C7A60">
        <w:rPr>
          <w:rFonts w:ascii="Cambria" w:hAnsi="Cambria"/>
          <w:b/>
          <w:i w:val="0"/>
          <w:color w:val="auto"/>
          <w:sz w:val="20"/>
          <w:szCs w:val="20"/>
        </w:rPr>
        <w:t>Semester 2:</w:t>
      </w:r>
    </w:p>
    <w:p w14:paraId="0CB17482" w14:textId="77777777" w:rsidR="00DE430E" w:rsidRPr="000C7A60" w:rsidRDefault="00DE430E" w:rsidP="00DE430E">
      <w:pPr>
        <w:spacing w:after="0"/>
        <w:ind w:left="720"/>
        <w:rPr>
          <w:sz w:val="20"/>
          <w:szCs w:val="20"/>
        </w:rPr>
      </w:pPr>
      <w:r w:rsidRPr="000C7A60">
        <w:rPr>
          <w:sz w:val="20"/>
          <w:szCs w:val="20"/>
        </w:rPr>
        <w:t>Formal lectures commence the week beginning January 15</w:t>
      </w:r>
      <w:r w:rsidRPr="000C7A60">
        <w:rPr>
          <w:sz w:val="20"/>
          <w:szCs w:val="20"/>
          <w:vertAlign w:val="superscript"/>
        </w:rPr>
        <w:t>th</w:t>
      </w:r>
      <w:r w:rsidRPr="000C7A60">
        <w:rPr>
          <w:sz w:val="20"/>
          <w:szCs w:val="20"/>
        </w:rPr>
        <w:t xml:space="preserve"> </w:t>
      </w:r>
    </w:p>
    <w:p w14:paraId="0ECF4C1D" w14:textId="77777777" w:rsidR="00DE430E" w:rsidRPr="000C7A60" w:rsidRDefault="00DE430E" w:rsidP="00DE430E">
      <w:pPr>
        <w:spacing w:after="0"/>
        <w:ind w:left="720"/>
        <w:rPr>
          <w:sz w:val="20"/>
          <w:szCs w:val="20"/>
        </w:rPr>
      </w:pPr>
      <w:r w:rsidRPr="000C7A60">
        <w:rPr>
          <w:sz w:val="20"/>
          <w:szCs w:val="20"/>
        </w:rPr>
        <w:t>Seminars commence the week beginning January 29</w:t>
      </w:r>
      <w:r w:rsidRPr="000C7A60">
        <w:rPr>
          <w:sz w:val="20"/>
          <w:szCs w:val="20"/>
          <w:vertAlign w:val="superscript"/>
        </w:rPr>
        <w:t>th</w:t>
      </w:r>
      <w:r w:rsidRPr="000C7A60">
        <w:rPr>
          <w:sz w:val="20"/>
          <w:szCs w:val="20"/>
        </w:rPr>
        <w:t xml:space="preserve">    </w:t>
      </w:r>
    </w:p>
    <w:p w14:paraId="41A7A072" w14:textId="77777777" w:rsidR="00DE430E" w:rsidRPr="000C7A60" w:rsidRDefault="00DE430E" w:rsidP="00DE430E">
      <w:pPr>
        <w:spacing w:after="0"/>
        <w:ind w:left="720"/>
        <w:rPr>
          <w:sz w:val="20"/>
          <w:szCs w:val="20"/>
        </w:rPr>
      </w:pPr>
      <w:r w:rsidRPr="000C7A60">
        <w:rPr>
          <w:sz w:val="20"/>
          <w:szCs w:val="20"/>
        </w:rPr>
        <w:t>Easter Break: weeks beginning March 26</w:t>
      </w:r>
      <w:r w:rsidRPr="000C7A60">
        <w:rPr>
          <w:sz w:val="20"/>
          <w:szCs w:val="20"/>
          <w:vertAlign w:val="superscript"/>
        </w:rPr>
        <w:t>th</w:t>
      </w:r>
      <w:r w:rsidRPr="000C7A60">
        <w:rPr>
          <w:sz w:val="20"/>
          <w:szCs w:val="20"/>
        </w:rPr>
        <w:t xml:space="preserve"> and April 2</w:t>
      </w:r>
      <w:r w:rsidRPr="000C7A60">
        <w:rPr>
          <w:sz w:val="20"/>
          <w:szCs w:val="20"/>
          <w:vertAlign w:val="superscript"/>
        </w:rPr>
        <w:t>nd</w:t>
      </w:r>
      <w:r w:rsidRPr="000C7A60">
        <w:rPr>
          <w:sz w:val="20"/>
          <w:szCs w:val="20"/>
        </w:rPr>
        <w:t xml:space="preserve"> </w:t>
      </w:r>
    </w:p>
    <w:p w14:paraId="56C2F9D3" w14:textId="77777777" w:rsidR="00DE430E" w:rsidRPr="000C7A60" w:rsidRDefault="00DE430E" w:rsidP="00DE430E">
      <w:pPr>
        <w:spacing w:after="0"/>
        <w:ind w:left="720"/>
        <w:rPr>
          <w:sz w:val="20"/>
          <w:szCs w:val="20"/>
        </w:rPr>
      </w:pPr>
      <w:r w:rsidRPr="000C7A60">
        <w:rPr>
          <w:sz w:val="20"/>
          <w:szCs w:val="20"/>
        </w:rPr>
        <w:t>Teaching concludes April 20</w:t>
      </w:r>
      <w:r w:rsidRPr="000C7A60">
        <w:rPr>
          <w:sz w:val="20"/>
          <w:szCs w:val="20"/>
          <w:vertAlign w:val="superscript"/>
        </w:rPr>
        <w:t>th</w:t>
      </w:r>
      <w:r w:rsidRPr="000C7A60">
        <w:rPr>
          <w:sz w:val="20"/>
          <w:szCs w:val="20"/>
        </w:rPr>
        <w:t xml:space="preserve">    </w:t>
      </w:r>
    </w:p>
    <w:p w14:paraId="10F6E747" w14:textId="77777777" w:rsidR="00D46575" w:rsidRPr="00F60D35" w:rsidRDefault="00D46575" w:rsidP="00D46575">
      <w:pPr>
        <w:pStyle w:val="Heading6"/>
        <w:tabs>
          <w:tab w:val="left" w:pos="720"/>
        </w:tabs>
        <w:spacing w:before="0"/>
        <w:rPr>
          <w:rFonts w:ascii="Cambria" w:hAnsi="Cambria"/>
          <w:b/>
          <w:i w:val="0"/>
          <w:color w:val="auto"/>
          <w:sz w:val="20"/>
          <w:szCs w:val="20"/>
        </w:rPr>
      </w:pPr>
    </w:p>
    <w:p w14:paraId="6B13372D" w14:textId="77777777" w:rsidR="00D46575" w:rsidRPr="00F60D35" w:rsidRDefault="00D46575" w:rsidP="00D46575">
      <w:pPr>
        <w:pStyle w:val="Heading6"/>
        <w:tabs>
          <w:tab w:val="left" w:pos="720"/>
        </w:tabs>
        <w:spacing w:before="0"/>
        <w:rPr>
          <w:rFonts w:ascii="Cambria" w:hAnsi="Cambria"/>
          <w:b/>
          <w:i w:val="0"/>
          <w:color w:val="auto"/>
        </w:rPr>
      </w:pPr>
      <w:r w:rsidRPr="00F60D35">
        <w:rPr>
          <w:rFonts w:ascii="Cambria" w:hAnsi="Cambria"/>
          <w:b/>
          <w:i w:val="0"/>
          <w:color w:val="auto"/>
        </w:rPr>
        <w:t>ASSESSMENT DEADLINES</w:t>
      </w:r>
    </w:p>
    <w:p w14:paraId="5B38B5E1" w14:textId="77777777" w:rsidR="00D46575" w:rsidRDefault="00D46575" w:rsidP="00D46575">
      <w:pPr>
        <w:pStyle w:val="Heading6"/>
        <w:tabs>
          <w:tab w:val="left" w:pos="720"/>
        </w:tabs>
        <w:spacing w:before="0"/>
        <w:rPr>
          <w:rFonts w:ascii="Cambria" w:hAnsi="Cambria"/>
          <w:i w:val="0"/>
          <w:color w:val="auto"/>
          <w:sz w:val="20"/>
          <w:szCs w:val="20"/>
        </w:rPr>
      </w:pPr>
    </w:p>
    <w:p w14:paraId="29A64E62" w14:textId="77777777" w:rsidR="00D46575" w:rsidRPr="00237EA6" w:rsidRDefault="00D46575" w:rsidP="00D46575">
      <w:pPr>
        <w:spacing w:after="0"/>
        <w:rPr>
          <w:b/>
          <w:sz w:val="20"/>
          <w:szCs w:val="20"/>
        </w:rPr>
      </w:pPr>
      <w:r w:rsidRPr="00237EA6">
        <w:rPr>
          <w:b/>
          <w:sz w:val="20"/>
          <w:szCs w:val="20"/>
        </w:rPr>
        <w:t>Semester 1</w:t>
      </w:r>
    </w:p>
    <w:p w14:paraId="6C19D0AD" w14:textId="77777777" w:rsidR="00D46575" w:rsidRPr="00F60D35" w:rsidRDefault="00D46575" w:rsidP="00D46575">
      <w:pPr>
        <w:pStyle w:val="ListParagraph"/>
        <w:numPr>
          <w:ilvl w:val="0"/>
          <w:numId w:val="7"/>
        </w:numPr>
        <w:spacing w:after="0"/>
        <w:rPr>
          <w:sz w:val="20"/>
          <w:szCs w:val="20"/>
        </w:rPr>
      </w:pPr>
      <w:r w:rsidRPr="00F60D35">
        <w:rPr>
          <w:sz w:val="20"/>
          <w:szCs w:val="20"/>
        </w:rPr>
        <w:t xml:space="preserve">Assignment </w:t>
      </w:r>
      <w:r>
        <w:rPr>
          <w:sz w:val="20"/>
          <w:szCs w:val="20"/>
        </w:rPr>
        <w:t>A</w:t>
      </w:r>
      <w:r w:rsidR="00DE430E">
        <w:rPr>
          <w:rFonts w:ascii="Cambria" w:hAnsi="Cambria"/>
          <w:sz w:val="20"/>
          <w:szCs w:val="20"/>
        </w:rPr>
        <w:t>: week of October 16</w:t>
      </w:r>
      <w:r w:rsidRPr="00F60D35">
        <w:rPr>
          <w:rFonts w:ascii="Cambria" w:hAnsi="Cambria"/>
          <w:sz w:val="20"/>
          <w:szCs w:val="20"/>
          <w:vertAlign w:val="superscript"/>
        </w:rPr>
        <w:t>th</w:t>
      </w:r>
    </w:p>
    <w:p w14:paraId="35677D33" w14:textId="77777777" w:rsidR="00D46575" w:rsidRPr="00F60D35" w:rsidRDefault="00D46575" w:rsidP="00D46575">
      <w:pPr>
        <w:pStyle w:val="ListParagraph"/>
        <w:numPr>
          <w:ilvl w:val="0"/>
          <w:numId w:val="7"/>
        </w:numPr>
        <w:spacing w:after="0"/>
        <w:rPr>
          <w:sz w:val="20"/>
          <w:szCs w:val="20"/>
        </w:rPr>
      </w:pPr>
      <w:r w:rsidRPr="00F60D35">
        <w:rPr>
          <w:sz w:val="20"/>
          <w:szCs w:val="20"/>
        </w:rPr>
        <w:t>Presentation 1</w:t>
      </w:r>
      <w:r w:rsidR="00DE430E">
        <w:rPr>
          <w:rFonts w:ascii="Cambria" w:hAnsi="Cambria"/>
          <w:sz w:val="20"/>
          <w:szCs w:val="20"/>
        </w:rPr>
        <w:t>: week of November 6</w:t>
      </w:r>
      <w:r w:rsidRPr="00F60D35">
        <w:rPr>
          <w:rFonts w:ascii="Cambria" w:hAnsi="Cambria"/>
          <w:sz w:val="20"/>
          <w:szCs w:val="20"/>
          <w:vertAlign w:val="superscript"/>
        </w:rPr>
        <w:t>th</w:t>
      </w:r>
    </w:p>
    <w:p w14:paraId="5E3AED36" w14:textId="77777777" w:rsidR="00D46575" w:rsidRPr="00F60D35" w:rsidRDefault="00D46575" w:rsidP="00D46575">
      <w:pPr>
        <w:pStyle w:val="ListParagraph"/>
        <w:numPr>
          <w:ilvl w:val="0"/>
          <w:numId w:val="7"/>
        </w:numPr>
        <w:spacing w:after="0"/>
        <w:rPr>
          <w:sz w:val="20"/>
          <w:szCs w:val="20"/>
        </w:rPr>
      </w:pPr>
      <w:r w:rsidRPr="00F60D35">
        <w:rPr>
          <w:sz w:val="20"/>
          <w:szCs w:val="20"/>
        </w:rPr>
        <w:t>Essay 1</w:t>
      </w:r>
      <w:r w:rsidR="00DE430E">
        <w:rPr>
          <w:rFonts w:ascii="Cambria" w:hAnsi="Cambria"/>
          <w:sz w:val="20"/>
          <w:szCs w:val="20"/>
        </w:rPr>
        <w:t>: week of November 20</w:t>
      </w:r>
      <w:r w:rsidR="00DE430E" w:rsidRPr="00DE430E">
        <w:rPr>
          <w:rFonts w:ascii="Cambria" w:hAnsi="Cambria"/>
          <w:sz w:val="20"/>
          <w:szCs w:val="20"/>
          <w:vertAlign w:val="superscript"/>
        </w:rPr>
        <w:t>th</w:t>
      </w:r>
      <w:r w:rsidR="00DE430E">
        <w:rPr>
          <w:rFonts w:ascii="Cambria" w:hAnsi="Cambria"/>
          <w:sz w:val="20"/>
          <w:szCs w:val="20"/>
        </w:rPr>
        <w:t xml:space="preserve"> </w:t>
      </w:r>
      <w:r>
        <w:rPr>
          <w:rFonts w:ascii="Cambria" w:hAnsi="Cambria"/>
          <w:sz w:val="20"/>
          <w:szCs w:val="20"/>
        </w:rPr>
        <w:t xml:space="preserve"> </w:t>
      </w:r>
    </w:p>
    <w:p w14:paraId="15AB08BC" w14:textId="77777777" w:rsidR="00D46575" w:rsidRPr="00F60D35" w:rsidRDefault="00D46575" w:rsidP="00D46575">
      <w:pPr>
        <w:pStyle w:val="ListParagraph"/>
        <w:numPr>
          <w:ilvl w:val="0"/>
          <w:numId w:val="7"/>
        </w:numPr>
        <w:spacing w:after="0"/>
        <w:rPr>
          <w:sz w:val="20"/>
          <w:szCs w:val="20"/>
        </w:rPr>
      </w:pPr>
      <w:r w:rsidRPr="00F60D35">
        <w:rPr>
          <w:sz w:val="20"/>
          <w:szCs w:val="20"/>
        </w:rPr>
        <w:t>End of semester exam</w:t>
      </w:r>
      <w:r>
        <w:rPr>
          <w:sz w:val="20"/>
          <w:szCs w:val="20"/>
        </w:rPr>
        <w:t xml:space="preserve">: </w:t>
      </w:r>
      <w:r w:rsidR="00DE430E">
        <w:rPr>
          <w:sz w:val="20"/>
          <w:szCs w:val="20"/>
        </w:rPr>
        <w:t>December 4</w:t>
      </w:r>
      <w:r w:rsidRPr="00F60D35">
        <w:rPr>
          <w:sz w:val="20"/>
          <w:szCs w:val="20"/>
          <w:vertAlign w:val="superscript"/>
        </w:rPr>
        <w:t>th</w:t>
      </w:r>
      <w:r w:rsidR="00DE430E">
        <w:rPr>
          <w:sz w:val="20"/>
          <w:szCs w:val="20"/>
        </w:rPr>
        <w:t xml:space="preserve"> – December 15</w:t>
      </w:r>
      <w:r w:rsidRPr="00F60D35">
        <w:rPr>
          <w:sz w:val="20"/>
          <w:szCs w:val="20"/>
          <w:vertAlign w:val="superscript"/>
        </w:rPr>
        <w:t>th</w:t>
      </w:r>
      <w:r w:rsidRPr="00F60D35">
        <w:rPr>
          <w:sz w:val="20"/>
          <w:szCs w:val="20"/>
        </w:rPr>
        <w:t xml:space="preserve"> </w:t>
      </w:r>
    </w:p>
    <w:p w14:paraId="5D7ADF26" w14:textId="77777777" w:rsidR="00D46575" w:rsidRPr="00237EA6" w:rsidRDefault="00D46575" w:rsidP="00D46575">
      <w:pPr>
        <w:spacing w:after="0"/>
        <w:rPr>
          <w:b/>
          <w:sz w:val="20"/>
          <w:szCs w:val="20"/>
        </w:rPr>
      </w:pPr>
      <w:r w:rsidRPr="00237EA6">
        <w:rPr>
          <w:b/>
          <w:sz w:val="20"/>
          <w:szCs w:val="20"/>
        </w:rPr>
        <w:t>Semester 2</w:t>
      </w:r>
    </w:p>
    <w:p w14:paraId="4DCFA040" w14:textId="77777777" w:rsidR="00D46575" w:rsidRPr="00F60D35" w:rsidRDefault="00D46575" w:rsidP="00D46575">
      <w:pPr>
        <w:pStyle w:val="ListParagraph"/>
        <w:numPr>
          <w:ilvl w:val="0"/>
          <w:numId w:val="7"/>
        </w:numPr>
        <w:spacing w:after="0"/>
        <w:rPr>
          <w:sz w:val="20"/>
          <w:szCs w:val="20"/>
        </w:rPr>
      </w:pPr>
      <w:r w:rsidRPr="00F60D35">
        <w:rPr>
          <w:sz w:val="20"/>
          <w:szCs w:val="20"/>
        </w:rPr>
        <w:t xml:space="preserve">Assignment </w:t>
      </w:r>
      <w:r w:rsidR="00DE430E">
        <w:rPr>
          <w:sz w:val="20"/>
          <w:szCs w:val="20"/>
        </w:rPr>
        <w:t>B: week of February 19</w:t>
      </w:r>
      <w:r w:rsidRPr="00F60D35">
        <w:rPr>
          <w:sz w:val="20"/>
          <w:szCs w:val="20"/>
          <w:vertAlign w:val="superscript"/>
        </w:rPr>
        <w:t>th</w:t>
      </w:r>
      <w:r w:rsidRPr="00F60D35">
        <w:rPr>
          <w:sz w:val="20"/>
          <w:szCs w:val="20"/>
        </w:rPr>
        <w:t xml:space="preserve"> </w:t>
      </w:r>
    </w:p>
    <w:p w14:paraId="3143A339" w14:textId="77777777" w:rsidR="00D46575" w:rsidRPr="00F60D35" w:rsidRDefault="00D46575" w:rsidP="00D46575">
      <w:pPr>
        <w:pStyle w:val="ListParagraph"/>
        <w:numPr>
          <w:ilvl w:val="0"/>
          <w:numId w:val="7"/>
        </w:numPr>
        <w:spacing w:after="0"/>
        <w:rPr>
          <w:sz w:val="20"/>
          <w:szCs w:val="20"/>
        </w:rPr>
      </w:pPr>
      <w:r w:rsidRPr="00F60D35">
        <w:rPr>
          <w:sz w:val="20"/>
          <w:szCs w:val="20"/>
        </w:rPr>
        <w:t>Presentation 2</w:t>
      </w:r>
      <w:r w:rsidR="00DE430E">
        <w:rPr>
          <w:sz w:val="20"/>
          <w:szCs w:val="20"/>
        </w:rPr>
        <w:t>: week of March 12</w:t>
      </w:r>
      <w:r w:rsidRPr="00F60D35">
        <w:rPr>
          <w:sz w:val="20"/>
          <w:szCs w:val="20"/>
          <w:vertAlign w:val="superscript"/>
        </w:rPr>
        <w:t>th</w:t>
      </w:r>
      <w:r w:rsidRPr="00F60D35">
        <w:rPr>
          <w:sz w:val="20"/>
          <w:szCs w:val="20"/>
        </w:rPr>
        <w:t xml:space="preserve"> </w:t>
      </w:r>
    </w:p>
    <w:p w14:paraId="0AD991BC" w14:textId="77777777" w:rsidR="00D46575" w:rsidRPr="00F60D35" w:rsidRDefault="00D46575" w:rsidP="00D46575">
      <w:pPr>
        <w:pStyle w:val="ListParagraph"/>
        <w:numPr>
          <w:ilvl w:val="0"/>
          <w:numId w:val="7"/>
        </w:numPr>
        <w:spacing w:after="0"/>
        <w:rPr>
          <w:sz w:val="20"/>
          <w:szCs w:val="20"/>
        </w:rPr>
      </w:pPr>
      <w:r w:rsidRPr="00F60D35">
        <w:rPr>
          <w:sz w:val="20"/>
          <w:szCs w:val="20"/>
        </w:rPr>
        <w:t xml:space="preserve">Essay 2: week of </w:t>
      </w:r>
      <w:r w:rsidR="00DE430E">
        <w:rPr>
          <w:sz w:val="20"/>
          <w:szCs w:val="20"/>
        </w:rPr>
        <w:t>April 9</w:t>
      </w:r>
      <w:r w:rsidRPr="00F60D35">
        <w:rPr>
          <w:sz w:val="20"/>
          <w:szCs w:val="20"/>
          <w:vertAlign w:val="superscript"/>
        </w:rPr>
        <w:t>th</w:t>
      </w:r>
      <w:r w:rsidRPr="00F60D35">
        <w:rPr>
          <w:sz w:val="20"/>
          <w:szCs w:val="20"/>
        </w:rPr>
        <w:t xml:space="preserve"> </w:t>
      </w:r>
    </w:p>
    <w:p w14:paraId="57B88C79" w14:textId="77777777" w:rsidR="00923FC3" w:rsidRPr="00DE430E" w:rsidRDefault="00DE430E" w:rsidP="00923FC3">
      <w:pPr>
        <w:pStyle w:val="ListParagraph"/>
        <w:numPr>
          <w:ilvl w:val="0"/>
          <w:numId w:val="7"/>
        </w:numPr>
        <w:spacing w:after="0"/>
        <w:rPr>
          <w:sz w:val="20"/>
          <w:szCs w:val="20"/>
        </w:rPr>
      </w:pPr>
      <w:r w:rsidRPr="000C7A60">
        <w:rPr>
          <w:sz w:val="20"/>
          <w:szCs w:val="20"/>
        </w:rPr>
        <w:t>End of semester exam: April 30</w:t>
      </w:r>
      <w:r w:rsidRPr="000C7A60">
        <w:rPr>
          <w:sz w:val="20"/>
          <w:szCs w:val="20"/>
          <w:vertAlign w:val="superscript"/>
        </w:rPr>
        <w:t>th</w:t>
      </w:r>
      <w:r w:rsidRPr="000C7A60">
        <w:rPr>
          <w:sz w:val="20"/>
          <w:szCs w:val="20"/>
        </w:rPr>
        <w:t xml:space="preserve"> – May 17</w:t>
      </w:r>
      <w:r w:rsidRPr="000C7A60">
        <w:rPr>
          <w:sz w:val="20"/>
          <w:szCs w:val="20"/>
          <w:vertAlign w:val="superscript"/>
        </w:rPr>
        <w:t>th</w:t>
      </w:r>
      <w:r w:rsidRPr="000C7A60">
        <w:rPr>
          <w:sz w:val="20"/>
          <w:szCs w:val="20"/>
        </w:rPr>
        <w:t xml:space="preserve"> </w:t>
      </w:r>
    </w:p>
    <w:p w14:paraId="5DF1DA1E" w14:textId="77777777" w:rsidR="00133C08" w:rsidRDefault="00133C08" w:rsidP="00847FA8">
      <w:pPr>
        <w:pStyle w:val="Heading6"/>
        <w:tabs>
          <w:tab w:val="left" w:pos="720"/>
        </w:tabs>
        <w:spacing w:before="0"/>
        <w:rPr>
          <w:rFonts w:ascii="Cambria" w:hAnsi="Cambria"/>
          <w:b/>
          <w:i w:val="0"/>
          <w:color w:val="auto"/>
        </w:rPr>
      </w:pPr>
    </w:p>
    <w:p w14:paraId="22499AC6" w14:textId="77777777" w:rsidR="00133C08" w:rsidRDefault="00133C08">
      <w:pPr>
        <w:rPr>
          <w:rFonts w:ascii="Cambria" w:eastAsiaTheme="majorEastAsia" w:hAnsi="Cambria" w:cstheme="majorBidi"/>
          <w:b/>
          <w:iCs/>
        </w:rPr>
      </w:pPr>
      <w:r>
        <w:rPr>
          <w:rFonts w:ascii="Cambria" w:hAnsi="Cambria"/>
          <w:b/>
          <w:i/>
        </w:rPr>
        <w:br w:type="page"/>
      </w:r>
    </w:p>
    <w:p w14:paraId="7CC36AA7" w14:textId="77777777" w:rsidR="00847FA8" w:rsidRPr="00F60D35" w:rsidRDefault="00847FA8" w:rsidP="00847FA8">
      <w:pPr>
        <w:pStyle w:val="Heading6"/>
        <w:tabs>
          <w:tab w:val="left" w:pos="720"/>
        </w:tabs>
        <w:spacing w:before="0"/>
        <w:rPr>
          <w:rFonts w:ascii="Cambria" w:hAnsi="Cambria"/>
          <w:b/>
          <w:i w:val="0"/>
          <w:color w:val="auto"/>
        </w:rPr>
      </w:pPr>
      <w:r w:rsidRPr="00F60D35">
        <w:rPr>
          <w:rFonts w:ascii="Cambria" w:hAnsi="Cambria"/>
          <w:b/>
          <w:i w:val="0"/>
          <w:color w:val="auto"/>
        </w:rPr>
        <w:lastRenderedPageBreak/>
        <w:t>COURSE TEXT BOOKS</w:t>
      </w:r>
    </w:p>
    <w:p w14:paraId="6FDF88DE" w14:textId="77777777" w:rsidR="00847FA8" w:rsidRPr="00F60D35" w:rsidRDefault="00847FA8" w:rsidP="00847FA8">
      <w:pPr>
        <w:tabs>
          <w:tab w:val="left" w:pos="720"/>
        </w:tabs>
        <w:spacing w:after="0"/>
        <w:jc w:val="both"/>
        <w:rPr>
          <w:rFonts w:ascii="Cambria" w:hAnsi="Cambria"/>
          <w:sz w:val="20"/>
        </w:rPr>
      </w:pPr>
    </w:p>
    <w:p w14:paraId="6D92A4C2" w14:textId="77777777" w:rsidR="00847FA8" w:rsidRPr="00F60D35" w:rsidRDefault="00847FA8" w:rsidP="00847FA8">
      <w:pPr>
        <w:tabs>
          <w:tab w:val="left" w:pos="720"/>
        </w:tabs>
        <w:spacing w:after="0"/>
        <w:jc w:val="both"/>
        <w:rPr>
          <w:rFonts w:ascii="Cambria" w:hAnsi="Cambria"/>
          <w:sz w:val="20"/>
        </w:rPr>
      </w:pPr>
      <w:r w:rsidRPr="00F60D35">
        <w:rPr>
          <w:rFonts w:ascii="Cambria" w:hAnsi="Cambria"/>
          <w:sz w:val="20"/>
        </w:rPr>
        <w:t xml:space="preserve">The main textbooks are available in multiple copies within the James Hardiman Library. The </w:t>
      </w:r>
      <w:r w:rsidRPr="00F60D35">
        <w:rPr>
          <w:rFonts w:ascii="Cambria" w:hAnsi="Cambria"/>
          <w:b/>
          <w:sz w:val="20"/>
        </w:rPr>
        <w:t>bold numbers and letters</w:t>
      </w:r>
      <w:r w:rsidRPr="00F60D35">
        <w:rPr>
          <w:rFonts w:ascii="Cambria" w:hAnsi="Cambria"/>
          <w:sz w:val="20"/>
        </w:rPr>
        <w:t xml:space="preserve"> after the titles below are library classification numbers, indicating the location of a book in the James Hardiman Library. We nonetheless suggest that students buy, either new or second-hand, at least the following textbooks from Essential Reading List. </w:t>
      </w:r>
      <w:r w:rsidR="008D17D2">
        <w:rPr>
          <w:rFonts w:ascii="Cambria" w:hAnsi="Cambria"/>
          <w:sz w:val="20"/>
        </w:rPr>
        <w:t xml:space="preserve">   </w:t>
      </w:r>
    </w:p>
    <w:p w14:paraId="2DC786E9" w14:textId="77777777" w:rsidR="00847FA8" w:rsidRPr="00F60D35" w:rsidRDefault="00847FA8" w:rsidP="00847FA8">
      <w:pPr>
        <w:spacing w:after="0"/>
        <w:jc w:val="both"/>
        <w:rPr>
          <w:rFonts w:ascii="Cambria" w:eastAsia="Arial Unicode MS" w:hAnsi="Cambria"/>
          <w:sz w:val="20"/>
        </w:rPr>
      </w:pPr>
    </w:p>
    <w:p w14:paraId="5A8F69CA" w14:textId="77777777" w:rsidR="00847FA8" w:rsidRPr="00F60D35" w:rsidRDefault="00847FA8" w:rsidP="00847FA8">
      <w:pPr>
        <w:spacing w:after="0"/>
        <w:rPr>
          <w:rFonts w:ascii="Cambria" w:eastAsia="Arial Unicode MS" w:hAnsi="Cambria"/>
          <w:b/>
          <w:sz w:val="20"/>
        </w:rPr>
      </w:pPr>
      <w:r w:rsidRPr="00F60D35">
        <w:rPr>
          <w:rFonts w:ascii="Cambria" w:eastAsia="Arial Unicode MS" w:hAnsi="Cambria"/>
          <w:b/>
          <w:sz w:val="20"/>
        </w:rPr>
        <w:t>Essential Reading List:</w:t>
      </w:r>
    </w:p>
    <w:p w14:paraId="4ADA5FB8" w14:textId="77777777" w:rsidR="00847FA8" w:rsidRPr="00F60D35" w:rsidRDefault="008D17D2" w:rsidP="00847FA8">
      <w:pPr>
        <w:spacing w:after="0"/>
        <w:ind w:left="284" w:hanging="284"/>
        <w:jc w:val="both"/>
        <w:rPr>
          <w:rFonts w:ascii="Cambria" w:eastAsia="Arial Unicode MS" w:hAnsi="Cambria"/>
          <w:sz w:val="20"/>
        </w:rPr>
      </w:pPr>
      <w:r>
        <w:rPr>
          <w:rFonts w:ascii="Cambria" w:eastAsia="Arial Unicode MS" w:hAnsi="Cambria"/>
          <w:sz w:val="20"/>
        </w:rPr>
        <w:t xml:space="preserve">(1) </w:t>
      </w:r>
      <w:r w:rsidRPr="008D17D2">
        <w:rPr>
          <w:rFonts w:ascii="Cambria" w:eastAsia="Arial Unicode MS" w:hAnsi="Cambria"/>
          <w:b/>
          <w:sz w:val="20"/>
          <w:u w:val="single"/>
        </w:rPr>
        <w:t>EITHER</w:t>
      </w:r>
      <w:r>
        <w:rPr>
          <w:rFonts w:ascii="Cambria" w:eastAsia="Arial Unicode MS" w:hAnsi="Cambria"/>
          <w:sz w:val="20"/>
        </w:rPr>
        <w:t xml:space="preserve"> </w:t>
      </w:r>
      <w:r w:rsidR="00847FA8" w:rsidRPr="00F60D35">
        <w:rPr>
          <w:rFonts w:ascii="Cambria" w:eastAsia="Arial Unicode MS" w:hAnsi="Cambria"/>
          <w:sz w:val="20"/>
        </w:rPr>
        <w:t xml:space="preserve">First Year Sociological and Political Studies – Sociology Textbook (2013). Compiled by Vesna Malesevic. Harlow: Pearson. </w:t>
      </w:r>
      <w:r w:rsidRPr="00F33B57">
        <w:rPr>
          <w:rFonts w:ascii="Cambria" w:eastAsia="Arial Unicode MS" w:hAnsi="Cambria"/>
          <w:b/>
          <w:sz w:val="20"/>
        </w:rPr>
        <w:t>(available from the University Book Shop)</w:t>
      </w:r>
    </w:p>
    <w:p w14:paraId="369700EB" w14:textId="77777777" w:rsidR="00B956F3" w:rsidRPr="00F60D35" w:rsidRDefault="008D17D2" w:rsidP="008D17D2">
      <w:pPr>
        <w:spacing w:after="0"/>
        <w:ind w:left="284"/>
        <w:jc w:val="both"/>
        <w:rPr>
          <w:rFonts w:ascii="Cambria" w:eastAsia="Arial Unicode MS" w:hAnsi="Cambria"/>
          <w:b/>
          <w:sz w:val="20"/>
        </w:rPr>
      </w:pPr>
      <w:r w:rsidRPr="00F60D35">
        <w:rPr>
          <w:rFonts w:ascii="Cambria" w:eastAsia="Arial Unicode MS" w:hAnsi="Cambria"/>
          <w:b/>
          <w:sz w:val="20"/>
          <w:u w:val="single"/>
        </w:rPr>
        <w:t>OR</w:t>
      </w:r>
      <w:r w:rsidRPr="00F60D35">
        <w:rPr>
          <w:rFonts w:ascii="Cambria" w:eastAsia="Arial Unicode MS" w:hAnsi="Cambria"/>
          <w:sz w:val="20"/>
        </w:rPr>
        <w:t xml:space="preserve"> </w:t>
      </w:r>
      <w:r w:rsidR="00B956F3" w:rsidRPr="00F60D35">
        <w:rPr>
          <w:rFonts w:ascii="Cambria" w:eastAsia="Arial Unicode MS" w:hAnsi="Cambria"/>
          <w:sz w:val="20"/>
        </w:rPr>
        <w:t>Maci</w:t>
      </w:r>
      <w:r w:rsidR="00B956F3">
        <w:rPr>
          <w:rFonts w:ascii="Cambria" w:eastAsia="Arial Unicode MS" w:hAnsi="Cambria"/>
          <w:sz w:val="20"/>
        </w:rPr>
        <w:t>onis, J. J. and Plummer, K (2011/2008</w:t>
      </w:r>
      <w:r w:rsidR="00B956F3" w:rsidRPr="00F60D35">
        <w:rPr>
          <w:rFonts w:ascii="Cambria" w:eastAsia="Arial Unicode MS" w:hAnsi="Cambria"/>
          <w:sz w:val="20"/>
        </w:rPr>
        <w:t xml:space="preserve">) </w:t>
      </w:r>
      <w:r w:rsidR="00B956F3" w:rsidRPr="00F60D35">
        <w:rPr>
          <w:rFonts w:ascii="Cambria" w:eastAsia="Arial Unicode MS" w:hAnsi="Cambria"/>
          <w:i/>
          <w:sz w:val="20"/>
        </w:rPr>
        <w:t>Sociology. A Global Introduction</w:t>
      </w:r>
      <w:r w:rsidR="00B956F3">
        <w:rPr>
          <w:rFonts w:ascii="Cambria" w:eastAsia="Arial Unicode MS" w:hAnsi="Cambria"/>
          <w:sz w:val="20"/>
        </w:rPr>
        <w:t xml:space="preserve"> 5</w:t>
      </w:r>
      <w:r w:rsidR="00B956F3" w:rsidRPr="00F60D35">
        <w:rPr>
          <w:rFonts w:ascii="Cambria" w:eastAsia="Arial Unicode MS" w:hAnsi="Cambria"/>
          <w:sz w:val="20"/>
          <w:vertAlign w:val="superscript"/>
        </w:rPr>
        <w:t>th</w:t>
      </w:r>
      <w:r w:rsidR="00B956F3">
        <w:rPr>
          <w:rFonts w:ascii="Cambria" w:eastAsia="Arial Unicode MS" w:hAnsi="Cambria"/>
          <w:sz w:val="20"/>
        </w:rPr>
        <w:t>/4</w:t>
      </w:r>
      <w:r w:rsidR="00B956F3" w:rsidRPr="00F60D35">
        <w:rPr>
          <w:rFonts w:ascii="Cambria" w:eastAsia="Arial Unicode MS" w:hAnsi="Cambria"/>
          <w:sz w:val="20"/>
          <w:vertAlign w:val="superscript"/>
        </w:rPr>
        <w:t>th</w:t>
      </w:r>
      <w:r w:rsidR="00B956F3" w:rsidRPr="00F60D35">
        <w:rPr>
          <w:rFonts w:ascii="Cambria" w:eastAsia="Arial Unicode MS" w:hAnsi="Cambria"/>
          <w:sz w:val="20"/>
        </w:rPr>
        <w:t xml:space="preserve"> edition. Harlow: Pearson </w:t>
      </w:r>
      <w:r w:rsidR="00B956F3" w:rsidRPr="00F60D35">
        <w:rPr>
          <w:rFonts w:ascii="Cambria" w:eastAsia="Arial Unicode MS" w:hAnsi="Cambria"/>
          <w:b/>
          <w:sz w:val="20"/>
        </w:rPr>
        <w:t xml:space="preserve">301 MAC </w:t>
      </w:r>
      <w:r w:rsidR="00194586" w:rsidRPr="00F60D35">
        <w:rPr>
          <w:rFonts w:ascii="Cambria" w:hAnsi="Cambria"/>
          <w:b/>
          <w:sz w:val="20"/>
        </w:rPr>
        <w:t>(</w:t>
      </w:r>
      <w:r>
        <w:rPr>
          <w:rFonts w:ascii="Cambria" w:hAnsi="Cambria"/>
          <w:b/>
          <w:sz w:val="20"/>
        </w:rPr>
        <w:t>5</w:t>
      </w:r>
      <w:r w:rsidRPr="008D17D2">
        <w:rPr>
          <w:rFonts w:ascii="Cambria" w:hAnsi="Cambria"/>
          <w:b/>
          <w:sz w:val="20"/>
          <w:vertAlign w:val="superscript"/>
        </w:rPr>
        <w:t>th</w:t>
      </w:r>
      <w:r>
        <w:rPr>
          <w:rFonts w:ascii="Cambria" w:hAnsi="Cambria"/>
          <w:b/>
          <w:sz w:val="20"/>
        </w:rPr>
        <w:t xml:space="preserve"> edition </w:t>
      </w:r>
      <w:r w:rsidR="00194586" w:rsidRPr="00F60D35">
        <w:rPr>
          <w:rFonts w:ascii="Cambria" w:hAnsi="Cambria"/>
          <w:b/>
          <w:sz w:val="20"/>
        </w:rPr>
        <w:t>also available as e-book)</w:t>
      </w:r>
    </w:p>
    <w:p w14:paraId="5A0B0080" w14:textId="77777777" w:rsidR="00847FA8" w:rsidRPr="00F60D35" w:rsidRDefault="008D17D2" w:rsidP="00847FA8">
      <w:pPr>
        <w:spacing w:after="0"/>
        <w:ind w:left="284" w:hanging="284"/>
        <w:jc w:val="both"/>
        <w:rPr>
          <w:rFonts w:ascii="Cambria" w:eastAsia="Arial Unicode MS" w:hAnsi="Cambria"/>
          <w:sz w:val="20"/>
        </w:rPr>
      </w:pPr>
      <w:r>
        <w:rPr>
          <w:rFonts w:ascii="Cambria" w:eastAsia="Arial Unicode MS" w:hAnsi="Cambria"/>
          <w:sz w:val="20"/>
        </w:rPr>
        <w:t xml:space="preserve">(2) </w:t>
      </w:r>
      <w:r w:rsidR="00847FA8" w:rsidRPr="00F60D35">
        <w:rPr>
          <w:rFonts w:ascii="Cambria" w:eastAsia="Arial Unicode MS" w:hAnsi="Cambria"/>
          <w:sz w:val="20"/>
        </w:rPr>
        <w:t>Tovey, H. Share, P. Corcoran, M (2007/2003</w:t>
      </w:r>
      <w:r w:rsidR="00847FA8" w:rsidRPr="00F60D35">
        <w:rPr>
          <w:rFonts w:ascii="Cambria" w:eastAsia="Arial Unicode MS" w:hAnsi="Cambria"/>
          <w:i/>
          <w:sz w:val="20"/>
        </w:rPr>
        <w:t>) A Sociology of Ireland</w:t>
      </w:r>
      <w:r w:rsidR="00847FA8" w:rsidRPr="00F60D35">
        <w:rPr>
          <w:rFonts w:ascii="Cambria" w:eastAsia="Arial Unicode MS" w:hAnsi="Cambria"/>
          <w:sz w:val="20"/>
        </w:rPr>
        <w:t>, 3</w:t>
      </w:r>
      <w:r w:rsidR="00847FA8" w:rsidRPr="00F60D35">
        <w:rPr>
          <w:rFonts w:ascii="Cambria" w:eastAsia="Arial Unicode MS" w:hAnsi="Cambria"/>
          <w:sz w:val="20"/>
          <w:vertAlign w:val="superscript"/>
        </w:rPr>
        <w:t>rd</w:t>
      </w:r>
      <w:r w:rsidR="00847FA8" w:rsidRPr="00F60D35">
        <w:rPr>
          <w:rFonts w:ascii="Cambria" w:eastAsia="Arial Unicode MS" w:hAnsi="Cambria"/>
          <w:sz w:val="20"/>
        </w:rPr>
        <w:t>/2</w:t>
      </w:r>
      <w:r w:rsidR="00847FA8" w:rsidRPr="00F60D35">
        <w:rPr>
          <w:rFonts w:ascii="Cambria" w:eastAsia="Arial Unicode MS" w:hAnsi="Cambria"/>
          <w:sz w:val="20"/>
          <w:vertAlign w:val="superscript"/>
        </w:rPr>
        <w:t>nd</w:t>
      </w:r>
      <w:r w:rsidR="00847FA8" w:rsidRPr="00F60D35">
        <w:rPr>
          <w:rFonts w:ascii="Cambria" w:eastAsia="Arial Unicode MS" w:hAnsi="Cambria"/>
          <w:sz w:val="20"/>
        </w:rPr>
        <w:t xml:space="preserve"> editions. Dublin: Gill and Macmillan. </w:t>
      </w:r>
      <w:r w:rsidR="00847FA8" w:rsidRPr="00F60D35">
        <w:rPr>
          <w:rFonts w:ascii="Cambria" w:hAnsi="Cambria"/>
          <w:b/>
          <w:sz w:val="20"/>
        </w:rPr>
        <w:t>301.09417 TOV</w:t>
      </w:r>
    </w:p>
    <w:p w14:paraId="731F1320" w14:textId="77777777" w:rsidR="00847FA8" w:rsidRPr="00F60D35" w:rsidRDefault="008D17D2" w:rsidP="00847FA8">
      <w:pPr>
        <w:spacing w:after="0"/>
        <w:ind w:left="284" w:hanging="284"/>
        <w:jc w:val="both"/>
        <w:rPr>
          <w:rFonts w:ascii="Cambria" w:eastAsia="Arial Unicode MS" w:hAnsi="Cambria"/>
          <w:sz w:val="20"/>
        </w:rPr>
      </w:pPr>
      <w:r>
        <w:rPr>
          <w:rFonts w:ascii="Cambria" w:eastAsia="Arial Unicode MS" w:hAnsi="Cambria"/>
          <w:sz w:val="20"/>
        </w:rPr>
        <w:t xml:space="preserve">(3) </w:t>
      </w:r>
      <w:r w:rsidR="00847FA8" w:rsidRPr="00F60D35">
        <w:rPr>
          <w:rFonts w:ascii="Cambria" w:eastAsia="Arial Unicode MS" w:hAnsi="Cambria"/>
          <w:sz w:val="20"/>
        </w:rPr>
        <w:t>Coakley, J. and Gallagher, M. (eds.) (2010</w:t>
      </w:r>
      <w:r w:rsidR="00847FA8">
        <w:rPr>
          <w:rFonts w:ascii="Cambria" w:eastAsia="Arial Unicode MS" w:hAnsi="Cambria"/>
          <w:sz w:val="20"/>
        </w:rPr>
        <w:t>/2005</w:t>
      </w:r>
      <w:r w:rsidR="00847FA8" w:rsidRPr="00F60D35">
        <w:rPr>
          <w:rFonts w:ascii="Cambria" w:eastAsia="Arial Unicode MS" w:hAnsi="Cambria"/>
          <w:sz w:val="20"/>
        </w:rPr>
        <w:t xml:space="preserve">) </w:t>
      </w:r>
      <w:r w:rsidR="00847FA8" w:rsidRPr="00F60D35">
        <w:rPr>
          <w:rFonts w:ascii="Cambria" w:eastAsia="Arial Unicode MS" w:hAnsi="Cambria"/>
          <w:i/>
          <w:sz w:val="20"/>
        </w:rPr>
        <w:t>Politics in the Republic of Ireland</w:t>
      </w:r>
      <w:r w:rsidR="00847FA8" w:rsidRPr="00F60D35">
        <w:rPr>
          <w:rFonts w:ascii="Cambria" w:eastAsia="Arial Unicode MS" w:hAnsi="Cambria"/>
          <w:sz w:val="20"/>
        </w:rPr>
        <w:t>, 5</w:t>
      </w:r>
      <w:r w:rsidR="00847FA8" w:rsidRPr="00F60D35">
        <w:rPr>
          <w:rFonts w:ascii="Cambria" w:eastAsia="Arial Unicode MS" w:hAnsi="Cambria"/>
          <w:sz w:val="20"/>
          <w:vertAlign w:val="superscript"/>
        </w:rPr>
        <w:t>th</w:t>
      </w:r>
      <w:r w:rsidR="00847FA8" w:rsidRPr="00F60D35">
        <w:rPr>
          <w:rFonts w:ascii="Cambria" w:eastAsia="Arial Unicode MS" w:hAnsi="Cambria"/>
          <w:sz w:val="20"/>
        </w:rPr>
        <w:t xml:space="preserve">/4th edition. London: Routledge. </w:t>
      </w:r>
      <w:r w:rsidR="00847FA8" w:rsidRPr="00F60D35">
        <w:rPr>
          <w:rFonts w:ascii="Cambria" w:hAnsi="Cambria"/>
          <w:b/>
          <w:sz w:val="20"/>
        </w:rPr>
        <w:t>320.9417 POL</w:t>
      </w:r>
      <w:r>
        <w:rPr>
          <w:rFonts w:ascii="Cambria" w:hAnsi="Cambria"/>
          <w:b/>
          <w:sz w:val="20"/>
        </w:rPr>
        <w:t xml:space="preserve"> </w:t>
      </w:r>
      <w:r w:rsidRPr="00F60D35">
        <w:rPr>
          <w:rFonts w:ascii="Cambria" w:hAnsi="Cambria"/>
          <w:b/>
          <w:sz w:val="20"/>
        </w:rPr>
        <w:t>(</w:t>
      </w:r>
      <w:r>
        <w:rPr>
          <w:rFonts w:ascii="Cambria" w:hAnsi="Cambria"/>
          <w:b/>
          <w:sz w:val="20"/>
        </w:rPr>
        <w:t>4</w:t>
      </w:r>
      <w:r w:rsidRPr="00F33B57">
        <w:rPr>
          <w:rFonts w:ascii="Cambria" w:hAnsi="Cambria"/>
          <w:b/>
          <w:sz w:val="20"/>
          <w:vertAlign w:val="superscript"/>
        </w:rPr>
        <w:t>th</w:t>
      </w:r>
      <w:r>
        <w:rPr>
          <w:rFonts w:ascii="Cambria" w:hAnsi="Cambria"/>
          <w:b/>
          <w:sz w:val="20"/>
        </w:rPr>
        <w:t xml:space="preserve"> edition </w:t>
      </w:r>
      <w:r w:rsidRPr="00F60D35">
        <w:rPr>
          <w:rFonts w:ascii="Cambria" w:hAnsi="Cambria"/>
          <w:b/>
          <w:sz w:val="20"/>
        </w:rPr>
        <w:t>also available as e-book)</w:t>
      </w:r>
    </w:p>
    <w:p w14:paraId="0A2DB0A8" w14:textId="77777777" w:rsidR="00847FA8" w:rsidRPr="00F60D35" w:rsidRDefault="008D17D2" w:rsidP="00847FA8">
      <w:pPr>
        <w:spacing w:after="0"/>
        <w:ind w:left="284" w:hanging="284"/>
        <w:jc w:val="both"/>
        <w:rPr>
          <w:rFonts w:ascii="Cambria" w:hAnsi="Cambria"/>
          <w:sz w:val="20"/>
        </w:rPr>
      </w:pPr>
      <w:r>
        <w:rPr>
          <w:rFonts w:ascii="Cambria" w:hAnsi="Cambria"/>
          <w:sz w:val="20"/>
        </w:rPr>
        <w:t xml:space="preserve">(4) </w:t>
      </w:r>
      <w:r w:rsidR="00847FA8" w:rsidRPr="00F60D35">
        <w:rPr>
          <w:rFonts w:ascii="Cambria" w:hAnsi="Cambria"/>
          <w:sz w:val="20"/>
        </w:rPr>
        <w:t xml:space="preserve">Heywood, A. (2012/2007/2003) </w:t>
      </w:r>
      <w:r w:rsidR="00847FA8" w:rsidRPr="00F60D35">
        <w:rPr>
          <w:rFonts w:ascii="Cambria" w:hAnsi="Cambria"/>
          <w:i/>
          <w:sz w:val="20"/>
        </w:rPr>
        <w:t>Political Ideologies</w:t>
      </w:r>
      <w:r w:rsidR="00847FA8" w:rsidRPr="00F60D35">
        <w:rPr>
          <w:rFonts w:ascii="Cambria" w:hAnsi="Cambria"/>
          <w:sz w:val="20"/>
        </w:rPr>
        <w:t>, 5</w:t>
      </w:r>
      <w:r w:rsidR="00847FA8" w:rsidRPr="00F60D35">
        <w:rPr>
          <w:rFonts w:ascii="Cambria" w:hAnsi="Cambria"/>
          <w:sz w:val="20"/>
          <w:vertAlign w:val="superscript"/>
        </w:rPr>
        <w:t>th</w:t>
      </w:r>
      <w:r w:rsidR="00847FA8" w:rsidRPr="00F60D35">
        <w:rPr>
          <w:rFonts w:ascii="Cambria" w:hAnsi="Cambria"/>
          <w:sz w:val="20"/>
        </w:rPr>
        <w:t>/4</w:t>
      </w:r>
      <w:r w:rsidR="00847FA8" w:rsidRPr="00F60D35">
        <w:rPr>
          <w:rFonts w:ascii="Cambria" w:hAnsi="Cambria"/>
          <w:sz w:val="20"/>
          <w:vertAlign w:val="superscript"/>
        </w:rPr>
        <w:t>th</w:t>
      </w:r>
      <w:r w:rsidR="00847FA8" w:rsidRPr="00F60D35">
        <w:rPr>
          <w:rFonts w:ascii="Cambria" w:hAnsi="Cambria"/>
          <w:sz w:val="20"/>
        </w:rPr>
        <w:t>/3</w:t>
      </w:r>
      <w:r w:rsidR="00847FA8" w:rsidRPr="00F60D35">
        <w:rPr>
          <w:rFonts w:ascii="Cambria" w:hAnsi="Cambria"/>
          <w:sz w:val="20"/>
          <w:vertAlign w:val="superscript"/>
        </w:rPr>
        <w:t>rd</w:t>
      </w:r>
      <w:r w:rsidR="00847FA8" w:rsidRPr="00F60D35">
        <w:rPr>
          <w:rFonts w:ascii="Cambria" w:hAnsi="Cambria"/>
          <w:sz w:val="20"/>
        </w:rPr>
        <w:t xml:space="preserve"> edition. New York: Palgrave-Macmillan. </w:t>
      </w:r>
      <w:r w:rsidR="00847FA8" w:rsidRPr="00F60D35">
        <w:rPr>
          <w:rFonts w:ascii="Cambria" w:hAnsi="Cambria"/>
          <w:b/>
          <w:sz w:val="20"/>
        </w:rPr>
        <w:t>320.5 HEY (</w:t>
      </w:r>
      <w:r>
        <w:rPr>
          <w:rFonts w:ascii="Cambria" w:hAnsi="Cambria"/>
          <w:b/>
          <w:sz w:val="20"/>
        </w:rPr>
        <w:t>5</w:t>
      </w:r>
      <w:r w:rsidRPr="008D17D2">
        <w:rPr>
          <w:rFonts w:ascii="Cambria" w:hAnsi="Cambria"/>
          <w:b/>
          <w:sz w:val="20"/>
          <w:vertAlign w:val="superscript"/>
        </w:rPr>
        <w:t>th</w:t>
      </w:r>
      <w:r>
        <w:rPr>
          <w:rFonts w:ascii="Cambria" w:hAnsi="Cambria"/>
          <w:b/>
          <w:sz w:val="20"/>
        </w:rPr>
        <w:t xml:space="preserve"> edition </w:t>
      </w:r>
      <w:r w:rsidR="00847FA8" w:rsidRPr="00F60D35">
        <w:rPr>
          <w:rFonts w:ascii="Cambria" w:hAnsi="Cambria"/>
          <w:b/>
          <w:sz w:val="20"/>
        </w:rPr>
        <w:t>also available as e-book)</w:t>
      </w:r>
      <w:r w:rsidR="00847FA8" w:rsidRPr="00F60D35">
        <w:rPr>
          <w:rFonts w:ascii="Cambria" w:hAnsi="Cambria"/>
          <w:sz w:val="20"/>
        </w:rPr>
        <w:t xml:space="preserve"> </w:t>
      </w:r>
    </w:p>
    <w:p w14:paraId="15DEE497" w14:textId="77777777" w:rsidR="00847FA8" w:rsidRPr="00F60D35" w:rsidRDefault="00847FA8" w:rsidP="00847FA8">
      <w:pPr>
        <w:spacing w:after="0"/>
        <w:jc w:val="both"/>
        <w:rPr>
          <w:rFonts w:ascii="Cambria" w:hAnsi="Cambria"/>
          <w:sz w:val="20"/>
        </w:rPr>
      </w:pPr>
    </w:p>
    <w:p w14:paraId="22F43A3E" w14:textId="77777777" w:rsidR="00847FA8" w:rsidRPr="00F60D35" w:rsidRDefault="00847FA8" w:rsidP="00847FA8">
      <w:pPr>
        <w:spacing w:after="0"/>
        <w:rPr>
          <w:rFonts w:ascii="Cambria" w:hAnsi="Cambria"/>
          <w:b/>
          <w:i/>
          <w:sz w:val="20"/>
        </w:rPr>
      </w:pPr>
      <w:r w:rsidRPr="00F60D35">
        <w:rPr>
          <w:rFonts w:ascii="Cambria" w:hAnsi="Cambria"/>
          <w:b/>
          <w:i/>
          <w:sz w:val="20"/>
        </w:rPr>
        <w:t>Study Skills/Writing  Guides:</w:t>
      </w:r>
    </w:p>
    <w:p w14:paraId="0E6B17A5" w14:textId="77777777" w:rsidR="00847FA8" w:rsidRPr="00F60D35" w:rsidRDefault="00847FA8" w:rsidP="00847FA8">
      <w:pPr>
        <w:spacing w:after="0"/>
        <w:jc w:val="both"/>
        <w:rPr>
          <w:rFonts w:ascii="Cambria" w:hAnsi="Cambria"/>
          <w:sz w:val="20"/>
        </w:rPr>
      </w:pPr>
      <w:r w:rsidRPr="00F60D35">
        <w:rPr>
          <w:rFonts w:ascii="Cambria" w:hAnsi="Cambria"/>
          <w:sz w:val="20"/>
        </w:rPr>
        <w:t>Electronic version of Study Skills guides available through James Hardiman library website.</w:t>
      </w:r>
    </w:p>
    <w:p w14:paraId="3D76D47B" w14:textId="77777777" w:rsidR="00847FA8" w:rsidRPr="00F60D35" w:rsidRDefault="00847FA8" w:rsidP="00847FA8">
      <w:pPr>
        <w:spacing w:after="0"/>
        <w:jc w:val="both"/>
        <w:rPr>
          <w:rFonts w:ascii="Cambria" w:hAnsi="Cambria"/>
          <w:sz w:val="20"/>
        </w:rPr>
      </w:pPr>
      <w:r w:rsidRPr="00F60D35">
        <w:rPr>
          <w:rFonts w:ascii="Cambria" w:hAnsi="Cambria"/>
          <w:sz w:val="20"/>
        </w:rPr>
        <w:t xml:space="preserve">Pears, R. and Shields, G. (2005) </w:t>
      </w:r>
      <w:r w:rsidRPr="00F60D35">
        <w:rPr>
          <w:rFonts w:ascii="Cambria" w:hAnsi="Cambria"/>
          <w:i/>
          <w:sz w:val="20"/>
        </w:rPr>
        <w:t xml:space="preserve">Cite them right. The Essential Guide to Referencing and Plagiarism. </w:t>
      </w:r>
      <w:r w:rsidRPr="00F60D35">
        <w:rPr>
          <w:rFonts w:ascii="Cambria" w:hAnsi="Cambria"/>
          <w:b/>
          <w:sz w:val="20"/>
        </w:rPr>
        <w:t>808.02 PEA</w:t>
      </w:r>
      <w:r w:rsidRPr="00F60D35">
        <w:rPr>
          <w:rFonts w:ascii="Cambria" w:hAnsi="Cambria"/>
          <w:sz w:val="20"/>
        </w:rPr>
        <w:t xml:space="preserve"> </w:t>
      </w:r>
    </w:p>
    <w:p w14:paraId="12C24DB9" w14:textId="77777777" w:rsidR="00847FA8" w:rsidRPr="00923FC3" w:rsidRDefault="00923FC3" w:rsidP="00847FA8">
      <w:pPr>
        <w:tabs>
          <w:tab w:val="left" w:pos="720"/>
        </w:tabs>
        <w:spacing w:after="0"/>
        <w:rPr>
          <w:rFonts w:ascii="Cambria" w:hAnsi="Cambria"/>
          <w:i/>
          <w:sz w:val="20"/>
        </w:rPr>
      </w:pPr>
      <w:r w:rsidRPr="000E1F5E">
        <w:rPr>
          <w:rFonts w:ascii="Cambria" w:hAnsi="Cambria"/>
          <w:i/>
          <w:sz w:val="20"/>
        </w:rPr>
        <w:t xml:space="preserve">See also the Writing Centre in the </w:t>
      </w:r>
      <w:r>
        <w:rPr>
          <w:rFonts w:ascii="Cambria" w:hAnsi="Cambria"/>
          <w:i/>
          <w:sz w:val="20"/>
        </w:rPr>
        <w:t xml:space="preserve">Hardiman </w:t>
      </w:r>
      <w:r w:rsidRPr="000E1F5E">
        <w:rPr>
          <w:rFonts w:ascii="Cambria" w:hAnsi="Cambria"/>
          <w:i/>
          <w:sz w:val="20"/>
        </w:rPr>
        <w:t>Library</w:t>
      </w:r>
    </w:p>
    <w:p w14:paraId="432C8048" w14:textId="77777777" w:rsidR="00847FA8" w:rsidRPr="00F60D35" w:rsidRDefault="00847FA8" w:rsidP="00847FA8">
      <w:pPr>
        <w:tabs>
          <w:tab w:val="left" w:pos="720"/>
        </w:tabs>
        <w:spacing w:after="0"/>
        <w:rPr>
          <w:rFonts w:ascii="Cambria" w:hAnsi="Cambria"/>
          <w:b/>
          <w:szCs w:val="24"/>
        </w:rPr>
      </w:pPr>
    </w:p>
    <w:p w14:paraId="1D422E56" w14:textId="77777777" w:rsidR="00847FA8" w:rsidRPr="00F60D35" w:rsidRDefault="00847FA8" w:rsidP="00847FA8">
      <w:pPr>
        <w:tabs>
          <w:tab w:val="left" w:pos="720"/>
        </w:tabs>
        <w:spacing w:after="0"/>
        <w:rPr>
          <w:rFonts w:ascii="Cambria" w:hAnsi="Cambria"/>
          <w:b/>
          <w:szCs w:val="24"/>
        </w:rPr>
      </w:pPr>
      <w:r w:rsidRPr="00F60D35">
        <w:rPr>
          <w:rFonts w:ascii="Cambria" w:hAnsi="Cambria"/>
          <w:b/>
          <w:szCs w:val="24"/>
        </w:rPr>
        <w:t>SCHOOL CONTACT INFORMATION</w:t>
      </w:r>
    </w:p>
    <w:p w14:paraId="0EF86D77" w14:textId="77777777" w:rsidR="00847FA8" w:rsidRPr="00F60D35" w:rsidRDefault="00847FA8" w:rsidP="00847FA8">
      <w:pPr>
        <w:tabs>
          <w:tab w:val="left" w:pos="720"/>
        </w:tabs>
        <w:spacing w:after="0"/>
        <w:rPr>
          <w:rFonts w:ascii="Cambria" w:hAnsi="Cambria"/>
          <w:b/>
          <w:szCs w:val="24"/>
        </w:rPr>
      </w:pPr>
    </w:p>
    <w:p w14:paraId="6B8C27FF" w14:textId="77777777" w:rsidR="00847FA8" w:rsidRPr="00F60D35" w:rsidRDefault="00847FA8" w:rsidP="00847FA8">
      <w:pPr>
        <w:tabs>
          <w:tab w:val="left" w:pos="720"/>
        </w:tabs>
        <w:spacing w:after="0"/>
        <w:ind w:left="284" w:hanging="284"/>
        <w:jc w:val="both"/>
        <w:rPr>
          <w:rFonts w:ascii="Cambria" w:hAnsi="Cambria"/>
          <w:b/>
          <w:sz w:val="20"/>
        </w:rPr>
      </w:pPr>
      <w:r w:rsidRPr="00F60D35">
        <w:rPr>
          <w:rFonts w:ascii="Cambria" w:hAnsi="Cambria"/>
          <w:b/>
          <w:sz w:val="20"/>
        </w:rPr>
        <w:t>Head of School</w:t>
      </w:r>
    </w:p>
    <w:p w14:paraId="7AE7638F" w14:textId="77777777" w:rsidR="00847FA8" w:rsidRPr="00F60D35" w:rsidRDefault="00847FA8" w:rsidP="00847FA8">
      <w:pPr>
        <w:tabs>
          <w:tab w:val="left" w:pos="720"/>
        </w:tabs>
        <w:spacing w:after="0"/>
        <w:jc w:val="both"/>
        <w:rPr>
          <w:rFonts w:ascii="Cambria" w:hAnsi="Cambria"/>
          <w:sz w:val="20"/>
        </w:rPr>
      </w:pPr>
      <w:r w:rsidRPr="00F60D35">
        <w:rPr>
          <w:rFonts w:ascii="Cambria" w:hAnsi="Cambria"/>
          <w:sz w:val="20"/>
        </w:rPr>
        <w:t xml:space="preserve">Anne Byrne (Room 314, Áras Moyola) </w:t>
      </w:r>
      <w:hyperlink r:id="rId9" w:history="1">
        <w:r w:rsidRPr="00F60D35">
          <w:rPr>
            <w:rStyle w:val="Hyperlink"/>
            <w:rFonts w:ascii="Cambria" w:hAnsi="Cambria"/>
            <w:sz w:val="20"/>
          </w:rPr>
          <w:t>anne.byrne@nuigalway.ie</w:t>
        </w:r>
      </w:hyperlink>
      <w:r w:rsidRPr="00F60D35">
        <w:rPr>
          <w:rFonts w:ascii="Cambria" w:hAnsi="Cambria"/>
          <w:sz w:val="20"/>
        </w:rPr>
        <w:t xml:space="preserve"> </w:t>
      </w:r>
    </w:p>
    <w:p w14:paraId="19E363F5" w14:textId="77777777" w:rsidR="00847FA8" w:rsidRPr="00F60D35" w:rsidRDefault="00847FA8" w:rsidP="00847FA8">
      <w:pPr>
        <w:tabs>
          <w:tab w:val="left" w:pos="720"/>
        </w:tabs>
        <w:spacing w:after="0"/>
        <w:ind w:left="284" w:hanging="284"/>
        <w:jc w:val="both"/>
        <w:rPr>
          <w:rFonts w:ascii="Cambria" w:hAnsi="Cambria"/>
          <w:b/>
          <w:sz w:val="20"/>
        </w:rPr>
      </w:pPr>
      <w:r w:rsidRPr="00F60D35">
        <w:rPr>
          <w:rFonts w:ascii="Cambria" w:hAnsi="Cambria"/>
          <w:b/>
          <w:sz w:val="20"/>
        </w:rPr>
        <w:t>School Administrator</w:t>
      </w:r>
    </w:p>
    <w:p w14:paraId="437E5CFC" w14:textId="77777777" w:rsidR="00847FA8" w:rsidRDefault="00847FA8" w:rsidP="00847FA8">
      <w:pPr>
        <w:tabs>
          <w:tab w:val="left" w:pos="720"/>
        </w:tabs>
        <w:spacing w:after="0"/>
        <w:ind w:left="284" w:hanging="284"/>
        <w:jc w:val="both"/>
        <w:rPr>
          <w:rFonts w:ascii="Cambria" w:hAnsi="Cambria"/>
          <w:sz w:val="20"/>
        </w:rPr>
      </w:pPr>
      <w:r w:rsidRPr="00F60D35">
        <w:rPr>
          <w:rFonts w:ascii="Cambria" w:hAnsi="Cambria"/>
          <w:sz w:val="20"/>
        </w:rPr>
        <w:t>Kay Donohue</w:t>
      </w:r>
      <w:r w:rsidRPr="00F60D35">
        <w:rPr>
          <w:rFonts w:ascii="Cambria" w:hAnsi="Cambria"/>
          <w:b/>
          <w:sz w:val="20"/>
        </w:rPr>
        <w:t xml:space="preserve"> </w:t>
      </w:r>
      <w:r w:rsidRPr="00F60D35">
        <w:rPr>
          <w:rFonts w:ascii="Cambria" w:hAnsi="Cambria"/>
          <w:sz w:val="20"/>
        </w:rPr>
        <w:t xml:space="preserve">(Room 308, Áras Moyola) </w:t>
      </w:r>
      <w:hyperlink r:id="rId10" w:history="1">
        <w:r w:rsidR="00464012" w:rsidRPr="00511890">
          <w:rPr>
            <w:rStyle w:val="Hyperlink"/>
            <w:rFonts w:ascii="Cambria" w:hAnsi="Cambria"/>
            <w:sz w:val="20"/>
          </w:rPr>
          <w:t>kay.donohue@nuigalway.ie</w:t>
        </w:r>
      </w:hyperlink>
    </w:p>
    <w:p w14:paraId="61C2051D" w14:textId="77777777" w:rsidR="00B956F3" w:rsidRPr="00F60D35" w:rsidRDefault="00B956F3" w:rsidP="00B956F3">
      <w:pPr>
        <w:tabs>
          <w:tab w:val="left" w:pos="720"/>
        </w:tabs>
        <w:spacing w:after="0"/>
        <w:jc w:val="both"/>
        <w:rPr>
          <w:rFonts w:ascii="Cambria" w:hAnsi="Cambria"/>
          <w:b/>
          <w:sz w:val="20"/>
        </w:rPr>
      </w:pPr>
      <w:r w:rsidRPr="00F60D35">
        <w:rPr>
          <w:rFonts w:ascii="Cambria" w:hAnsi="Cambria"/>
          <w:b/>
          <w:sz w:val="20"/>
        </w:rPr>
        <w:t>First Year Programme Co-ordinator</w:t>
      </w:r>
    </w:p>
    <w:p w14:paraId="6B4B1402" w14:textId="77777777" w:rsidR="00DE430E" w:rsidRPr="00F60D35" w:rsidRDefault="00DE430E" w:rsidP="00DE430E">
      <w:pPr>
        <w:tabs>
          <w:tab w:val="left" w:pos="720"/>
        </w:tabs>
        <w:spacing w:after="0"/>
        <w:jc w:val="both"/>
        <w:rPr>
          <w:rFonts w:ascii="Cambria" w:hAnsi="Cambria"/>
          <w:sz w:val="20"/>
          <w:u w:val="single"/>
        </w:rPr>
      </w:pPr>
      <w:r w:rsidRPr="00F60D35">
        <w:rPr>
          <w:rFonts w:ascii="Cambria" w:hAnsi="Cambria"/>
          <w:sz w:val="20"/>
        </w:rPr>
        <w:t xml:space="preserve">Brendan Flynn (Room 316, Áras Moyola) </w:t>
      </w:r>
      <w:hyperlink r:id="rId11" w:history="1">
        <w:r w:rsidRPr="00F60D35">
          <w:rPr>
            <w:rStyle w:val="Hyperlink"/>
            <w:rFonts w:ascii="Cambria" w:hAnsi="Cambria"/>
            <w:sz w:val="20"/>
          </w:rPr>
          <w:t>brendan.flynn@nuigalway.ie</w:t>
        </w:r>
      </w:hyperlink>
    </w:p>
    <w:p w14:paraId="3A4B6ED6" w14:textId="77777777" w:rsidR="00B956F3" w:rsidRPr="00F60D35" w:rsidRDefault="00B956F3" w:rsidP="00B956F3">
      <w:pPr>
        <w:tabs>
          <w:tab w:val="left" w:pos="720"/>
        </w:tabs>
        <w:spacing w:after="0"/>
        <w:ind w:left="284" w:hanging="284"/>
        <w:jc w:val="both"/>
        <w:rPr>
          <w:rFonts w:ascii="Cambria" w:hAnsi="Cambria"/>
          <w:sz w:val="20"/>
        </w:rPr>
      </w:pPr>
      <w:r w:rsidRPr="00F60D35">
        <w:rPr>
          <w:rFonts w:ascii="Cambria" w:hAnsi="Cambria"/>
          <w:b/>
          <w:sz w:val="20"/>
        </w:rPr>
        <w:t xml:space="preserve">Assistant Programme Co-ordinator </w:t>
      </w:r>
      <w:r>
        <w:rPr>
          <w:rFonts w:ascii="Cambria" w:hAnsi="Cambria"/>
          <w:sz w:val="20"/>
        </w:rPr>
        <w:t>(SP16</w:t>
      </w:r>
      <w:r w:rsidRPr="00F60D35">
        <w:rPr>
          <w:rFonts w:ascii="Cambria" w:hAnsi="Cambria"/>
          <w:sz w:val="20"/>
        </w:rPr>
        <w:t>0 seminar module ONLY)</w:t>
      </w:r>
    </w:p>
    <w:p w14:paraId="7AE7E6F9" w14:textId="77777777" w:rsidR="00B956F3" w:rsidRDefault="00B956F3" w:rsidP="00B956F3">
      <w:pPr>
        <w:tabs>
          <w:tab w:val="left" w:pos="720"/>
        </w:tabs>
        <w:spacing w:after="0"/>
        <w:ind w:left="284" w:hanging="284"/>
        <w:jc w:val="both"/>
        <w:rPr>
          <w:rFonts w:ascii="Cambria" w:hAnsi="Cambria"/>
          <w:sz w:val="20"/>
        </w:rPr>
      </w:pPr>
      <w:r w:rsidRPr="00F60D35">
        <w:rPr>
          <w:rFonts w:ascii="Cambria" w:hAnsi="Cambria"/>
          <w:sz w:val="20"/>
        </w:rPr>
        <w:t>Judith O</w:t>
      </w:r>
      <w:r w:rsidR="006B37FD">
        <w:rPr>
          <w:rFonts w:ascii="Cambria" w:hAnsi="Cambria"/>
          <w:sz w:val="20"/>
        </w:rPr>
        <w:t xml:space="preserve">’Connell </w:t>
      </w:r>
      <w:r w:rsidR="00923FC3">
        <w:rPr>
          <w:rFonts w:ascii="Cambria" w:hAnsi="Cambria"/>
          <w:sz w:val="20"/>
        </w:rPr>
        <w:t>(Room 319</w:t>
      </w:r>
      <w:r w:rsidR="006B37FD" w:rsidRPr="00806F20">
        <w:rPr>
          <w:rFonts w:ascii="Cambria" w:hAnsi="Cambria"/>
          <w:sz w:val="20"/>
        </w:rPr>
        <w:t>, Áras Moyola</w:t>
      </w:r>
      <w:r w:rsidRPr="00806F20">
        <w:rPr>
          <w:rFonts w:ascii="Cambria" w:hAnsi="Cambria"/>
          <w:sz w:val="20"/>
        </w:rPr>
        <w:t xml:space="preserve">) </w:t>
      </w:r>
      <w:hyperlink r:id="rId12" w:history="1">
        <w:r w:rsidRPr="000E7ECF">
          <w:rPr>
            <w:rStyle w:val="Hyperlink"/>
            <w:rFonts w:ascii="Cambria" w:hAnsi="Cambria"/>
            <w:sz w:val="20"/>
          </w:rPr>
          <w:t>judith.oconnell@nuigalway.ie</w:t>
        </w:r>
      </w:hyperlink>
    </w:p>
    <w:p w14:paraId="2D94D97E" w14:textId="77777777" w:rsidR="00847FA8" w:rsidRPr="00F60D35" w:rsidRDefault="00847FA8" w:rsidP="00847FA8">
      <w:pPr>
        <w:tabs>
          <w:tab w:val="left" w:pos="720"/>
        </w:tabs>
        <w:spacing w:after="0"/>
        <w:ind w:left="284" w:hanging="284"/>
        <w:jc w:val="both"/>
        <w:rPr>
          <w:rFonts w:ascii="Cambria" w:hAnsi="Cambria"/>
          <w:b/>
          <w:sz w:val="20"/>
        </w:rPr>
      </w:pPr>
      <w:r w:rsidRPr="00F60D35">
        <w:rPr>
          <w:rFonts w:ascii="Cambria" w:hAnsi="Cambria"/>
          <w:b/>
          <w:sz w:val="20"/>
        </w:rPr>
        <w:t xml:space="preserve">Academic Co-Ordinator </w:t>
      </w:r>
    </w:p>
    <w:p w14:paraId="42687424" w14:textId="77777777" w:rsidR="00847FA8" w:rsidRPr="00F60D35" w:rsidRDefault="00806F20" w:rsidP="00847FA8">
      <w:pPr>
        <w:tabs>
          <w:tab w:val="left" w:pos="720"/>
        </w:tabs>
        <w:spacing w:after="0"/>
        <w:ind w:left="284" w:hanging="284"/>
        <w:jc w:val="both"/>
        <w:rPr>
          <w:rFonts w:ascii="Cambria" w:hAnsi="Cambria"/>
          <w:sz w:val="20"/>
        </w:rPr>
      </w:pPr>
      <w:r>
        <w:rPr>
          <w:rFonts w:ascii="Cambria" w:hAnsi="Cambria"/>
          <w:sz w:val="20"/>
        </w:rPr>
        <w:t>Michael Donnelly (Room 304</w:t>
      </w:r>
      <w:r w:rsidR="00847FA8" w:rsidRPr="00F60D35">
        <w:rPr>
          <w:rFonts w:ascii="Cambria" w:hAnsi="Cambria"/>
          <w:sz w:val="20"/>
        </w:rPr>
        <w:t xml:space="preserve">, Áras Moyola) </w:t>
      </w:r>
      <w:hyperlink r:id="rId13" w:history="1">
        <w:r w:rsidR="00847FA8" w:rsidRPr="00F60D35">
          <w:rPr>
            <w:rStyle w:val="Hyperlink"/>
            <w:rFonts w:ascii="Cambria" w:hAnsi="Cambria"/>
            <w:sz w:val="20"/>
          </w:rPr>
          <w:t>michael.donnelly@nuigalway.ie</w:t>
        </w:r>
      </w:hyperlink>
    </w:p>
    <w:p w14:paraId="3C3C59DA" w14:textId="77777777" w:rsidR="00847FA8" w:rsidRPr="00F60D35" w:rsidRDefault="00847FA8" w:rsidP="00847FA8">
      <w:pPr>
        <w:tabs>
          <w:tab w:val="left" w:pos="720"/>
        </w:tabs>
        <w:spacing w:after="0"/>
        <w:jc w:val="both"/>
        <w:rPr>
          <w:rFonts w:ascii="Cambria" w:hAnsi="Cambria"/>
          <w:b/>
          <w:szCs w:val="24"/>
        </w:rPr>
      </w:pPr>
    </w:p>
    <w:p w14:paraId="724FD2B0" w14:textId="77777777" w:rsidR="00847FA8" w:rsidRPr="00F60D35" w:rsidRDefault="00847FA8" w:rsidP="00847FA8">
      <w:pPr>
        <w:tabs>
          <w:tab w:val="left" w:pos="720"/>
        </w:tabs>
        <w:spacing w:after="0"/>
        <w:rPr>
          <w:rFonts w:ascii="Cambria" w:hAnsi="Cambria"/>
          <w:b/>
          <w:szCs w:val="24"/>
        </w:rPr>
      </w:pPr>
      <w:r w:rsidRPr="00F60D35">
        <w:rPr>
          <w:rFonts w:ascii="Cambria" w:hAnsi="Cambria"/>
          <w:b/>
          <w:szCs w:val="24"/>
        </w:rPr>
        <w:t>SCHOOL FIRST YEAR LECTURERS</w:t>
      </w:r>
    </w:p>
    <w:p w14:paraId="7B52A99D" w14:textId="77777777" w:rsidR="00847FA8" w:rsidRPr="00F60D35" w:rsidRDefault="00847FA8" w:rsidP="00847FA8">
      <w:pPr>
        <w:tabs>
          <w:tab w:val="left" w:pos="720"/>
        </w:tabs>
        <w:spacing w:after="0"/>
        <w:rPr>
          <w:rFonts w:ascii="Cambria" w:hAnsi="Cambria"/>
          <w:b/>
          <w:szCs w:val="24"/>
        </w:rPr>
      </w:pPr>
    </w:p>
    <w:p w14:paraId="2D41D9A8" w14:textId="77777777" w:rsidR="00DE430E" w:rsidRPr="00F60D35" w:rsidRDefault="00DE430E" w:rsidP="00DE430E">
      <w:pPr>
        <w:tabs>
          <w:tab w:val="left" w:pos="720"/>
        </w:tabs>
        <w:spacing w:after="0"/>
        <w:jc w:val="both"/>
        <w:rPr>
          <w:rFonts w:ascii="Cambria" w:hAnsi="Cambria"/>
          <w:sz w:val="20"/>
        </w:rPr>
      </w:pPr>
      <w:r w:rsidRPr="00F60D35">
        <w:rPr>
          <w:rFonts w:ascii="Cambria" w:hAnsi="Cambria"/>
          <w:sz w:val="20"/>
        </w:rPr>
        <w:t xml:space="preserve">Allyn Fives </w:t>
      </w:r>
      <w:r>
        <w:rPr>
          <w:rFonts w:ascii="Cambria" w:hAnsi="Cambria"/>
          <w:sz w:val="20"/>
        </w:rPr>
        <w:t>(Room 1004</w:t>
      </w:r>
      <w:r w:rsidRPr="00C37D1F">
        <w:rPr>
          <w:rFonts w:ascii="Cambria" w:hAnsi="Cambria"/>
          <w:sz w:val="20"/>
        </w:rPr>
        <w:t xml:space="preserve">, </w:t>
      </w:r>
      <w:r>
        <w:rPr>
          <w:rFonts w:ascii="Cambria" w:hAnsi="Cambria"/>
          <w:sz w:val="20"/>
        </w:rPr>
        <w:t>ILAS</w:t>
      </w:r>
      <w:r w:rsidRPr="00C37D1F">
        <w:rPr>
          <w:rFonts w:ascii="Cambria" w:hAnsi="Cambria"/>
          <w:sz w:val="20"/>
        </w:rPr>
        <w:t xml:space="preserve">) </w:t>
      </w:r>
      <w:hyperlink r:id="rId14" w:history="1">
        <w:r w:rsidRPr="00F60D35">
          <w:rPr>
            <w:rStyle w:val="Hyperlink"/>
            <w:rFonts w:ascii="Cambria" w:hAnsi="Cambria"/>
            <w:sz w:val="20"/>
          </w:rPr>
          <w:t>allyn.fives@nuigalway.ie</w:t>
        </w:r>
      </w:hyperlink>
    </w:p>
    <w:p w14:paraId="5247D1FB" w14:textId="77777777" w:rsidR="00DE430E" w:rsidRPr="00F60D35" w:rsidRDefault="00DE430E" w:rsidP="00DE430E">
      <w:pPr>
        <w:tabs>
          <w:tab w:val="left" w:pos="720"/>
        </w:tabs>
        <w:spacing w:after="0"/>
        <w:jc w:val="both"/>
        <w:rPr>
          <w:rFonts w:ascii="Cambria" w:hAnsi="Cambria"/>
          <w:sz w:val="20"/>
          <w:u w:val="single"/>
        </w:rPr>
      </w:pPr>
      <w:r w:rsidRPr="00F60D35">
        <w:rPr>
          <w:rFonts w:ascii="Cambria" w:hAnsi="Cambria"/>
          <w:sz w:val="20"/>
        </w:rPr>
        <w:t xml:space="preserve">Brendan Flynn (Room 316, Áras Moyola) </w:t>
      </w:r>
      <w:hyperlink r:id="rId15" w:history="1">
        <w:r w:rsidRPr="00F60D35">
          <w:rPr>
            <w:rStyle w:val="Hyperlink"/>
            <w:rFonts w:ascii="Cambria" w:hAnsi="Cambria"/>
            <w:sz w:val="20"/>
          </w:rPr>
          <w:t>brendan.flynn@nuigalway.ie</w:t>
        </w:r>
      </w:hyperlink>
    </w:p>
    <w:p w14:paraId="284F5CC2" w14:textId="77777777" w:rsidR="00DE430E" w:rsidRPr="00F60D35" w:rsidRDefault="00DE430E" w:rsidP="00DE430E">
      <w:pPr>
        <w:tabs>
          <w:tab w:val="left" w:pos="720"/>
        </w:tabs>
        <w:spacing w:after="0"/>
        <w:jc w:val="both"/>
        <w:rPr>
          <w:rFonts w:ascii="Cambria" w:hAnsi="Cambria"/>
          <w:sz w:val="20"/>
        </w:rPr>
      </w:pPr>
      <w:r w:rsidRPr="00F60D35">
        <w:rPr>
          <w:rFonts w:ascii="Cambria" w:hAnsi="Cambria"/>
          <w:sz w:val="20"/>
        </w:rPr>
        <w:t xml:space="preserve">Su-ming Khoo (Room 320, Aras Moyola) </w:t>
      </w:r>
      <w:hyperlink r:id="rId16" w:history="1">
        <w:r w:rsidRPr="00F60D35">
          <w:rPr>
            <w:rStyle w:val="Hyperlink"/>
            <w:rFonts w:ascii="Cambria" w:hAnsi="Cambria"/>
            <w:sz w:val="20"/>
          </w:rPr>
          <w:t>s.khoo@nuigalway.ie</w:t>
        </w:r>
      </w:hyperlink>
    </w:p>
    <w:p w14:paraId="07A63866" w14:textId="77777777" w:rsidR="00DE430E" w:rsidRDefault="00DE430E" w:rsidP="00DE430E">
      <w:pPr>
        <w:tabs>
          <w:tab w:val="left" w:pos="720"/>
        </w:tabs>
        <w:spacing w:after="0"/>
        <w:jc w:val="both"/>
        <w:rPr>
          <w:rFonts w:ascii="Cambria" w:hAnsi="Cambria"/>
          <w:sz w:val="20"/>
        </w:rPr>
      </w:pPr>
      <w:r w:rsidRPr="00F60D35">
        <w:rPr>
          <w:rFonts w:ascii="Cambria" w:hAnsi="Cambria"/>
          <w:sz w:val="20"/>
        </w:rPr>
        <w:t xml:space="preserve">Vesna Malesevic (Room 324, Áras Moyola) </w:t>
      </w:r>
      <w:hyperlink r:id="rId17" w:history="1">
        <w:r w:rsidRPr="00F60D35">
          <w:rPr>
            <w:rStyle w:val="Hyperlink"/>
            <w:rFonts w:ascii="Cambria" w:hAnsi="Cambria"/>
            <w:sz w:val="20"/>
          </w:rPr>
          <w:t>vesna.malesevic@nuigalway.ie</w:t>
        </w:r>
      </w:hyperlink>
      <w:r w:rsidRPr="007B318D">
        <w:rPr>
          <w:rFonts w:ascii="Cambria" w:hAnsi="Cambria"/>
          <w:sz w:val="20"/>
        </w:rPr>
        <w:t xml:space="preserve"> </w:t>
      </w:r>
    </w:p>
    <w:p w14:paraId="0ECE6432" w14:textId="77777777" w:rsidR="00DE430E" w:rsidRDefault="00DE430E" w:rsidP="00DE430E">
      <w:pPr>
        <w:tabs>
          <w:tab w:val="left" w:pos="720"/>
        </w:tabs>
        <w:spacing w:after="0"/>
        <w:jc w:val="both"/>
        <w:rPr>
          <w:rFonts w:ascii="Cambria" w:hAnsi="Cambria"/>
          <w:sz w:val="20"/>
        </w:rPr>
      </w:pPr>
      <w:r>
        <w:rPr>
          <w:rFonts w:ascii="Cambria" w:hAnsi="Cambria"/>
          <w:sz w:val="20"/>
        </w:rPr>
        <w:t xml:space="preserve">Niall O’ Dochartaigh (Room 318, </w:t>
      </w:r>
      <w:r w:rsidRPr="00F60D35">
        <w:rPr>
          <w:rFonts w:ascii="Cambria" w:hAnsi="Cambria"/>
          <w:sz w:val="20"/>
        </w:rPr>
        <w:t>Áras Moyola)</w:t>
      </w:r>
      <w:r>
        <w:rPr>
          <w:rFonts w:ascii="Cambria" w:hAnsi="Cambria"/>
          <w:sz w:val="20"/>
        </w:rPr>
        <w:t xml:space="preserve"> </w:t>
      </w:r>
      <w:hyperlink r:id="rId18" w:history="1">
        <w:r w:rsidRPr="00E71C4B">
          <w:rPr>
            <w:rStyle w:val="Hyperlink"/>
            <w:rFonts w:ascii="Cambria" w:hAnsi="Cambria"/>
            <w:sz w:val="20"/>
          </w:rPr>
          <w:t>niall.odochartaigh@nuigalway.ie</w:t>
        </w:r>
      </w:hyperlink>
    </w:p>
    <w:p w14:paraId="1EE67C0D" w14:textId="77777777" w:rsidR="00DE430E" w:rsidRPr="00F60D35" w:rsidRDefault="00DE430E" w:rsidP="00DE430E">
      <w:pPr>
        <w:tabs>
          <w:tab w:val="left" w:pos="720"/>
        </w:tabs>
        <w:spacing w:after="0"/>
        <w:jc w:val="both"/>
        <w:rPr>
          <w:rFonts w:ascii="Cambria" w:hAnsi="Cambria"/>
          <w:sz w:val="20"/>
        </w:rPr>
      </w:pPr>
      <w:r w:rsidRPr="00F60D35">
        <w:rPr>
          <w:rFonts w:ascii="Cambria" w:hAnsi="Cambria"/>
          <w:sz w:val="20"/>
        </w:rPr>
        <w:t xml:space="preserve">Kevin Ryan (Room 325, Áras Moyola) </w:t>
      </w:r>
      <w:hyperlink r:id="rId19" w:history="1">
        <w:r w:rsidRPr="00F60D35">
          <w:rPr>
            <w:rStyle w:val="Hyperlink"/>
            <w:rFonts w:ascii="Cambria" w:hAnsi="Cambria"/>
            <w:sz w:val="20"/>
          </w:rPr>
          <w:t>kevin.ryan@nuigalway.ie</w:t>
        </w:r>
      </w:hyperlink>
    </w:p>
    <w:p w14:paraId="0B31C6CF" w14:textId="77777777" w:rsidR="00DE430E" w:rsidRPr="00F60D35" w:rsidRDefault="00DE430E" w:rsidP="00DE430E">
      <w:pPr>
        <w:tabs>
          <w:tab w:val="left" w:pos="720"/>
        </w:tabs>
        <w:spacing w:after="0"/>
        <w:jc w:val="both"/>
        <w:rPr>
          <w:rFonts w:ascii="Cambria" w:hAnsi="Cambria"/>
          <w:sz w:val="20"/>
        </w:rPr>
      </w:pPr>
      <w:r w:rsidRPr="00F60D35">
        <w:rPr>
          <w:rFonts w:ascii="Cambria" w:hAnsi="Cambria"/>
          <w:sz w:val="20"/>
        </w:rPr>
        <w:t xml:space="preserve">Stacey Scriver (Rm 204, Women’s Studies Centre, 10 Newcastle Rd) </w:t>
      </w:r>
      <w:hyperlink r:id="rId20" w:history="1">
        <w:r w:rsidRPr="00F60D35">
          <w:rPr>
            <w:rStyle w:val="Hyperlink"/>
            <w:rFonts w:ascii="Cambria" w:hAnsi="Cambria"/>
            <w:sz w:val="20"/>
          </w:rPr>
          <w:t>stacey.scriver@nuigalway.ie</w:t>
        </w:r>
      </w:hyperlink>
    </w:p>
    <w:p w14:paraId="0FA49CA3" w14:textId="77777777" w:rsidR="00847FA8" w:rsidRPr="00DE430E" w:rsidRDefault="00DE430E" w:rsidP="00B956F3">
      <w:pPr>
        <w:tabs>
          <w:tab w:val="left" w:pos="720"/>
        </w:tabs>
        <w:spacing w:after="0"/>
        <w:jc w:val="both"/>
        <w:rPr>
          <w:rFonts w:asciiTheme="majorHAnsi" w:hAnsiTheme="majorHAnsi"/>
          <w:color w:val="FF0000"/>
          <w:sz w:val="20"/>
          <w:szCs w:val="20"/>
        </w:rPr>
      </w:pPr>
      <w:r w:rsidRPr="00345FEA">
        <w:rPr>
          <w:rFonts w:asciiTheme="majorHAnsi" w:hAnsiTheme="majorHAnsi"/>
          <w:sz w:val="20"/>
          <w:szCs w:val="20"/>
        </w:rPr>
        <w:t xml:space="preserve">Amanda Slevin (Room 220, Áras Moyola) </w:t>
      </w:r>
      <w:hyperlink r:id="rId21" w:history="1">
        <w:r w:rsidRPr="00345FEA">
          <w:rPr>
            <w:rStyle w:val="Hyperlink"/>
            <w:rFonts w:asciiTheme="majorHAnsi" w:eastAsia="Times New Roman" w:hAnsiTheme="majorHAnsi"/>
            <w:sz w:val="20"/>
            <w:szCs w:val="20"/>
          </w:rPr>
          <w:t>amanda.slevin@nuigalway.ie</w:t>
        </w:r>
      </w:hyperlink>
      <w:r w:rsidR="00847FA8" w:rsidRPr="00F60D35">
        <w:br w:type="page"/>
      </w:r>
    </w:p>
    <w:p w14:paraId="3919DDDA" w14:textId="77777777" w:rsidR="00D46575" w:rsidRPr="005A44A4" w:rsidRDefault="00D46575" w:rsidP="00D46575">
      <w:pPr>
        <w:spacing w:after="0" w:line="240" w:lineRule="auto"/>
        <w:rPr>
          <w:rFonts w:ascii="Cambria" w:hAnsi="Cambria"/>
          <w:b/>
        </w:rPr>
      </w:pPr>
      <w:r w:rsidRPr="005A44A4">
        <w:rPr>
          <w:rFonts w:ascii="Cambria" w:hAnsi="Cambria"/>
          <w:b/>
        </w:rPr>
        <w:lastRenderedPageBreak/>
        <w:t xml:space="preserve">LECTURE MODULES: </w:t>
      </w:r>
    </w:p>
    <w:p w14:paraId="3060B65C" w14:textId="77777777" w:rsidR="00D46575" w:rsidRPr="00F60D35" w:rsidRDefault="00D46575" w:rsidP="00D46575">
      <w:pPr>
        <w:spacing w:after="0" w:line="240" w:lineRule="auto"/>
        <w:rPr>
          <w:rFonts w:ascii="Cambria" w:hAnsi="Cambria"/>
          <w:b/>
          <w:i/>
        </w:rPr>
      </w:pPr>
    </w:p>
    <w:p w14:paraId="0940A9D0" w14:textId="77777777" w:rsidR="00D46575" w:rsidRPr="00154018" w:rsidRDefault="00D46575" w:rsidP="00D46575">
      <w:pPr>
        <w:numPr>
          <w:ilvl w:val="0"/>
          <w:numId w:val="1"/>
        </w:numPr>
        <w:spacing w:after="0" w:line="240" w:lineRule="auto"/>
        <w:jc w:val="both"/>
        <w:rPr>
          <w:rFonts w:ascii="Cambria" w:hAnsi="Cambria"/>
          <w:sz w:val="20"/>
        </w:rPr>
      </w:pPr>
      <w:r w:rsidRPr="00154018">
        <w:rPr>
          <w:rFonts w:ascii="Cambria" w:hAnsi="Cambria"/>
          <w:sz w:val="20"/>
          <w:u w:val="single"/>
        </w:rPr>
        <w:t>Semester 1:</w:t>
      </w:r>
      <w:r w:rsidRPr="00154018">
        <w:rPr>
          <w:rFonts w:ascii="Cambria" w:hAnsi="Cambria"/>
          <w:sz w:val="20"/>
        </w:rPr>
        <w:t xml:space="preserve"> SP158 Introduction to Politics &amp; Sociology (5ECTS) (3 lecture hours per week)</w:t>
      </w:r>
    </w:p>
    <w:p w14:paraId="10BF417E" w14:textId="77777777" w:rsidR="00D46575" w:rsidRPr="00154018" w:rsidRDefault="00D46575" w:rsidP="00D46575">
      <w:pPr>
        <w:pStyle w:val="ListParagraph"/>
        <w:spacing w:after="0" w:line="240" w:lineRule="auto"/>
        <w:jc w:val="both"/>
        <w:rPr>
          <w:rFonts w:ascii="Cambria" w:hAnsi="Cambria"/>
          <w:sz w:val="20"/>
        </w:rPr>
      </w:pPr>
    </w:p>
    <w:p w14:paraId="144049B4" w14:textId="77777777" w:rsidR="00D46575" w:rsidRPr="00154018" w:rsidRDefault="00D46575" w:rsidP="00D46575">
      <w:pPr>
        <w:numPr>
          <w:ilvl w:val="0"/>
          <w:numId w:val="1"/>
        </w:numPr>
        <w:spacing w:after="0" w:line="240" w:lineRule="auto"/>
        <w:jc w:val="both"/>
        <w:rPr>
          <w:rFonts w:ascii="Cambria" w:hAnsi="Cambria"/>
          <w:sz w:val="20"/>
        </w:rPr>
      </w:pPr>
      <w:r w:rsidRPr="00154018">
        <w:rPr>
          <w:rFonts w:ascii="Cambria" w:hAnsi="Cambria"/>
          <w:sz w:val="20"/>
          <w:u w:val="single"/>
        </w:rPr>
        <w:t>Semester 2:</w:t>
      </w:r>
      <w:r w:rsidRPr="00154018">
        <w:rPr>
          <w:rFonts w:ascii="Cambria" w:hAnsi="Cambria"/>
          <w:sz w:val="20"/>
        </w:rPr>
        <w:t xml:space="preserve"> SP159 Concepts and Practices in Politics &amp; Sociology (5ECTS) (3 lecture hours per week)</w:t>
      </w:r>
    </w:p>
    <w:p w14:paraId="01584A72" w14:textId="77777777" w:rsidR="00D46575" w:rsidRPr="00154018" w:rsidRDefault="00D46575" w:rsidP="00D46575">
      <w:pPr>
        <w:tabs>
          <w:tab w:val="left" w:pos="720"/>
        </w:tabs>
        <w:spacing w:after="0" w:line="240" w:lineRule="auto"/>
        <w:rPr>
          <w:rFonts w:ascii="Cambria" w:hAnsi="Cambria"/>
          <w:b/>
          <w:sz w:val="20"/>
        </w:rPr>
      </w:pPr>
    </w:p>
    <w:p w14:paraId="332CB8E7" w14:textId="77777777" w:rsidR="00D46575" w:rsidRPr="00F60D35" w:rsidRDefault="00D46575" w:rsidP="00D46575">
      <w:pPr>
        <w:tabs>
          <w:tab w:val="left" w:pos="720"/>
        </w:tabs>
        <w:spacing w:after="0" w:line="240" w:lineRule="auto"/>
        <w:rPr>
          <w:rFonts w:ascii="Cambria" w:hAnsi="Cambria"/>
          <w:b/>
          <w:sz w:val="20"/>
        </w:rPr>
      </w:pPr>
    </w:p>
    <w:p w14:paraId="55BE4651" w14:textId="77777777" w:rsidR="00D46575" w:rsidRPr="00F60D35" w:rsidRDefault="00D46575" w:rsidP="00D46575">
      <w:pPr>
        <w:tabs>
          <w:tab w:val="left" w:pos="720"/>
        </w:tabs>
        <w:spacing w:after="0" w:line="240" w:lineRule="auto"/>
        <w:jc w:val="both"/>
        <w:rPr>
          <w:rFonts w:ascii="Cambria" w:hAnsi="Cambria"/>
          <w:b/>
          <w:sz w:val="20"/>
        </w:rPr>
      </w:pPr>
      <w:r w:rsidRPr="00F60D35">
        <w:rPr>
          <w:rFonts w:ascii="Cambria" w:hAnsi="Cambria"/>
          <w:b/>
          <w:sz w:val="20"/>
        </w:rPr>
        <w:t xml:space="preserve">A and B GROUPS </w:t>
      </w:r>
    </w:p>
    <w:p w14:paraId="7F9C72F1" w14:textId="77777777" w:rsidR="00806F20" w:rsidRDefault="00806F20" w:rsidP="00806F20">
      <w:pPr>
        <w:tabs>
          <w:tab w:val="left" w:pos="720"/>
        </w:tabs>
        <w:spacing w:after="0" w:line="240" w:lineRule="auto"/>
        <w:jc w:val="both"/>
        <w:rPr>
          <w:rFonts w:ascii="Cambria" w:hAnsi="Cambria"/>
          <w:sz w:val="20"/>
        </w:rPr>
      </w:pPr>
      <w:r w:rsidRPr="00027E6C">
        <w:rPr>
          <w:rFonts w:ascii="Cambria" w:hAnsi="Cambria"/>
          <w:sz w:val="20"/>
        </w:rPr>
        <w:t xml:space="preserve">Due to the very large numbers of students who study Sociological and Political Studies in First Arts, we </w:t>
      </w:r>
      <w:r w:rsidRPr="00464012">
        <w:rPr>
          <w:rFonts w:ascii="Cambria" w:hAnsi="Cambria"/>
          <w:sz w:val="20"/>
          <w:u w:val="single"/>
        </w:rPr>
        <w:t>duplicate</w:t>
      </w:r>
      <w:r w:rsidRPr="00027E6C">
        <w:rPr>
          <w:rFonts w:ascii="Cambria" w:hAnsi="Cambria"/>
          <w:sz w:val="20"/>
        </w:rPr>
        <w:t xml:space="preserve"> our </w:t>
      </w:r>
      <w:r w:rsidR="00464012">
        <w:rPr>
          <w:rFonts w:ascii="Cambria" w:hAnsi="Cambria"/>
          <w:sz w:val="20"/>
        </w:rPr>
        <w:t>lectures</w:t>
      </w:r>
      <w:r>
        <w:rPr>
          <w:rFonts w:ascii="Cambria" w:hAnsi="Cambria"/>
          <w:sz w:val="20"/>
        </w:rPr>
        <w:t xml:space="preserve"> as follows:</w:t>
      </w:r>
    </w:p>
    <w:p w14:paraId="2FF28415" w14:textId="77777777" w:rsidR="00D46575" w:rsidRPr="00F60D35" w:rsidRDefault="00D46575" w:rsidP="00D46575">
      <w:pPr>
        <w:tabs>
          <w:tab w:val="left" w:pos="720"/>
        </w:tabs>
        <w:spacing w:after="0" w:line="240" w:lineRule="auto"/>
        <w:jc w:val="both"/>
        <w:rPr>
          <w:rFonts w:ascii="Cambria" w:hAnsi="Cambria"/>
          <w:b/>
          <w:sz w:val="20"/>
        </w:rPr>
      </w:pPr>
    </w:p>
    <w:p w14:paraId="05C1EF47" w14:textId="77777777" w:rsidR="00D46575" w:rsidRPr="00F60D35" w:rsidRDefault="00D46575" w:rsidP="00806F20">
      <w:pPr>
        <w:tabs>
          <w:tab w:val="left" w:pos="720"/>
        </w:tabs>
        <w:spacing w:after="0" w:line="240" w:lineRule="auto"/>
        <w:ind w:left="720"/>
        <w:jc w:val="both"/>
        <w:rPr>
          <w:rFonts w:ascii="Cambria" w:hAnsi="Cambria"/>
          <w:sz w:val="20"/>
        </w:rPr>
      </w:pPr>
      <w:r w:rsidRPr="00F60D35">
        <w:rPr>
          <w:rFonts w:ascii="Cambria" w:hAnsi="Cambria"/>
          <w:b/>
          <w:sz w:val="20"/>
          <w:u w:val="single"/>
        </w:rPr>
        <w:t>GROUP A</w:t>
      </w:r>
      <w:r w:rsidRPr="00F60D35">
        <w:rPr>
          <w:rFonts w:ascii="Cambria" w:hAnsi="Cambria"/>
          <w:sz w:val="20"/>
        </w:rPr>
        <w:t xml:space="preserve"> For students combining </w:t>
      </w:r>
      <w:r w:rsidR="001442E5" w:rsidRPr="00027E6C">
        <w:rPr>
          <w:rFonts w:ascii="Cambria" w:hAnsi="Cambria"/>
          <w:sz w:val="20"/>
        </w:rPr>
        <w:t xml:space="preserve">Sociological and Political Studies </w:t>
      </w:r>
      <w:r w:rsidRPr="00F60D35">
        <w:rPr>
          <w:rFonts w:ascii="Cambria" w:hAnsi="Cambria"/>
          <w:sz w:val="20"/>
        </w:rPr>
        <w:t xml:space="preserve">with </w:t>
      </w:r>
      <w:r w:rsidRPr="00F60D35">
        <w:rPr>
          <w:rFonts w:ascii="Cambria" w:hAnsi="Cambria"/>
          <w:b/>
          <w:sz w:val="20"/>
        </w:rPr>
        <w:t xml:space="preserve">ENGLISH, ARCHAEOLOGY, FRENCH, MATHS/MATHEMATICAL STUDIES and ECONOMICS. </w:t>
      </w:r>
      <w:r>
        <w:rPr>
          <w:rFonts w:ascii="Cambria" w:hAnsi="Cambria"/>
          <w:b/>
          <w:sz w:val="20"/>
        </w:rPr>
        <w:t xml:space="preserve"> </w:t>
      </w:r>
      <w:r w:rsidRPr="00F60D35">
        <w:rPr>
          <w:rFonts w:ascii="Cambria" w:hAnsi="Cambria"/>
          <w:b/>
          <w:sz w:val="20"/>
        </w:rPr>
        <w:t xml:space="preserve"> </w:t>
      </w:r>
    </w:p>
    <w:p w14:paraId="7C051B81" w14:textId="77777777" w:rsidR="00D46575" w:rsidRPr="00F60D35" w:rsidRDefault="00D46575" w:rsidP="00806F20">
      <w:pPr>
        <w:tabs>
          <w:tab w:val="left" w:pos="720"/>
        </w:tabs>
        <w:spacing w:after="0" w:line="240" w:lineRule="auto"/>
        <w:ind w:left="720"/>
        <w:jc w:val="both"/>
        <w:rPr>
          <w:rFonts w:ascii="Cambria" w:hAnsi="Cambria"/>
          <w:b/>
          <w:sz w:val="20"/>
        </w:rPr>
      </w:pPr>
    </w:p>
    <w:p w14:paraId="6AFD2437" w14:textId="77777777" w:rsidR="00D46575" w:rsidRPr="00F60D35" w:rsidRDefault="00D46575" w:rsidP="00806F20">
      <w:pPr>
        <w:tabs>
          <w:tab w:val="left" w:pos="720"/>
        </w:tabs>
        <w:spacing w:after="0" w:line="240" w:lineRule="auto"/>
        <w:ind w:left="720"/>
        <w:jc w:val="both"/>
        <w:rPr>
          <w:rFonts w:ascii="Cambria" w:hAnsi="Cambria"/>
          <w:sz w:val="20"/>
        </w:rPr>
      </w:pPr>
      <w:r w:rsidRPr="00F60D35">
        <w:rPr>
          <w:rFonts w:ascii="Cambria" w:hAnsi="Cambria"/>
          <w:b/>
          <w:sz w:val="20"/>
          <w:u w:val="single"/>
        </w:rPr>
        <w:t>GROUP B</w:t>
      </w:r>
      <w:r w:rsidRPr="00F60D35">
        <w:rPr>
          <w:rFonts w:ascii="Cambria" w:hAnsi="Cambria"/>
          <w:sz w:val="20"/>
        </w:rPr>
        <w:t xml:space="preserve"> For </w:t>
      </w:r>
      <w:r w:rsidRPr="00F60D35">
        <w:rPr>
          <w:rFonts w:ascii="Cambria" w:hAnsi="Cambria"/>
          <w:b/>
          <w:sz w:val="20"/>
        </w:rPr>
        <w:t>ALL OTHER STUDENTS</w:t>
      </w:r>
      <w:r w:rsidRPr="00F60D35">
        <w:rPr>
          <w:rFonts w:ascii="Cambria" w:hAnsi="Cambria"/>
          <w:sz w:val="20"/>
        </w:rPr>
        <w:t xml:space="preserve"> taking </w:t>
      </w:r>
      <w:r w:rsidR="001442E5" w:rsidRPr="00027E6C">
        <w:rPr>
          <w:rFonts w:ascii="Cambria" w:hAnsi="Cambria"/>
          <w:sz w:val="20"/>
        </w:rPr>
        <w:t xml:space="preserve">Sociological and Political Studies </w:t>
      </w:r>
      <w:r w:rsidRPr="00F60D35">
        <w:rPr>
          <w:rFonts w:ascii="Cambria" w:hAnsi="Cambria"/>
          <w:sz w:val="20"/>
        </w:rPr>
        <w:t xml:space="preserve">with other subject combinations and </w:t>
      </w:r>
      <w:r w:rsidRPr="00F60D35">
        <w:rPr>
          <w:rFonts w:ascii="Cambria" w:hAnsi="Cambria"/>
          <w:b/>
          <w:sz w:val="20"/>
        </w:rPr>
        <w:t xml:space="preserve">PUBLIC AND SOCIAL POLICY </w:t>
      </w:r>
      <w:r w:rsidRPr="00F60D35">
        <w:rPr>
          <w:rFonts w:ascii="Cambria" w:hAnsi="Cambria"/>
          <w:sz w:val="20"/>
        </w:rPr>
        <w:t xml:space="preserve">students. </w:t>
      </w:r>
    </w:p>
    <w:p w14:paraId="0C6331AB" w14:textId="77777777" w:rsidR="00D46575" w:rsidRPr="00F60D35" w:rsidRDefault="00D46575" w:rsidP="00D46575">
      <w:pPr>
        <w:tabs>
          <w:tab w:val="left" w:pos="720"/>
        </w:tabs>
        <w:spacing w:after="0" w:line="240" w:lineRule="auto"/>
        <w:jc w:val="both"/>
        <w:rPr>
          <w:rFonts w:ascii="Cambria" w:hAnsi="Cambria"/>
          <w:sz w:val="20"/>
        </w:rPr>
      </w:pPr>
    </w:p>
    <w:p w14:paraId="54751EF3" w14:textId="77777777" w:rsidR="00D46575" w:rsidRPr="00F60D35" w:rsidRDefault="00D46575" w:rsidP="00D46575">
      <w:pPr>
        <w:tabs>
          <w:tab w:val="left" w:pos="720"/>
        </w:tabs>
        <w:spacing w:after="0" w:line="240" w:lineRule="auto"/>
        <w:jc w:val="both"/>
        <w:rPr>
          <w:rFonts w:ascii="Cambria" w:hAnsi="Cambria"/>
          <w:b/>
          <w:sz w:val="20"/>
        </w:rPr>
      </w:pPr>
    </w:p>
    <w:p w14:paraId="2C31221A" w14:textId="77777777" w:rsidR="00D46575" w:rsidRPr="009F747B" w:rsidRDefault="00D46575" w:rsidP="00D46575">
      <w:pPr>
        <w:tabs>
          <w:tab w:val="left" w:pos="720"/>
        </w:tabs>
        <w:spacing w:after="0" w:line="240" w:lineRule="auto"/>
        <w:jc w:val="both"/>
        <w:rPr>
          <w:rFonts w:ascii="Cambria" w:hAnsi="Cambria"/>
          <w:b/>
          <w:sz w:val="20"/>
          <w:u w:val="single"/>
        </w:rPr>
      </w:pPr>
      <w:r>
        <w:rPr>
          <w:rFonts w:ascii="Cambria" w:hAnsi="Cambria"/>
          <w:b/>
          <w:sz w:val="20"/>
        </w:rPr>
        <w:t xml:space="preserve">LECTURE TIMETABLE </w:t>
      </w:r>
      <w:r w:rsidRPr="009F747B">
        <w:rPr>
          <w:rFonts w:ascii="Cambria" w:hAnsi="Cambria"/>
          <w:b/>
          <w:sz w:val="20"/>
          <w:u w:val="single"/>
        </w:rPr>
        <w:t>GROUP A</w:t>
      </w:r>
    </w:p>
    <w:p w14:paraId="73F60068" w14:textId="77777777" w:rsidR="00D46575" w:rsidRPr="00F60D35" w:rsidRDefault="00D46575" w:rsidP="00D46575">
      <w:pPr>
        <w:tabs>
          <w:tab w:val="left" w:pos="720"/>
        </w:tabs>
        <w:spacing w:after="0" w:line="240" w:lineRule="auto"/>
        <w:jc w:val="both"/>
        <w:rPr>
          <w:rFonts w:ascii="Cambria" w:hAnsi="Cambria"/>
          <w:b/>
          <w:sz w:val="20"/>
        </w:rPr>
      </w:pPr>
    </w:p>
    <w:tbl>
      <w:tblPr>
        <w:tblW w:w="9215" w:type="dxa"/>
        <w:tblInd w:w="-176"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A0" w:firstRow="1" w:lastRow="0" w:firstColumn="1" w:lastColumn="0" w:noHBand="0" w:noVBand="0"/>
      </w:tblPr>
      <w:tblGrid>
        <w:gridCol w:w="1844"/>
        <w:gridCol w:w="1842"/>
        <w:gridCol w:w="1843"/>
        <w:gridCol w:w="1701"/>
        <w:gridCol w:w="1985"/>
      </w:tblGrid>
      <w:tr w:rsidR="00D46575" w:rsidRPr="00F60D35" w14:paraId="30AC4BD5" w14:textId="77777777" w:rsidTr="00D46575">
        <w:trPr>
          <w:trHeight w:val="406"/>
        </w:trPr>
        <w:tc>
          <w:tcPr>
            <w:tcW w:w="1844" w:type="dxa"/>
          </w:tcPr>
          <w:p w14:paraId="3F7A8221" w14:textId="77777777" w:rsidR="00D46575" w:rsidRPr="00F60D35" w:rsidRDefault="00D46575" w:rsidP="00D46575">
            <w:pPr>
              <w:tabs>
                <w:tab w:val="left" w:pos="720"/>
              </w:tabs>
              <w:spacing w:after="0" w:line="240" w:lineRule="auto"/>
              <w:jc w:val="both"/>
              <w:rPr>
                <w:rFonts w:ascii="Cambria" w:hAnsi="Cambria"/>
                <w:caps/>
                <w:sz w:val="20"/>
              </w:rPr>
            </w:pPr>
            <w:r w:rsidRPr="00F60D35">
              <w:rPr>
                <w:rFonts w:ascii="Cambria" w:hAnsi="Cambria"/>
                <w:caps/>
                <w:sz w:val="20"/>
              </w:rPr>
              <w:t>Monday</w:t>
            </w:r>
          </w:p>
        </w:tc>
        <w:tc>
          <w:tcPr>
            <w:tcW w:w="1842" w:type="dxa"/>
          </w:tcPr>
          <w:p w14:paraId="59DEF8A4" w14:textId="77777777" w:rsidR="00D46575" w:rsidRPr="00F60D35" w:rsidRDefault="00D46575" w:rsidP="00D46575">
            <w:pPr>
              <w:tabs>
                <w:tab w:val="left" w:pos="720"/>
              </w:tabs>
              <w:spacing w:after="0" w:line="240" w:lineRule="auto"/>
              <w:jc w:val="both"/>
              <w:rPr>
                <w:rFonts w:ascii="Cambria" w:hAnsi="Cambria"/>
                <w:caps/>
                <w:sz w:val="20"/>
              </w:rPr>
            </w:pPr>
            <w:r w:rsidRPr="00F60D35">
              <w:rPr>
                <w:rFonts w:ascii="Cambria" w:hAnsi="Cambria"/>
                <w:caps/>
                <w:sz w:val="20"/>
              </w:rPr>
              <w:t>TuesdaY</w:t>
            </w:r>
          </w:p>
        </w:tc>
        <w:tc>
          <w:tcPr>
            <w:tcW w:w="1843" w:type="dxa"/>
          </w:tcPr>
          <w:p w14:paraId="59F57E73" w14:textId="77777777" w:rsidR="00D46575" w:rsidRPr="00F60D35" w:rsidRDefault="00D46575" w:rsidP="00D46575">
            <w:pPr>
              <w:tabs>
                <w:tab w:val="left" w:pos="720"/>
              </w:tabs>
              <w:spacing w:after="0" w:line="240" w:lineRule="auto"/>
              <w:jc w:val="both"/>
              <w:rPr>
                <w:rFonts w:ascii="Cambria" w:hAnsi="Cambria"/>
                <w:caps/>
                <w:sz w:val="20"/>
              </w:rPr>
            </w:pPr>
            <w:r w:rsidRPr="00F60D35">
              <w:rPr>
                <w:rFonts w:ascii="Cambria" w:hAnsi="Cambria"/>
                <w:caps/>
                <w:sz w:val="20"/>
              </w:rPr>
              <w:t>Wednesday</w:t>
            </w:r>
          </w:p>
        </w:tc>
        <w:tc>
          <w:tcPr>
            <w:tcW w:w="1701" w:type="dxa"/>
          </w:tcPr>
          <w:p w14:paraId="3A00D792" w14:textId="77777777" w:rsidR="00D46575" w:rsidRPr="00F60D35" w:rsidRDefault="00D46575" w:rsidP="00D46575">
            <w:pPr>
              <w:tabs>
                <w:tab w:val="left" w:pos="720"/>
              </w:tabs>
              <w:spacing w:after="0" w:line="240" w:lineRule="auto"/>
              <w:jc w:val="both"/>
              <w:rPr>
                <w:rFonts w:ascii="Cambria" w:hAnsi="Cambria"/>
                <w:caps/>
                <w:sz w:val="20"/>
              </w:rPr>
            </w:pPr>
            <w:r w:rsidRPr="00F60D35">
              <w:rPr>
                <w:rFonts w:ascii="Cambria" w:hAnsi="Cambria"/>
                <w:caps/>
                <w:sz w:val="20"/>
              </w:rPr>
              <w:t>Thursday</w:t>
            </w:r>
          </w:p>
        </w:tc>
        <w:tc>
          <w:tcPr>
            <w:tcW w:w="1985" w:type="dxa"/>
          </w:tcPr>
          <w:p w14:paraId="4D5AD50E" w14:textId="77777777" w:rsidR="00D46575" w:rsidRPr="00F60D35" w:rsidRDefault="00D46575" w:rsidP="00D46575">
            <w:pPr>
              <w:tabs>
                <w:tab w:val="left" w:pos="720"/>
              </w:tabs>
              <w:spacing w:after="0" w:line="240" w:lineRule="auto"/>
              <w:jc w:val="both"/>
              <w:rPr>
                <w:rFonts w:ascii="Cambria" w:hAnsi="Cambria"/>
                <w:caps/>
                <w:sz w:val="20"/>
              </w:rPr>
            </w:pPr>
            <w:r w:rsidRPr="00F60D35">
              <w:rPr>
                <w:rFonts w:ascii="Cambria" w:hAnsi="Cambria"/>
                <w:caps/>
                <w:sz w:val="20"/>
              </w:rPr>
              <w:t>Friday</w:t>
            </w:r>
          </w:p>
        </w:tc>
      </w:tr>
      <w:tr w:rsidR="00D46575" w:rsidRPr="00F60D35" w14:paraId="57B7E369" w14:textId="77777777" w:rsidTr="00DE430E">
        <w:trPr>
          <w:trHeight w:val="90"/>
        </w:trPr>
        <w:tc>
          <w:tcPr>
            <w:tcW w:w="1844" w:type="dxa"/>
          </w:tcPr>
          <w:p w14:paraId="5CE60ABC" w14:textId="77777777" w:rsidR="00D46575" w:rsidRPr="00F60D35" w:rsidRDefault="00D46575" w:rsidP="00D46575">
            <w:pPr>
              <w:tabs>
                <w:tab w:val="left" w:pos="720"/>
              </w:tabs>
              <w:spacing w:after="0" w:line="240" w:lineRule="auto"/>
              <w:jc w:val="both"/>
              <w:rPr>
                <w:rFonts w:ascii="Cambria" w:hAnsi="Cambria"/>
                <w:sz w:val="20"/>
              </w:rPr>
            </w:pPr>
          </w:p>
        </w:tc>
        <w:tc>
          <w:tcPr>
            <w:tcW w:w="1842" w:type="dxa"/>
            <w:shd w:val="clear" w:color="auto" w:fill="EAF1DD" w:themeFill="accent3" w:themeFillTint="33"/>
          </w:tcPr>
          <w:p w14:paraId="0036BEC5" w14:textId="77777777" w:rsidR="00D46575" w:rsidRDefault="00D46575" w:rsidP="00D46575">
            <w:pPr>
              <w:tabs>
                <w:tab w:val="left" w:pos="720"/>
              </w:tabs>
              <w:spacing w:after="0" w:line="240" w:lineRule="auto"/>
              <w:rPr>
                <w:rFonts w:ascii="Cambria" w:hAnsi="Cambria"/>
                <w:sz w:val="20"/>
              </w:rPr>
            </w:pPr>
            <w:r>
              <w:rPr>
                <w:rFonts w:ascii="Cambria" w:hAnsi="Cambria"/>
                <w:sz w:val="20"/>
              </w:rPr>
              <w:t>1.</w:t>
            </w:r>
          </w:p>
          <w:p w14:paraId="4F413154" w14:textId="77777777" w:rsidR="00D46575" w:rsidRDefault="00D46575" w:rsidP="00D46575">
            <w:pPr>
              <w:tabs>
                <w:tab w:val="left" w:pos="720"/>
              </w:tabs>
              <w:spacing w:after="0" w:line="240" w:lineRule="auto"/>
              <w:rPr>
                <w:rFonts w:ascii="Cambria" w:hAnsi="Cambria"/>
                <w:sz w:val="20"/>
              </w:rPr>
            </w:pPr>
            <w:r w:rsidRPr="00F60D35">
              <w:rPr>
                <w:rFonts w:ascii="Cambria" w:hAnsi="Cambria"/>
                <w:sz w:val="20"/>
              </w:rPr>
              <w:t xml:space="preserve">Kirwan Theatre </w:t>
            </w:r>
          </w:p>
          <w:p w14:paraId="130E5257" w14:textId="77777777" w:rsidR="00D46575" w:rsidRDefault="00D46575" w:rsidP="00D46575">
            <w:pPr>
              <w:tabs>
                <w:tab w:val="left" w:pos="720"/>
              </w:tabs>
              <w:spacing w:after="0" w:line="240" w:lineRule="auto"/>
              <w:rPr>
                <w:rFonts w:ascii="Cambria" w:hAnsi="Cambria"/>
                <w:sz w:val="20"/>
              </w:rPr>
            </w:pPr>
          </w:p>
          <w:p w14:paraId="277987E8" w14:textId="77777777" w:rsidR="00D46575" w:rsidRPr="00F60D35" w:rsidRDefault="00D46575" w:rsidP="00D46575">
            <w:pPr>
              <w:tabs>
                <w:tab w:val="left" w:pos="720"/>
              </w:tabs>
              <w:spacing w:after="0" w:line="240" w:lineRule="auto"/>
              <w:rPr>
                <w:rFonts w:ascii="Cambria" w:hAnsi="Cambria"/>
                <w:sz w:val="20"/>
              </w:rPr>
            </w:pPr>
            <w:r>
              <w:rPr>
                <w:rFonts w:ascii="Cambria" w:hAnsi="Cambria"/>
                <w:sz w:val="20"/>
              </w:rPr>
              <w:t>@11-12hrs</w:t>
            </w:r>
          </w:p>
        </w:tc>
        <w:tc>
          <w:tcPr>
            <w:tcW w:w="1843" w:type="dxa"/>
            <w:shd w:val="clear" w:color="auto" w:fill="EAEAEA"/>
          </w:tcPr>
          <w:p w14:paraId="7C5FA0E0" w14:textId="77777777" w:rsidR="00D46575" w:rsidRDefault="00D46575" w:rsidP="00D46575">
            <w:pPr>
              <w:tabs>
                <w:tab w:val="left" w:pos="720"/>
              </w:tabs>
              <w:spacing w:after="0" w:line="240" w:lineRule="auto"/>
              <w:rPr>
                <w:rFonts w:ascii="Cambria" w:hAnsi="Cambria"/>
                <w:sz w:val="20"/>
              </w:rPr>
            </w:pPr>
            <w:r>
              <w:rPr>
                <w:rFonts w:ascii="Cambria" w:hAnsi="Cambria"/>
                <w:sz w:val="20"/>
              </w:rPr>
              <w:t>2.</w:t>
            </w:r>
          </w:p>
          <w:p w14:paraId="7BABAA28" w14:textId="77777777" w:rsidR="00D46575" w:rsidRDefault="00D46575" w:rsidP="00D46575">
            <w:pPr>
              <w:tabs>
                <w:tab w:val="left" w:pos="720"/>
              </w:tabs>
              <w:spacing w:after="0" w:line="240" w:lineRule="auto"/>
              <w:rPr>
                <w:rFonts w:ascii="Cambria" w:hAnsi="Cambria"/>
                <w:sz w:val="20"/>
              </w:rPr>
            </w:pPr>
            <w:r w:rsidRPr="00F60D35">
              <w:rPr>
                <w:rFonts w:ascii="Cambria" w:hAnsi="Cambria"/>
                <w:sz w:val="20"/>
              </w:rPr>
              <w:t>O’Flaherty Theatre</w:t>
            </w:r>
          </w:p>
          <w:p w14:paraId="03ABB93F" w14:textId="77777777" w:rsidR="00D46575" w:rsidRPr="00F60D35" w:rsidRDefault="00D46575" w:rsidP="00D46575">
            <w:pPr>
              <w:tabs>
                <w:tab w:val="left" w:pos="720"/>
              </w:tabs>
              <w:spacing w:after="0" w:line="240" w:lineRule="auto"/>
              <w:rPr>
                <w:rFonts w:ascii="Cambria" w:hAnsi="Cambria"/>
                <w:sz w:val="20"/>
              </w:rPr>
            </w:pPr>
          </w:p>
          <w:p w14:paraId="6DEE4AF9" w14:textId="77777777" w:rsidR="00D46575" w:rsidRPr="00F60D35" w:rsidRDefault="00D46575" w:rsidP="00D46575">
            <w:pPr>
              <w:tabs>
                <w:tab w:val="left" w:pos="720"/>
              </w:tabs>
              <w:spacing w:after="0" w:line="240" w:lineRule="auto"/>
              <w:jc w:val="both"/>
              <w:rPr>
                <w:rFonts w:ascii="Cambria" w:hAnsi="Cambria"/>
                <w:sz w:val="20"/>
              </w:rPr>
            </w:pPr>
            <w:r w:rsidRPr="00F60D35">
              <w:rPr>
                <w:rFonts w:ascii="Cambria" w:hAnsi="Cambria"/>
                <w:sz w:val="20"/>
              </w:rPr>
              <w:t>@13-14hrs</w:t>
            </w:r>
          </w:p>
        </w:tc>
        <w:tc>
          <w:tcPr>
            <w:tcW w:w="1701" w:type="dxa"/>
            <w:shd w:val="clear" w:color="auto" w:fill="F2DBDB" w:themeFill="accent2" w:themeFillTint="33"/>
          </w:tcPr>
          <w:p w14:paraId="69BF2F49" w14:textId="77777777" w:rsidR="00D46575" w:rsidRDefault="00D46575" w:rsidP="00D46575">
            <w:pPr>
              <w:tabs>
                <w:tab w:val="left" w:pos="720"/>
              </w:tabs>
              <w:spacing w:after="0" w:line="240" w:lineRule="auto"/>
              <w:jc w:val="both"/>
              <w:rPr>
                <w:rFonts w:ascii="Cambria" w:hAnsi="Cambria"/>
                <w:sz w:val="20"/>
              </w:rPr>
            </w:pPr>
            <w:r>
              <w:rPr>
                <w:rFonts w:ascii="Cambria" w:hAnsi="Cambria"/>
                <w:sz w:val="20"/>
              </w:rPr>
              <w:t>3.</w:t>
            </w:r>
          </w:p>
          <w:p w14:paraId="6685F509" w14:textId="77777777" w:rsidR="00D46575" w:rsidRPr="00F60D35" w:rsidRDefault="00D46575" w:rsidP="00D46575">
            <w:pPr>
              <w:tabs>
                <w:tab w:val="left" w:pos="720"/>
              </w:tabs>
              <w:spacing w:after="0" w:line="240" w:lineRule="auto"/>
              <w:jc w:val="both"/>
              <w:rPr>
                <w:rFonts w:ascii="Cambria" w:hAnsi="Cambria"/>
                <w:sz w:val="20"/>
              </w:rPr>
            </w:pPr>
            <w:r w:rsidRPr="00F60D35">
              <w:rPr>
                <w:rFonts w:ascii="Cambria" w:hAnsi="Cambria"/>
                <w:sz w:val="20"/>
              </w:rPr>
              <w:t>Kirwan Theatre</w:t>
            </w:r>
          </w:p>
          <w:p w14:paraId="3C163B3A" w14:textId="77777777" w:rsidR="00D46575" w:rsidRDefault="00D46575" w:rsidP="00D46575">
            <w:pPr>
              <w:tabs>
                <w:tab w:val="left" w:pos="720"/>
              </w:tabs>
              <w:spacing w:after="0" w:line="240" w:lineRule="auto"/>
              <w:jc w:val="both"/>
              <w:rPr>
                <w:rFonts w:ascii="Cambria" w:hAnsi="Cambria"/>
                <w:sz w:val="20"/>
              </w:rPr>
            </w:pPr>
          </w:p>
          <w:p w14:paraId="3BEAFB8F" w14:textId="77777777" w:rsidR="00D46575" w:rsidRPr="00F60D35" w:rsidRDefault="00D46575" w:rsidP="00D46575">
            <w:pPr>
              <w:tabs>
                <w:tab w:val="left" w:pos="720"/>
              </w:tabs>
              <w:spacing w:after="0" w:line="240" w:lineRule="auto"/>
              <w:jc w:val="both"/>
              <w:rPr>
                <w:rFonts w:ascii="Cambria" w:hAnsi="Cambria"/>
                <w:sz w:val="20"/>
              </w:rPr>
            </w:pPr>
            <w:r w:rsidRPr="00F60D35">
              <w:rPr>
                <w:rFonts w:ascii="Cambria" w:hAnsi="Cambria"/>
                <w:sz w:val="20"/>
              </w:rPr>
              <w:t>@11-12hrs</w:t>
            </w:r>
          </w:p>
        </w:tc>
        <w:tc>
          <w:tcPr>
            <w:tcW w:w="1985" w:type="dxa"/>
          </w:tcPr>
          <w:p w14:paraId="40C16E79" w14:textId="77777777" w:rsidR="00D46575" w:rsidRPr="00F60D35" w:rsidRDefault="00D46575" w:rsidP="00D46575">
            <w:pPr>
              <w:tabs>
                <w:tab w:val="left" w:pos="720"/>
              </w:tabs>
              <w:spacing w:after="0" w:line="240" w:lineRule="auto"/>
              <w:jc w:val="both"/>
              <w:rPr>
                <w:rFonts w:ascii="Cambria" w:hAnsi="Cambria"/>
                <w:sz w:val="20"/>
              </w:rPr>
            </w:pPr>
          </w:p>
        </w:tc>
      </w:tr>
    </w:tbl>
    <w:p w14:paraId="449C099D" w14:textId="77777777" w:rsidR="00D46575" w:rsidRPr="00F60D35" w:rsidRDefault="00D46575" w:rsidP="00D46575">
      <w:pPr>
        <w:tabs>
          <w:tab w:val="left" w:pos="720"/>
        </w:tabs>
        <w:spacing w:after="0" w:line="240" w:lineRule="auto"/>
        <w:jc w:val="both"/>
        <w:rPr>
          <w:rFonts w:ascii="Cambria" w:hAnsi="Cambria"/>
          <w:b/>
          <w:sz w:val="20"/>
        </w:rPr>
      </w:pPr>
    </w:p>
    <w:p w14:paraId="3129970A" w14:textId="77777777" w:rsidR="00D46575" w:rsidRDefault="00D46575" w:rsidP="00D46575">
      <w:pPr>
        <w:tabs>
          <w:tab w:val="left" w:pos="720"/>
        </w:tabs>
        <w:spacing w:after="0" w:line="240" w:lineRule="auto"/>
        <w:jc w:val="both"/>
        <w:rPr>
          <w:rFonts w:ascii="Cambria" w:hAnsi="Cambria"/>
          <w:b/>
          <w:sz w:val="20"/>
        </w:rPr>
      </w:pPr>
      <w:r>
        <w:rPr>
          <w:rFonts w:ascii="Cambria" w:hAnsi="Cambria"/>
          <w:b/>
          <w:sz w:val="20"/>
        </w:rPr>
        <w:t xml:space="preserve">LECTURE TIMETABLE </w:t>
      </w:r>
      <w:r w:rsidRPr="009F747B">
        <w:rPr>
          <w:rFonts w:ascii="Cambria" w:hAnsi="Cambria"/>
          <w:b/>
          <w:sz w:val="20"/>
          <w:u w:val="single"/>
        </w:rPr>
        <w:t>GROUP B</w:t>
      </w:r>
      <w:r>
        <w:rPr>
          <w:rFonts w:ascii="Cambria" w:hAnsi="Cambria"/>
          <w:b/>
          <w:sz w:val="20"/>
        </w:rPr>
        <w:t xml:space="preserve"> </w:t>
      </w:r>
    </w:p>
    <w:p w14:paraId="23942DA8" w14:textId="77777777" w:rsidR="00D46575" w:rsidRPr="00F60D35" w:rsidRDefault="00D46575" w:rsidP="00D46575">
      <w:pPr>
        <w:tabs>
          <w:tab w:val="left" w:pos="720"/>
        </w:tabs>
        <w:spacing w:after="0" w:line="240" w:lineRule="auto"/>
        <w:jc w:val="both"/>
        <w:rPr>
          <w:rFonts w:ascii="Cambria" w:hAnsi="Cambria"/>
          <w:b/>
          <w:sz w:val="20"/>
        </w:rPr>
      </w:pPr>
    </w:p>
    <w:tbl>
      <w:tblPr>
        <w:tblW w:w="9215" w:type="dxa"/>
        <w:tblInd w:w="-176"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A0" w:firstRow="1" w:lastRow="0" w:firstColumn="1" w:lastColumn="0" w:noHBand="0" w:noVBand="0"/>
      </w:tblPr>
      <w:tblGrid>
        <w:gridCol w:w="1844"/>
        <w:gridCol w:w="1842"/>
        <w:gridCol w:w="1843"/>
        <w:gridCol w:w="1701"/>
        <w:gridCol w:w="1985"/>
      </w:tblGrid>
      <w:tr w:rsidR="00D46575" w:rsidRPr="00F60D35" w14:paraId="00925936" w14:textId="77777777" w:rsidTr="00D46575">
        <w:tc>
          <w:tcPr>
            <w:tcW w:w="1844" w:type="dxa"/>
          </w:tcPr>
          <w:p w14:paraId="06A84367" w14:textId="77777777" w:rsidR="00D46575" w:rsidRPr="00F60D35" w:rsidRDefault="00D46575" w:rsidP="00D46575">
            <w:pPr>
              <w:tabs>
                <w:tab w:val="left" w:pos="720"/>
              </w:tabs>
              <w:spacing w:after="0" w:line="240" w:lineRule="auto"/>
              <w:jc w:val="both"/>
              <w:rPr>
                <w:rFonts w:ascii="Cambria" w:hAnsi="Cambria"/>
                <w:caps/>
                <w:sz w:val="20"/>
              </w:rPr>
            </w:pPr>
            <w:r w:rsidRPr="00F60D35">
              <w:rPr>
                <w:rFonts w:ascii="Cambria" w:hAnsi="Cambria"/>
                <w:caps/>
                <w:sz w:val="20"/>
              </w:rPr>
              <w:t>Monday</w:t>
            </w:r>
          </w:p>
        </w:tc>
        <w:tc>
          <w:tcPr>
            <w:tcW w:w="1842" w:type="dxa"/>
          </w:tcPr>
          <w:p w14:paraId="002E70D5" w14:textId="77777777" w:rsidR="00D46575" w:rsidRPr="00F60D35" w:rsidRDefault="00D46575" w:rsidP="00D46575">
            <w:pPr>
              <w:tabs>
                <w:tab w:val="left" w:pos="720"/>
              </w:tabs>
              <w:spacing w:after="0" w:line="240" w:lineRule="auto"/>
              <w:jc w:val="both"/>
              <w:rPr>
                <w:rFonts w:ascii="Cambria" w:hAnsi="Cambria"/>
                <w:caps/>
                <w:sz w:val="20"/>
              </w:rPr>
            </w:pPr>
            <w:r w:rsidRPr="00F60D35">
              <w:rPr>
                <w:rFonts w:ascii="Cambria" w:hAnsi="Cambria"/>
                <w:caps/>
                <w:sz w:val="20"/>
              </w:rPr>
              <w:t>Tuesday</w:t>
            </w:r>
          </w:p>
        </w:tc>
        <w:tc>
          <w:tcPr>
            <w:tcW w:w="1843" w:type="dxa"/>
          </w:tcPr>
          <w:p w14:paraId="10AB4784" w14:textId="77777777" w:rsidR="00D46575" w:rsidRPr="00F60D35" w:rsidRDefault="00D46575" w:rsidP="00D46575">
            <w:pPr>
              <w:tabs>
                <w:tab w:val="left" w:pos="720"/>
              </w:tabs>
              <w:spacing w:after="0" w:line="240" w:lineRule="auto"/>
              <w:jc w:val="both"/>
              <w:rPr>
                <w:rFonts w:ascii="Cambria" w:hAnsi="Cambria"/>
                <w:caps/>
                <w:sz w:val="20"/>
              </w:rPr>
            </w:pPr>
            <w:r w:rsidRPr="00F60D35">
              <w:rPr>
                <w:rFonts w:ascii="Cambria" w:hAnsi="Cambria"/>
                <w:caps/>
                <w:sz w:val="20"/>
              </w:rPr>
              <w:t>Wednesday</w:t>
            </w:r>
          </w:p>
        </w:tc>
        <w:tc>
          <w:tcPr>
            <w:tcW w:w="1701" w:type="dxa"/>
          </w:tcPr>
          <w:p w14:paraId="15E345E9" w14:textId="77777777" w:rsidR="00D46575" w:rsidRPr="00F60D35" w:rsidRDefault="00D46575" w:rsidP="00D46575">
            <w:pPr>
              <w:tabs>
                <w:tab w:val="left" w:pos="720"/>
              </w:tabs>
              <w:spacing w:after="0" w:line="240" w:lineRule="auto"/>
              <w:jc w:val="both"/>
              <w:rPr>
                <w:rFonts w:ascii="Cambria" w:hAnsi="Cambria"/>
                <w:caps/>
                <w:sz w:val="20"/>
              </w:rPr>
            </w:pPr>
            <w:r w:rsidRPr="00F60D35">
              <w:rPr>
                <w:rFonts w:ascii="Cambria" w:hAnsi="Cambria"/>
                <w:caps/>
                <w:sz w:val="20"/>
              </w:rPr>
              <w:t>Thursday</w:t>
            </w:r>
          </w:p>
        </w:tc>
        <w:tc>
          <w:tcPr>
            <w:tcW w:w="1985" w:type="dxa"/>
          </w:tcPr>
          <w:p w14:paraId="4AFDAAE8" w14:textId="77777777" w:rsidR="00D46575" w:rsidRPr="00F60D35" w:rsidRDefault="00D46575" w:rsidP="00D46575">
            <w:pPr>
              <w:tabs>
                <w:tab w:val="left" w:pos="720"/>
              </w:tabs>
              <w:spacing w:after="0" w:line="240" w:lineRule="auto"/>
              <w:jc w:val="both"/>
              <w:rPr>
                <w:rFonts w:ascii="Cambria" w:hAnsi="Cambria"/>
                <w:caps/>
                <w:sz w:val="20"/>
              </w:rPr>
            </w:pPr>
            <w:r w:rsidRPr="00F60D35">
              <w:rPr>
                <w:rFonts w:ascii="Cambria" w:hAnsi="Cambria"/>
                <w:caps/>
                <w:sz w:val="20"/>
              </w:rPr>
              <w:t>Friday</w:t>
            </w:r>
          </w:p>
        </w:tc>
      </w:tr>
      <w:tr w:rsidR="00D46575" w:rsidRPr="00F60D35" w14:paraId="00D5D446" w14:textId="77777777" w:rsidTr="00DE430E">
        <w:tc>
          <w:tcPr>
            <w:tcW w:w="1844" w:type="dxa"/>
            <w:shd w:val="clear" w:color="auto" w:fill="EAF1DD" w:themeFill="accent3" w:themeFillTint="33"/>
          </w:tcPr>
          <w:p w14:paraId="09752AE3" w14:textId="77777777" w:rsidR="00D46575" w:rsidRDefault="00D46575" w:rsidP="00D46575">
            <w:pPr>
              <w:tabs>
                <w:tab w:val="left" w:pos="720"/>
              </w:tabs>
              <w:spacing w:after="0" w:line="240" w:lineRule="auto"/>
              <w:jc w:val="both"/>
              <w:rPr>
                <w:rFonts w:ascii="Cambria" w:hAnsi="Cambria"/>
                <w:sz w:val="20"/>
              </w:rPr>
            </w:pPr>
            <w:r>
              <w:rPr>
                <w:rFonts w:ascii="Cambria" w:hAnsi="Cambria"/>
                <w:sz w:val="20"/>
              </w:rPr>
              <w:t>1.</w:t>
            </w:r>
          </w:p>
          <w:p w14:paraId="6EFAF7C4" w14:textId="77777777" w:rsidR="00D46575" w:rsidRDefault="00D46575" w:rsidP="00D46575">
            <w:pPr>
              <w:tabs>
                <w:tab w:val="left" w:pos="720"/>
              </w:tabs>
              <w:spacing w:after="0" w:line="240" w:lineRule="auto"/>
              <w:jc w:val="both"/>
              <w:rPr>
                <w:rFonts w:ascii="Cambria" w:hAnsi="Cambria"/>
                <w:sz w:val="20"/>
              </w:rPr>
            </w:pPr>
            <w:r w:rsidRPr="00F60D35">
              <w:rPr>
                <w:rFonts w:ascii="Cambria" w:hAnsi="Cambria"/>
                <w:sz w:val="20"/>
              </w:rPr>
              <w:t>Kirwan Theatre</w:t>
            </w:r>
          </w:p>
          <w:p w14:paraId="2D00137A" w14:textId="77777777" w:rsidR="00D46575" w:rsidRDefault="00D46575" w:rsidP="00D46575">
            <w:pPr>
              <w:tabs>
                <w:tab w:val="left" w:pos="720"/>
              </w:tabs>
              <w:spacing w:after="0" w:line="240" w:lineRule="auto"/>
              <w:jc w:val="both"/>
              <w:rPr>
                <w:rFonts w:ascii="Cambria" w:hAnsi="Cambria"/>
                <w:sz w:val="20"/>
              </w:rPr>
            </w:pPr>
          </w:p>
          <w:p w14:paraId="76F7F586" w14:textId="77777777" w:rsidR="00D46575" w:rsidRPr="00F60D35" w:rsidRDefault="00D46575" w:rsidP="00D46575">
            <w:pPr>
              <w:tabs>
                <w:tab w:val="left" w:pos="720"/>
              </w:tabs>
              <w:spacing w:after="0" w:line="240" w:lineRule="auto"/>
              <w:jc w:val="both"/>
              <w:rPr>
                <w:rFonts w:ascii="Cambria" w:hAnsi="Cambria"/>
                <w:sz w:val="20"/>
              </w:rPr>
            </w:pPr>
          </w:p>
          <w:p w14:paraId="21931D74" w14:textId="77777777" w:rsidR="00D46575" w:rsidRPr="00F60D35" w:rsidRDefault="00D46575" w:rsidP="00D46575">
            <w:pPr>
              <w:tabs>
                <w:tab w:val="left" w:pos="720"/>
              </w:tabs>
              <w:spacing w:after="0" w:line="240" w:lineRule="auto"/>
              <w:jc w:val="both"/>
              <w:rPr>
                <w:rFonts w:ascii="Cambria" w:hAnsi="Cambria"/>
                <w:sz w:val="20"/>
              </w:rPr>
            </w:pPr>
            <w:r w:rsidRPr="00F60D35">
              <w:rPr>
                <w:rFonts w:ascii="Cambria" w:hAnsi="Cambria"/>
                <w:sz w:val="20"/>
              </w:rPr>
              <w:t>@10-11hrs</w:t>
            </w:r>
          </w:p>
        </w:tc>
        <w:tc>
          <w:tcPr>
            <w:tcW w:w="1842" w:type="dxa"/>
            <w:shd w:val="clear" w:color="auto" w:fill="EAEAEA"/>
          </w:tcPr>
          <w:p w14:paraId="23DDA3B7" w14:textId="77777777" w:rsidR="00D46575" w:rsidRDefault="00D46575" w:rsidP="00D46575">
            <w:pPr>
              <w:tabs>
                <w:tab w:val="left" w:pos="720"/>
              </w:tabs>
              <w:spacing w:after="0" w:line="240" w:lineRule="auto"/>
              <w:jc w:val="both"/>
              <w:rPr>
                <w:rFonts w:ascii="Cambria" w:hAnsi="Cambria"/>
                <w:sz w:val="20"/>
              </w:rPr>
            </w:pPr>
            <w:r>
              <w:rPr>
                <w:rFonts w:ascii="Cambria" w:hAnsi="Cambria"/>
                <w:sz w:val="20"/>
              </w:rPr>
              <w:t>2.</w:t>
            </w:r>
          </w:p>
          <w:p w14:paraId="08DE5C48" w14:textId="77777777" w:rsidR="00D46575" w:rsidRDefault="00D46575" w:rsidP="00D46575">
            <w:pPr>
              <w:tabs>
                <w:tab w:val="left" w:pos="720"/>
              </w:tabs>
              <w:spacing w:after="0" w:line="240" w:lineRule="auto"/>
              <w:jc w:val="both"/>
              <w:rPr>
                <w:rFonts w:ascii="Cambria" w:hAnsi="Cambria"/>
                <w:sz w:val="20"/>
              </w:rPr>
            </w:pPr>
            <w:r>
              <w:rPr>
                <w:rFonts w:ascii="Cambria" w:hAnsi="Cambria"/>
                <w:sz w:val="20"/>
              </w:rPr>
              <w:t xml:space="preserve">O’Flaherty </w:t>
            </w:r>
          </w:p>
          <w:p w14:paraId="5586DD7E" w14:textId="77777777" w:rsidR="00D46575" w:rsidRPr="00F60D35" w:rsidRDefault="00D46575" w:rsidP="00D46575">
            <w:pPr>
              <w:tabs>
                <w:tab w:val="left" w:pos="720"/>
              </w:tabs>
              <w:spacing w:after="0" w:line="240" w:lineRule="auto"/>
              <w:jc w:val="both"/>
              <w:rPr>
                <w:rFonts w:ascii="Cambria" w:hAnsi="Cambria"/>
                <w:sz w:val="20"/>
              </w:rPr>
            </w:pPr>
            <w:r w:rsidRPr="00F60D35">
              <w:rPr>
                <w:rFonts w:ascii="Cambria" w:hAnsi="Cambria"/>
                <w:sz w:val="20"/>
              </w:rPr>
              <w:t>(</w:t>
            </w:r>
            <w:r w:rsidRPr="00F60D35">
              <w:rPr>
                <w:rFonts w:ascii="Cambria" w:hAnsi="Cambria"/>
                <w:i/>
                <w:sz w:val="20"/>
              </w:rPr>
              <w:t>semester 1</w:t>
            </w:r>
            <w:r w:rsidRPr="00F60D35">
              <w:rPr>
                <w:rFonts w:ascii="Cambria" w:hAnsi="Cambria"/>
                <w:sz w:val="20"/>
              </w:rPr>
              <w:t>)</w:t>
            </w:r>
          </w:p>
          <w:p w14:paraId="31EC127A" w14:textId="77777777" w:rsidR="00D46575" w:rsidRPr="00F60D35" w:rsidRDefault="00D46575" w:rsidP="00D46575">
            <w:pPr>
              <w:tabs>
                <w:tab w:val="left" w:pos="720"/>
              </w:tabs>
              <w:spacing w:after="0" w:line="240" w:lineRule="auto"/>
              <w:jc w:val="both"/>
              <w:rPr>
                <w:rFonts w:ascii="Cambria" w:hAnsi="Cambria"/>
                <w:sz w:val="20"/>
              </w:rPr>
            </w:pPr>
            <w:r w:rsidRPr="00F60D35">
              <w:rPr>
                <w:rFonts w:ascii="Cambria" w:hAnsi="Cambria"/>
                <w:sz w:val="20"/>
              </w:rPr>
              <w:t>IT250 (</w:t>
            </w:r>
            <w:r w:rsidRPr="00F60D35">
              <w:rPr>
                <w:rFonts w:ascii="Cambria" w:hAnsi="Cambria"/>
                <w:i/>
                <w:sz w:val="20"/>
              </w:rPr>
              <w:t>semester 2</w:t>
            </w:r>
            <w:r w:rsidRPr="00F60D35">
              <w:rPr>
                <w:rFonts w:ascii="Cambria" w:hAnsi="Cambria"/>
                <w:sz w:val="20"/>
              </w:rPr>
              <w:t xml:space="preserve">) </w:t>
            </w:r>
          </w:p>
          <w:p w14:paraId="488D94C8" w14:textId="77777777" w:rsidR="00D46575" w:rsidRPr="00F60D35" w:rsidRDefault="00D46575" w:rsidP="00D46575">
            <w:pPr>
              <w:tabs>
                <w:tab w:val="left" w:pos="720"/>
              </w:tabs>
              <w:spacing w:after="0" w:line="240" w:lineRule="auto"/>
              <w:jc w:val="both"/>
              <w:rPr>
                <w:rFonts w:ascii="Cambria" w:hAnsi="Cambria"/>
                <w:sz w:val="20"/>
              </w:rPr>
            </w:pPr>
            <w:r w:rsidRPr="00F60D35">
              <w:rPr>
                <w:rFonts w:ascii="Cambria" w:hAnsi="Cambria"/>
                <w:sz w:val="20"/>
              </w:rPr>
              <w:t>@12-13hrs</w:t>
            </w:r>
          </w:p>
        </w:tc>
        <w:tc>
          <w:tcPr>
            <w:tcW w:w="1843" w:type="dxa"/>
          </w:tcPr>
          <w:p w14:paraId="7A919AEA" w14:textId="77777777" w:rsidR="00D46575" w:rsidRPr="00F60D35" w:rsidRDefault="00D46575" w:rsidP="00D46575">
            <w:pPr>
              <w:tabs>
                <w:tab w:val="left" w:pos="720"/>
              </w:tabs>
              <w:spacing w:after="0" w:line="240" w:lineRule="auto"/>
              <w:jc w:val="both"/>
              <w:rPr>
                <w:rFonts w:ascii="Cambria" w:hAnsi="Cambria"/>
                <w:sz w:val="20"/>
              </w:rPr>
            </w:pPr>
          </w:p>
        </w:tc>
        <w:tc>
          <w:tcPr>
            <w:tcW w:w="1701" w:type="dxa"/>
          </w:tcPr>
          <w:p w14:paraId="3EF0F02E" w14:textId="77777777" w:rsidR="00D46575" w:rsidRPr="00F60D35" w:rsidRDefault="00D46575" w:rsidP="00D46575">
            <w:pPr>
              <w:pStyle w:val="Heading6"/>
              <w:tabs>
                <w:tab w:val="left" w:pos="720"/>
              </w:tabs>
              <w:spacing w:before="0" w:line="240" w:lineRule="auto"/>
              <w:jc w:val="both"/>
              <w:rPr>
                <w:rFonts w:ascii="Cambria" w:hAnsi="Cambria"/>
                <w:sz w:val="20"/>
              </w:rPr>
            </w:pPr>
          </w:p>
        </w:tc>
        <w:tc>
          <w:tcPr>
            <w:tcW w:w="1985" w:type="dxa"/>
            <w:shd w:val="clear" w:color="auto" w:fill="F2DBDB" w:themeFill="accent2" w:themeFillTint="33"/>
          </w:tcPr>
          <w:p w14:paraId="3C3AE137" w14:textId="77777777" w:rsidR="00D46575" w:rsidRDefault="00D46575" w:rsidP="00D46575">
            <w:pPr>
              <w:tabs>
                <w:tab w:val="left" w:pos="720"/>
              </w:tabs>
              <w:spacing w:after="0" w:line="240" w:lineRule="auto"/>
              <w:jc w:val="both"/>
              <w:rPr>
                <w:rFonts w:ascii="Cambria" w:hAnsi="Cambria"/>
                <w:sz w:val="20"/>
              </w:rPr>
            </w:pPr>
            <w:r>
              <w:rPr>
                <w:rFonts w:ascii="Cambria" w:hAnsi="Cambria"/>
                <w:sz w:val="20"/>
              </w:rPr>
              <w:t>3.</w:t>
            </w:r>
          </w:p>
          <w:p w14:paraId="39DEBFEA" w14:textId="77777777" w:rsidR="00D46575" w:rsidRPr="00F60D35" w:rsidRDefault="00D46575" w:rsidP="00D46575">
            <w:pPr>
              <w:tabs>
                <w:tab w:val="left" w:pos="720"/>
              </w:tabs>
              <w:spacing w:after="0" w:line="240" w:lineRule="auto"/>
              <w:jc w:val="both"/>
              <w:rPr>
                <w:rFonts w:ascii="Cambria" w:hAnsi="Cambria"/>
                <w:sz w:val="20"/>
              </w:rPr>
            </w:pPr>
            <w:r w:rsidRPr="00F60D35">
              <w:rPr>
                <w:rFonts w:ascii="Cambria" w:hAnsi="Cambria"/>
                <w:sz w:val="20"/>
              </w:rPr>
              <w:t>O’Flaherty Theatre</w:t>
            </w:r>
          </w:p>
          <w:p w14:paraId="3175520B" w14:textId="77777777" w:rsidR="00D46575" w:rsidRDefault="00D46575" w:rsidP="00D46575">
            <w:pPr>
              <w:tabs>
                <w:tab w:val="left" w:pos="720"/>
              </w:tabs>
              <w:spacing w:after="0" w:line="240" w:lineRule="auto"/>
              <w:jc w:val="both"/>
              <w:rPr>
                <w:rFonts w:ascii="Cambria" w:hAnsi="Cambria"/>
                <w:sz w:val="20"/>
              </w:rPr>
            </w:pPr>
          </w:p>
          <w:p w14:paraId="7CD94842" w14:textId="77777777" w:rsidR="00D46575" w:rsidRDefault="00D46575" w:rsidP="00D46575">
            <w:pPr>
              <w:tabs>
                <w:tab w:val="left" w:pos="720"/>
              </w:tabs>
              <w:spacing w:after="0" w:line="240" w:lineRule="auto"/>
              <w:jc w:val="both"/>
              <w:rPr>
                <w:rFonts w:ascii="Cambria" w:hAnsi="Cambria"/>
                <w:sz w:val="20"/>
              </w:rPr>
            </w:pPr>
          </w:p>
          <w:p w14:paraId="36B60B21" w14:textId="77777777" w:rsidR="00D46575" w:rsidRPr="00F60D35" w:rsidRDefault="00D46575" w:rsidP="00D46575">
            <w:pPr>
              <w:tabs>
                <w:tab w:val="left" w:pos="720"/>
              </w:tabs>
              <w:spacing w:after="0" w:line="240" w:lineRule="auto"/>
              <w:jc w:val="both"/>
              <w:rPr>
                <w:rFonts w:ascii="Cambria" w:hAnsi="Cambria"/>
                <w:sz w:val="20"/>
              </w:rPr>
            </w:pPr>
            <w:r w:rsidRPr="00F60D35">
              <w:rPr>
                <w:rFonts w:ascii="Cambria" w:hAnsi="Cambria"/>
                <w:sz w:val="20"/>
              </w:rPr>
              <w:t>@12-13hrs</w:t>
            </w:r>
          </w:p>
        </w:tc>
      </w:tr>
    </w:tbl>
    <w:p w14:paraId="263D2865" w14:textId="77777777" w:rsidR="00D46575" w:rsidRPr="00F60D35" w:rsidRDefault="00D46575" w:rsidP="00D46575">
      <w:pPr>
        <w:spacing w:after="0" w:line="240" w:lineRule="auto"/>
        <w:rPr>
          <w:rFonts w:ascii="Cambria" w:hAnsi="Cambria"/>
          <w:b/>
          <w:sz w:val="28"/>
        </w:rPr>
      </w:pPr>
    </w:p>
    <w:p w14:paraId="13436F8E" w14:textId="77777777" w:rsidR="00D46575" w:rsidRPr="00F60D35" w:rsidRDefault="00D46575" w:rsidP="00D46575">
      <w:pPr>
        <w:spacing w:after="0" w:line="240" w:lineRule="auto"/>
        <w:rPr>
          <w:rFonts w:ascii="Cambria" w:eastAsia="Arial Unicode MS" w:hAnsi="Cambria"/>
          <w:b/>
          <w:sz w:val="20"/>
        </w:rPr>
      </w:pPr>
      <w:r w:rsidRPr="00F60D35">
        <w:rPr>
          <w:rFonts w:ascii="Cambria" w:eastAsia="Arial Unicode MS" w:hAnsi="Cambria"/>
          <w:b/>
          <w:sz w:val="20"/>
        </w:rPr>
        <w:t xml:space="preserve">With the exception of Bank Holidays, this timetable remains the same for the entire academic year </w:t>
      </w:r>
    </w:p>
    <w:p w14:paraId="1D1B56CB" w14:textId="77777777" w:rsidR="00D46575" w:rsidRPr="00F60D35" w:rsidRDefault="00D46575" w:rsidP="00D46575"/>
    <w:p w14:paraId="3CDD6E6B" w14:textId="77777777" w:rsidR="00D46575" w:rsidRPr="005A44A4" w:rsidRDefault="00D46575" w:rsidP="00D46575">
      <w:pPr>
        <w:spacing w:after="0" w:line="240" w:lineRule="auto"/>
        <w:rPr>
          <w:rFonts w:ascii="Cambria" w:hAnsi="Cambria"/>
          <w:b/>
          <w:sz w:val="24"/>
          <w:szCs w:val="24"/>
        </w:rPr>
      </w:pPr>
      <w:r w:rsidRPr="005A44A4">
        <w:rPr>
          <w:rFonts w:ascii="Cambria" w:hAnsi="Cambria"/>
          <w:b/>
          <w:sz w:val="24"/>
          <w:szCs w:val="24"/>
        </w:rPr>
        <w:t>CONTINUOUS ASSESSMENT SEMINAR MODULE:</w:t>
      </w:r>
    </w:p>
    <w:p w14:paraId="15E1D7B4" w14:textId="77777777" w:rsidR="00D46575" w:rsidRPr="005A44A4" w:rsidRDefault="00D46575" w:rsidP="00D46575">
      <w:pPr>
        <w:spacing w:after="0" w:line="240" w:lineRule="auto"/>
        <w:rPr>
          <w:rFonts w:ascii="Cambria" w:hAnsi="Cambria"/>
          <w:sz w:val="24"/>
          <w:szCs w:val="24"/>
        </w:rPr>
      </w:pPr>
      <w:r w:rsidRPr="00F60D35">
        <w:rPr>
          <w:rFonts w:ascii="Cambria" w:hAnsi="Cambria"/>
          <w:b/>
          <w:i/>
          <w:sz w:val="24"/>
          <w:szCs w:val="24"/>
        </w:rPr>
        <w:t xml:space="preserve">  </w:t>
      </w:r>
    </w:p>
    <w:p w14:paraId="141CC180" w14:textId="77777777" w:rsidR="00D46575" w:rsidRPr="00B956F3" w:rsidRDefault="00D46575" w:rsidP="00D46575">
      <w:pPr>
        <w:numPr>
          <w:ilvl w:val="0"/>
          <w:numId w:val="3"/>
        </w:numPr>
        <w:spacing w:after="0" w:line="240" w:lineRule="auto"/>
        <w:jc w:val="both"/>
        <w:rPr>
          <w:rFonts w:ascii="Cambria" w:hAnsi="Cambria"/>
          <w:sz w:val="20"/>
          <w:szCs w:val="20"/>
        </w:rPr>
      </w:pPr>
      <w:r w:rsidRPr="00B956F3">
        <w:rPr>
          <w:rFonts w:ascii="Cambria" w:hAnsi="Cambria"/>
          <w:sz w:val="20"/>
          <w:szCs w:val="20"/>
          <w:u w:val="single"/>
        </w:rPr>
        <w:t>Semester 1 and 2:</w:t>
      </w:r>
      <w:r w:rsidRPr="00B956F3">
        <w:rPr>
          <w:rFonts w:ascii="Cambria" w:hAnsi="Cambria"/>
          <w:sz w:val="20"/>
          <w:szCs w:val="20"/>
        </w:rPr>
        <w:t xml:space="preserve">  SP160 Problems in Politics &amp; Socio</w:t>
      </w:r>
      <w:r>
        <w:rPr>
          <w:rFonts w:ascii="Cambria" w:hAnsi="Cambria"/>
          <w:sz w:val="20"/>
          <w:szCs w:val="20"/>
        </w:rPr>
        <w:t>logy (5ECTS) (1 attendance hour</w:t>
      </w:r>
      <w:r w:rsidRPr="00B956F3">
        <w:rPr>
          <w:rFonts w:ascii="Cambria" w:hAnsi="Cambria"/>
          <w:sz w:val="20"/>
          <w:szCs w:val="20"/>
        </w:rPr>
        <w:t xml:space="preserve"> per week)</w:t>
      </w:r>
    </w:p>
    <w:p w14:paraId="2E380C50" w14:textId="77777777" w:rsidR="00D46575" w:rsidRPr="00154018" w:rsidRDefault="00D46575" w:rsidP="00D46575">
      <w:pPr>
        <w:spacing w:after="0" w:line="240" w:lineRule="auto"/>
        <w:rPr>
          <w:rFonts w:ascii="Cambria" w:eastAsia="Arial Unicode MS" w:hAnsi="Cambria"/>
          <w:b/>
          <w:sz w:val="20"/>
          <w:szCs w:val="20"/>
        </w:rPr>
      </w:pPr>
    </w:p>
    <w:p w14:paraId="373D3779" w14:textId="77777777" w:rsidR="00D46575" w:rsidRPr="00154018" w:rsidRDefault="00D46575" w:rsidP="00D46575">
      <w:pPr>
        <w:spacing w:after="0" w:line="240" w:lineRule="auto"/>
        <w:rPr>
          <w:rFonts w:ascii="Cambria" w:hAnsi="Cambria"/>
          <w:b/>
          <w:sz w:val="24"/>
          <w:szCs w:val="24"/>
        </w:rPr>
      </w:pPr>
      <w:r w:rsidRPr="00154018">
        <w:rPr>
          <w:rFonts w:ascii="Cambria" w:hAnsi="Cambria"/>
          <w:b/>
          <w:sz w:val="24"/>
          <w:szCs w:val="24"/>
        </w:rPr>
        <w:t>Freque</w:t>
      </w:r>
      <w:r>
        <w:rPr>
          <w:rFonts w:ascii="Cambria" w:hAnsi="Cambria"/>
          <w:b/>
          <w:sz w:val="24"/>
          <w:szCs w:val="24"/>
        </w:rPr>
        <w:t>ntly Asked Questions about SP16</w:t>
      </w:r>
      <w:r w:rsidRPr="00154018">
        <w:rPr>
          <w:rFonts w:ascii="Cambria" w:hAnsi="Cambria"/>
          <w:b/>
          <w:sz w:val="24"/>
          <w:szCs w:val="24"/>
        </w:rPr>
        <w:t>0:</w:t>
      </w:r>
    </w:p>
    <w:p w14:paraId="4285F1B3" w14:textId="77777777" w:rsidR="00D46575" w:rsidRPr="00154018" w:rsidRDefault="00D46575" w:rsidP="00D46575">
      <w:pPr>
        <w:spacing w:after="0" w:line="240" w:lineRule="auto"/>
        <w:rPr>
          <w:rFonts w:ascii="Cambria" w:hAnsi="Cambria"/>
          <w:b/>
          <w:sz w:val="20"/>
          <w:szCs w:val="20"/>
        </w:rPr>
      </w:pPr>
    </w:p>
    <w:p w14:paraId="27964A94" w14:textId="77777777" w:rsidR="00D46575" w:rsidRPr="00154018" w:rsidRDefault="00D46575" w:rsidP="00D46575">
      <w:pPr>
        <w:spacing w:after="0" w:line="240" w:lineRule="auto"/>
        <w:rPr>
          <w:rFonts w:ascii="Cambria" w:hAnsi="Cambria"/>
          <w:b/>
          <w:sz w:val="20"/>
          <w:szCs w:val="20"/>
          <w:u w:val="single"/>
        </w:rPr>
      </w:pPr>
      <w:r w:rsidRPr="00154018">
        <w:rPr>
          <w:rFonts w:ascii="Cambria" w:hAnsi="Cambria"/>
          <w:b/>
          <w:sz w:val="20"/>
          <w:szCs w:val="20"/>
          <w:u w:val="single"/>
        </w:rPr>
        <w:t>How do I register for my con</w:t>
      </w:r>
      <w:r w:rsidR="00341B75">
        <w:rPr>
          <w:rFonts w:ascii="Cambria" w:hAnsi="Cambria"/>
          <w:b/>
          <w:sz w:val="20"/>
          <w:szCs w:val="20"/>
          <w:u w:val="single"/>
        </w:rPr>
        <w:t>tinuous assessment seminar SP16</w:t>
      </w:r>
      <w:r w:rsidRPr="00154018">
        <w:rPr>
          <w:rFonts w:ascii="Cambria" w:hAnsi="Cambria"/>
          <w:b/>
          <w:sz w:val="20"/>
          <w:szCs w:val="20"/>
          <w:u w:val="single"/>
        </w:rPr>
        <w:t>0?</w:t>
      </w:r>
    </w:p>
    <w:p w14:paraId="4BB7CE7B" w14:textId="77777777" w:rsidR="00D46575" w:rsidRDefault="00D46575" w:rsidP="00D46575">
      <w:pPr>
        <w:spacing w:after="0" w:line="240" w:lineRule="auto"/>
        <w:jc w:val="both"/>
        <w:rPr>
          <w:rFonts w:ascii="Cambria" w:hAnsi="Cambria"/>
          <w:sz w:val="20"/>
          <w:szCs w:val="20"/>
        </w:rPr>
      </w:pPr>
      <w:r w:rsidRPr="00154018">
        <w:rPr>
          <w:rFonts w:ascii="Cambria" w:hAnsi="Cambria"/>
          <w:bCs/>
          <w:sz w:val="20"/>
          <w:szCs w:val="20"/>
        </w:rPr>
        <w:t>Answer: Information is provided in the introductory lectures (</w:t>
      </w:r>
      <w:r w:rsidR="00DE430E">
        <w:rPr>
          <w:rFonts w:ascii="Cambria" w:hAnsi="Cambria"/>
          <w:bCs/>
          <w:sz w:val="20"/>
          <w:szCs w:val="20"/>
        </w:rPr>
        <w:t>September 4-13</w:t>
      </w:r>
      <w:r w:rsidRPr="00154018">
        <w:rPr>
          <w:rFonts w:ascii="Cambria" w:hAnsi="Cambria"/>
          <w:bCs/>
          <w:sz w:val="20"/>
          <w:szCs w:val="20"/>
        </w:rPr>
        <w:t xml:space="preserve">) and on Blackboard. </w:t>
      </w:r>
      <w:r w:rsidRPr="00154018">
        <w:rPr>
          <w:rFonts w:ascii="Cambria" w:hAnsi="Cambria"/>
          <w:sz w:val="20"/>
          <w:szCs w:val="20"/>
        </w:rPr>
        <w:t xml:space="preserve">Registration begins on </w:t>
      </w:r>
      <w:r w:rsidR="00DE430E">
        <w:rPr>
          <w:rFonts w:ascii="Cambria" w:hAnsi="Cambria"/>
          <w:sz w:val="20"/>
          <w:szCs w:val="20"/>
        </w:rPr>
        <w:t>September 6</w:t>
      </w:r>
      <w:r w:rsidRPr="00154018">
        <w:rPr>
          <w:rFonts w:ascii="Cambria" w:hAnsi="Cambria"/>
          <w:sz w:val="20"/>
          <w:szCs w:val="20"/>
          <w:vertAlign w:val="superscript"/>
        </w:rPr>
        <w:t>th</w:t>
      </w:r>
      <w:r w:rsidRPr="00154018">
        <w:rPr>
          <w:rFonts w:ascii="Cambria" w:hAnsi="Cambria"/>
          <w:sz w:val="20"/>
          <w:szCs w:val="20"/>
        </w:rPr>
        <w:t xml:space="preserve">, is </w:t>
      </w:r>
      <w:r w:rsidRPr="00154018">
        <w:rPr>
          <w:rFonts w:ascii="Cambria" w:hAnsi="Cambria"/>
          <w:sz w:val="20"/>
          <w:szCs w:val="20"/>
          <w:u w:val="single"/>
        </w:rPr>
        <w:t>compulsory,</w:t>
      </w:r>
      <w:r w:rsidRPr="00154018">
        <w:rPr>
          <w:rFonts w:ascii="Cambria" w:hAnsi="Cambria"/>
          <w:sz w:val="20"/>
          <w:szCs w:val="20"/>
        </w:rPr>
        <w:t xml:space="preserve"> and the Registration Deadline is September </w:t>
      </w:r>
      <w:r w:rsidR="00DE430E">
        <w:rPr>
          <w:rFonts w:ascii="Cambria" w:hAnsi="Cambria"/>
          <w:sz w:val="20"/>
          <w:szCs w:val="20"/>
        </w:rPr>
        <w:t>15</w:t>
      </w:r>
      <w:r w:rsidRPr="00154018">
        <w:rPr>
          <w:rFonts w:ascii="Cambria" w:hAnsi="Cambria"/>
          <w:sz w:val="20"/>
          <w:szCs w:val="20"/>
          <w:vertAlign w:val="superscript"/>
        </w:rPr>
        <w:t>th</w:t>
      </w:r>
      <w:r w:rsidRPr="00154018">
        <w:rPr>
          <w:rFonts w:ascii="Cambria" w:hAnsi="Cambria"/>
          <w:sz w:val="20"/>
          <w:szCs w:val="20"/>
        </w:rPr>
        <w:t>.</w:t>
      </w:r>
    </w:p>
    <w:p w14:paraId="65791FCB" w14:textId="77777777" w:rsidR="00D46575" w:rsidRPr="00154018" w:rsidRDefault="00D46575" w:rsidP="00D46575">
      <w:pPr>
        <w:spacing w:after="0" w:line="240" w:lineRule="auto"/>
        <w:jc w:val="both"/>
        <w:rPr>
          <w:rFonts w:ascii="Cambria" w:hAnsi="Cambria"/>
          <w:sz w:val="20"/>
          <w:szCs w:val="20"/>
        </w:rPr>
      </w:pPr>
    </w:p>
    <w:p w14:paraId="72C5AA26" w14:textId="77777777" w:rsidR="00D46575" w:rsidRPr="00F60D35" w:rsidRDefault="00D46575" w:rsidP="00D46575">
      <w:pPr>
        <w:spacing w:after="0" w:line="240" w:lineRule="auto"/>
        <w:rPr>
          <w:rFonts w:ascii="Cambria" w:hAnsi="Cambria"/>
          <w:b/>
          <w:sz w:val="20"/>
          <w:szCs w:val="20"/>
          <w:u w:val="single"/>
        </w:rPr>
      </w:pPr>
      <w:r w:rsidRPr="00F60D35">
        <w:rPr>
          <w:rFonts w:ascii="Cambria" w:hAnsi="Cambria"/>
          <w:b/>
          <w:sz w:val="20"/>
          <w:szCs w:val="20"/>
          <w:u w:val="single"/>
        </w:rPr>
        <w:t>How do I find out about my Tutor and the Time &amp; Venue for my seminar?</w:t>
      </w:r>
    </w:p>
    <w:p w14:paraId="241D7A3A" w14:textId="77777777" w:rsidR="00D46575" w:rsidRPr="00F60D35" w:rsidRDefault="00D46575" w:rsidP="00D46575">
      <w:pPr>
        <w:spacing w:after="0" w:line="240" w:lineRule="auto"/>
        <w:jc w:val="both"/>
        <w:rPr>
          <w:rFonts w:ascii="Cambria" w:hAnsi="Cambria"/>
          <w:sz w:val="20"/>
          <w:szCs w:val="20"/>
        </w:rPr>
      </w:pPr>
      <w:r w:rsidRPr="00F60D35">
        <w:rPr>
          <w:rFonts w:ascii="Cambria" w:hAnsi="Cambria"/>
          <w:sz w:val="20"/>
          <w:szCs w:val="20"/>
        </w:rPr>
        <w:t>Answer: Tutors, Groups, Venues, and Times with e-mail addresses for all TUTORS can be</w:t>
      </w:r>
      <w:r w:rsidR="00341B75">
        <w:rPr>
          <w:rFonts w:ascii="Cambria" w:hAnsi="Cambria"/>
          <w:sz w:val="20"/>
          <w:szCs w:val="20"/>
        </w:rPr>
        <w:t xml:space="preserve"> found on Blackboard under SP16</w:t>
      </w:r>
      <w:r w:rsidRPr="00F60D35">
        <w:rPr>
          <w:rFonts w:ascii="Cambria" w:hAnsi="Cambria"/>
          <w:sz w:val="20"/>
          <w:szCs w:val="20"/>
        </w:rPr>
        <w:t xml:space="preserve">0 and on the SOC&amp;POL Noticeboard, Floor 2, Áras Moyola. </w:t>
      </w:r>
    </w:p>
    <w:p w14:paraId="19E6D7D1" w14:textId="77777777" w:rsidR="00806F20" w:rsidRDefault="00806F20" w:rsidP="00D46575">
      <w:pPr>
        <w:tabs>
          <w:tab w:val="left" w:pos="720"/>
        </w:tabs>
        <w:spacing w:after="0"/>
        <w:rPr>
          <w:rFonts w:ascii="Cambria" w:hAnsi="Cambria"/>
          <w:b/>
          <w:sz w:val="20"/>
          <w:szCs w:val="20"/>
          <w:u w:val="single"/>
        </w:rPr>
      </w:pPr>
    </w:p>
    <w:p w14:paraId="47F2311C" w14:textId="77777777" w:rsidR="00D46575" w:rsidRPr="00F525DC" w:rsidRDefault="00D46575" w:rsidP="00D46575">
      <w:pPr>
        <w:tabs>
          <w:tab w:val="left" w:pos="720"/>
        </w:tabs>
        <w:spacing w:after="0"/>
        <w:rPr>
          <w:rFonts w:ascii="Cambria" w:hAnsi="Cambria"/>
          <w:b/>
          <w:sz w:val="20"/>
          <w:szCs w:val="20"/>
          <w:u w:val="single"/>
        </w:rPr>
      </w:pPr>
      <w:r w:rsidRPr="00F525DC">
        <w:rPr>
          <w:rFonts w:ascii="Cambria" w:hAnsi="Cambria"/>
          <w:b/>
          <w:sz w:val="20"/>
          <w:szCs w:val="20"/>
          <w:u w:val="single"/>
        </w:rPr>
        <w:lastRenderedPageBreak/>
        <w:t>What is the difference between a ‘mentor’ and a ‘tutor’?</w:t>
      </w:r>
    </w:p>
    <w:p w14:paraId="3152E440" w14:textId="77777777" w:rsidR="00D46575" w:rsidRDefault="00D46575" w:rsidP="00D46575">
      <w:pPr>
        <w:tabs>
          <w:tab w:val="left" w:pos="720"/>
        </w:tabs>
        <w:spacing w:after="0"/>
        <w:jc w:val="both"/>
        <w:rPr>
          <w:rFonts w:ascii="Cambria" w:hAnsi="Cambria"/>
          <w:sz w:val="20"/>
        </w:rPr>
      </w:pPr>
      <w:r>
        <w:rPr>
          <w:rFonts w:ascii="Cambria" w:hAnsi="Cambria"/>
          <w:sz w:val="20"/>
        </w:rPr>
        <w:t xml:space="preserve">Your ‘tutor’ will lead your SP160 seminar group each week. </w:t>
      </w:r>
    </w:p>
    <w:p w14:paraId="540B465D" w14:textId="77777777" w:rsidR="00D46575" w:rsidRPr="00F60D35" w:rsidRDefault="00D46575" w:rsidP="00D46575">
      <w:pPr>
        <w:tabs>
          <w:tab w:val="left" w:pos="720"/>
        </w:tabs>
        <w:spacing w:after="0"/>
        <w:jc w:val="both"/>
        <w:rPr>
          <w:rFonts w:ascii="Cambria" w:hAnsi="Cambria"/>
          <w:sz w:val="20"/>
        </w:rPr>
      </w:pPr>
      <w:r>
        <w:rPr>
          <w:rFonts w:ascii="Cambria" w:hAnsi="Cambria"/>
          <w:sz w:val="20"/>
        </w:rPr>
        <w:t xml:space="preserve">Your ‘mentor’ is a staff member who will be available to meet with you weekly </w:t>
      </w:r>
      <w:r w:rsidRPr="00F60D35">
        <w:rPr>
          <w:rFonts w:ascii="Cambria" w:hAnsi="Cambria"/>
          <w:sz w:val="20"/>
        </w:rPr>
        <w:t xml:space="preserve">to discuss academic issues pertaining to political and sociological studies. The mentoring system starts on </w:t>
      </w:r>
      <w:r w:rsidR="00DE430E">
        <w:rPr>
          <w:rFonts w:ascii="Cambria" w:hAnsi="Cambria"/>
          <w:sz w:val="20"/>
          <w:u w:val="single"/>
        </w:rPr>
        <w:t>October 16</w:t>
      </w:r>
      <w:r>
        <w:rPr>
          <w:rFonts w:ascii="Cambria" w:hAnsi="Cambria"/>
          <w:sz w:val="20"/>
          <w:u w:val="single"/>
        </w:rPr>
        <w:t>th</w:t>
      </w:r>
      <w:r>
        <w:rPr>
          <w:rFonts w:ascii="Cambria" w:hAnsi="Cambria"/>
          <w:sz w:val="20"/>
        </w:rPr>
        <w:t xml:space="preserve">. </w:t>
      </w:r>
      <w:r w:rsidRPr="00F60D35">
        <w:rPr>
          <w:rFonts w:ascii="Cambria" w:hAnsi="Cambria"/>
          <w:sz w:val="20"/>
        </w:rPr>
        <w:t xml:space="preserve">Registration information and forms will be available </w:t>
      </w:r>
      <w:r>
        <w:rPr>
          <w:rFonts w:ascii="Cambria" w:hAnsi="Cambria"/>
          <w:sz w:val="20"/>
        </w:rPr>
        <w:t xml:space="preserve">in the week beginning </w:t>
      </w:r>
      <w:r w:rsidR="00DE430E">
        <w:rPr>
          <w:rFonts w:ascii="Cambria" w:hAnsi="Cambria"/>
          <w:sz w:val="20"/>
          <w:u w:val="single"/>
        </w:rPr>
        <w:t>October 2</w:t>
      </w:r>
      <w:r w:rsidR="00DE430E" w:rsidRPr="00DE430E">
        <w:rPr>
          <w:rFonts w:ascii="Cambria" w:hAnsi="Cambria"/>
          <w:sz w:val="20"/>
          <w:u w:val="single"/>
          <w:vertAlign w:val="superscript"/>
        </w:rPr>
        <w:t>nd</w:t>
      </w:r>
      <w:r w:rsidR="00DE430E">
        <w:rPr>
          <w:rFonts w:ascii="Cambria" w:hAnsi="Cambria"/>
          <w:sz w:val="20"/>
          <w:u w:val="single"/>
        </w:rPr>
        <w:t xml:space="preserve"> </w:t>
      </w:r>
      <w:r>
        <w:rPr>
          <w:rFonts w:ascii="Cambria" w:hAnsi="Cambria"/>
          <w:sz w:val="20"/>
        </w:rPr>
        <w:t xml:space="preserve">through </w:t>
      </w:r>
      <w:r w:rsidRPr="00F60D35">
        <w:rPr>
          <w:rFonts w:ascii="Cambria" w:hAnsi="Cambria"/>
          <w:sz w:val="20"/>
        </w:rPr>
        <w:t>Blackboard.</w:t>
      </w:r>
      <w:r w:rsidR="00923FC3">
        <w:rPr>
          <w:rFonts w:ascii="Cambria" w:hAnsi="Cambria"/>
          <w:sz w:val="20"/>
        </w:rPr>
        <w:t xml:space="preserve"> </w:t>
      </w:r>
      <w:r w:rsidR="00923FC3" w:rsidRPr="00923FC3">
        <w:rPr>
          <w:rFonts w:ascii="Cambria" w:hAnsi="Cambria"/>
          <w:i/>
          <w:sz w:val="20"/>
        </w:rPr>
        <w:t xml:space="preserve">Please note that mentoring is not obligatory and </w:t>
      </w:r>
      <w:r w:rsidR="00923FC3">
        <w:rPr>
          <w:rFonts w:ascii="Cambria" w:hAnsi="Cambria"/>
          <w:i/>
          <w:sz w:val="20"/>
        </w:rPr>
        <w:t>you will not receive marks for participation</w:t>
      </w:r>
      <w:r w:rsidR="00923FC3" w:rsidRPr="00923FC3">
        <w:rPr>
          <w:rFonts w:ascii="Cambria" w:hAnsi="Cambria"/>
          <w:i/>
          <w:sz w:val="20"/>
        </w:rPr>
        <w:t>, but is an opportunity to work one-to-one with a staff member in the School</w:t>
      </w:r>
      <w:r w:rsidR="00923FC3">
        <w:rPr>
          <w:rFonts w:ascii="Cambria" w:hAnsi="Cambria"/>
          <w:sz w:val="20"/>
        </w:rPr>
        <w:t>.</w:t>
      </w:r>
    </w:p>
    <w:p w14:paraId="4F9732D4" w14:textId="77777777" w:rsidR="00D46575" w:rsidRPr="00F60D35" w:rsidRDefault="00D46575" w:rsidP="00D46575">
      <w:pPr>
        <w:spacing w:after="0" w:line="240" w:lineRule="auto"/>
        <w:rPr>
          <w:rFonts w:ascii="Cambria" w:eastAsia="Arial Unicode MS" w:hAnsi="Cambria"/>
          <w:b/>
          <w:sz w:val="20"/>
          <w:szCs w:val="20"/>
        </w:rPr>
      </w:pPr>
    </w:p>
    <w:p w14:paraId="7685CF12" w14:textId="77777777" w:rsidR="00D46575" w:rsidRPr="00F60D35" w:rsidRDefault="00D46575" w:rsidP="00D46575">
      <w:pPr>
        <w:widowControl w:val="0"/>
        <w:autoSpaceDE w:val="0"/>
        <w:autoSpaceDN w:val="0"/>
        <w:adjustRightInd w:val="0"/>
        <w:spacing w:after="0" w:line="240" w:lineRule="auto"/>
        <w:rPr>
          <w:rFonts w:ascii="Cambria" w:eastAsia="Times New Roman" w:hAnsi="Cambria"/>
          <w:b/>
          <w:sz w:val="20"/>
          <w:szCs w:val="20"/>
          <w:u w:val="single"/>
          <w:lang w:bidi="x-none"/>
        </w:rPr>
      </w:pPr>
      <w:r w:rsidRPr="00F60D35">
        <w:rPr>
          <w:rFonts w:ascii="Cambria" w:eastAsia="Times New Roman" w:hAnsi="Cambria"/>
          <w:b/>
          <w:sz w:val="20"/>
          <w:szCs w:val="20"/>
          <w:u w:val="single"/>
          <w:lang w:bidi="x-none"/>
        </w:rPr>
        <w:t>I am not u</w:t>
      </w:r>
      <w:r>
        <w:rPr>
          <w:rFonts w:ascii="Cambria" w:eastAsia="Times New Roman" w:hAnsi="Cambria"/>
          <w:b/>
          <w:sz w:val="20"/>
          <w:szCs w:val="20"/>
          <w:u w:val="single"/>
          <w:lang w:bidi="x-none"/>
        </w:rPr>
        <w:t>sed to writing academic essays.</w:t>
      </w:r>
      <w:r w:rsidRPr="00F60D35">
        <w:rPr>
          <w:rFonts w:ascii="Cambria" w:eastAsia="Times New Roman" w:hAnsi="Cambria"/>
          <w:b/>
          <w:sz w:val="20"/>
          <w:szCs w:val="20"/>
          <w:u w:val="single"/>
          <w:lang w:bidi="x-none"/>
        </w:rPr>
        <w:t xml:space="preserve"> How can I get help? </w:t>
      </w:r>
    </w:p>
    <w:p w14:paraId="0665E080" w14:textId="77777777" w:rsidR="00D46575" w:rsidRDefault="00D46575" w:rsidP="00D46575">
      <w:pPr>
        <w:widowControl w:val="0"/>
        <w:autoSpaceDE w:val="0"/>
        <w:autoSpaceDN w:val="0"/>
        <w:adjustRightInd w:val="0"/>
        <w:spacing w:after="0" w:line="240" w:lineRule="auto"/>
        <w:rPr>
          <w:rFonts w:ascii="Cambria" w:eastAsia="Times New Roman" w:hAnsi="Cambria"/>
          <w:b/>
          <w:sz w:val="20"/>
          <w:szCs w:val="20"/>
          <w:lang w:bidi="x-none"/>
        </w:rPr>
      </w:pPr>
      <w:r w:rsidRPr="00F60D35">
        <w:rPr>
          <w:rFonts w:ascii="Cambria" w:eastAsia="Times New Roman" w:hAnsi="Cambria"/>
          <w:sz w:val="20"/>
          <w:szCs w:val="20"/>
          <w:lang w:bidi="x-none"/>
        </w:rPr>
        <w:t>Answer:</w:t>
      </w:r>
      <w:r w:rsidRPr="00F60D35">
        <w:rPr>
          <w:rFonts w:ascii="Cambria" w:eastAsia="Times New Roman" w:hAnsi="Cambria"/>
          <w:b/>
          <w:sz w:val="20"/>
          <w:szCs w:val="20"/>
          <w:lang w:bidi="x-none"/>
        </w:rPr>
        <w:t xml:space="preserve"> </w:t>
      </w:r>
    </w:p>
    <w:p w14:paraId="0D6244D4" w14:textId="77777777" w:rsidR="00D46575" w:rsidRDefault="00D46575" w:rsidP="00D46575">
      <w:pPr>
        <w:widowControl w:val="0"/>
        <w:autoSpaceDE w:val="0"/>
        <w:autoSpaceDN w:val="0"/>
        <w:adjustRightInd w:val="0"/>
        <w:spacing w:after="0" w:line="240" w:lineRule="auto"/>
        <w:rPr>
          <w:rFonts w:ascii="Cambria" w:eastAsia="Times New Roman" w:hAnsi="Cambria"/>
          <w:sz w:val="20"/>
          <w:szCs w:val="20"/>
          <w:lang w:bidi="x-none"/>
        </w:rPr>
      </w:pPr>
      <w:r w:rsidRPr="00085727">
        <w:rPr>
          <w:rFonts w:ascii="Cambria" w:eastAsia="Times New Roman" w:hAnsi="Cambria"/>
          <w:sz w:val="20"/>
          <w:szCs w:val="20"/>
          <w:lang w:bidi="x-none"/>
        </w:rPr>
        <w:t xml:space="preserve">The in-class </w:t>
      </w:r>
      <w:r w:rsidRPr="00F33B57">
        <w:rPr>
          <w:rFonts w:ascii="Cambria" w:eastAsia="Times New Roman" w:hAnsi="Cambria"/>
          <w:sz w:val="20"/>
          <w:szCs w:val="20"/>
          <w:u w:val="single"/>
          <w:lang w:bidi="x-none"/>
        </w:rPr>
        <w:t>Tasks and Assignments</w:t>
      </w:r>
      <w:r w:rsidRPr="00085727">
        <w:rPr>
          <w:rFonts w:ascii="Cambria" w:eastAsia="Times New Roman" w:hAnsi="Cambria"/>
          <w:sz w:val="20"/>
          <w:szCs w:val="20"/>
          <w:lang w:bidi="x-none"/>
        </w:rPr>
        <w:t xml:space="preserve"> are designed to help dev</w:t>
      </w:r>
      <w:r>
        <w:rPr>
          <w:rFonts w:ascii="Cambria" w:eastAsia="Times New Roman" w:hAnsi="Cambria"/>
          <w:sz w:val="20"/>
          <w:szCs w:val="20"/>
          <w:lang w:bidi="x-none"/>
        </w:rPr>
        <w:t xml:space="preserve">elop your essay </w:t>
      </w:r>
      <w:r w:rsidRPr="00085727">
        <w:rPr>
          <w:rFonts w:ascii="Cambria" w:eastAsia="Times New Roman" w:hAnsi="Cambria"/>
          <w:sz w:val="20"/>
          <w:szCs w:val="20"/>
          <w:lang w:bidi="x-none"/>
        </w:rPr>
        <w:t>writing skills</w:t>
      </w:r>
      <w:r w:rsidR="00341B75">
        <w:rPr>
          <w:rFonts w:ascii="Cambria" w:eastAsia="Times New Roman" w:hAnsi="Cambria"/>
          <w:sz w:val="20"/>
          <w:szCs w:val="20"/>
          <w:lang w:bidi="x-none"/>
        </w:rPr>
        <w:t xml:space="preserve"> (pp. 10 – 13</w:t>
      </w:r>
      <w:r>
        <w:rPr>
          <w:rFonts w:ascii="Cambria" w:eastAsia="Times New Roman" w:hAnsi="Cambria"/>
          <w:sz w:val="20"/>
          <w:szCs w:val="20"/>
          <w:lang w:bidi="x-none"/>
        </w:rPr>
        <w:t>).</w:t>
      </w:r>
    </w:p>
    <w:p w14:paraId="0DF72095" w14:textId="77777777" w:rsidR="00D46575" w:rsidRPr="00085727" w:rsidRDefault="00D46575" w:rsidP="00D46575">
      <w:pPr>
        <w:widowControl w:val="0"/>
        <w:autoSpaceDE w:val="0"/>
        <w:autoSpaceDN w:val="0"/>
        <w:adjustRightInd w:val="0"/>
        <w:spacing w:after="0" w:line="240" w:lineRule="auto"/>
        <w:rPr>
          <w:rFonts w:ascii="Cambria" w:eastAsia="Times New Roman" w:hAnsi="Cambria"/>
          <w:sz w:val="20"/>
          <w:szCs w:val="20"/>
          <w:lang w:bidi="x-none"/>
        </w:rPr>
      </w:pPr>
      <w:r>
        <w:rPr>
          <w:rFonts w:ascii="Cambria" w:eastAsia="Times New Roman" w:hAnsi="Cambria"/>
          <w:sz w:val="20"/>
          <w:szCs w:val="20"/>
          <w:lang w:bidi="x-none"/>
        </w:rPr>
        <w:t xml:space="preserve">Comprehensive </w:t>
      </w:r>
      <w:r w:rsidRPr="00F33B57">
        <w:rPr>
          <w:rFonts w:ascii="Cambria" w:eastAsia="Times New Roman" w:hAnsi="Cambria"/>
          <w:sz w:val="20"/>
          <w:szCs w:val="20"/>
          <w:u w:val="single"/>
          <w:lang w:bidi="x-none"/>
        </w:rPr>
        <w:t>essay writing guidelines</w:t>
      </w:r>
      <w:r>
        <w:rPr>
          <w:rFonts w:ascii="Cambria" w:eastAsia="Times New Roman" w:hAnsi="Cambria"/>
          <w:sz w:val="20"/>
          <w:szCs w:val="20"/>
          <w:lang w:bidi="x-none"/>
        </w:rPr>
        <w:t xml:space="preserve"> are includ</w:t>
      </w:r>
      <w:r w:rsidR="00341B75">
        <w:rPr>
          <w:rFonts w:ascii="Cambria" w:eastAsia="Times New Roman" w:hAnsi="Cambria"/>
          <w:sz w:val="20"/>
          <w:szCs w:val="20"/>
          <w:lang w:bidi="x-none"/>
        </w:rPr>
        <w:t>ed in this Student Guide (pp. 21 – 38</w:t>
      </w:r>
      <w:r>
        <w:rPr>
          <w:rFonts w:ascii="Cambria" w:eastAsia="Times New Roman" w:hAnsi="Cambria"/>
          <w:sz w:val="20"/>
          <w:szCs w:val="20"/>
          <w:lang w:bidi="x-none"/>
        </w:rPr>
        <w:t>).</w:t>
      </w:r>
    </w:p>
    <w:p w14:paraId="5CA9A402" w14:textId="77777777" w:rsidR="00D46575" w:rsidRPr="00F60D35" w:rsidRDefault="00D46575" w:rsidP="00D46575">
      <w:pPr>
        <w:widowControl w:val="0"/>
        <w:autoSpaceDE w:val="0"/>
        <w:autoSpaceDN w:val="0"/>
        <w:adjustRightInd w:val="0"/>
        <w:spacing w:after="0" w:line="240" w:lineRule="auto"/>
        <w:rPr>
          <w:rFonts w:ascii="Cambria" w:eastAsia="Times New Roman" w:hAnsi="Cambria"/>
          <w:sz w:val="20"/>
          <w:szCs w:val="20"/>
          <w:lang w:bidi="x-none"/>
        </w:rPr>
      </w:pPr>
      <w:r w:rsidRPr="00F60D35">
        <w:rPr>
          <w:rFonts w:ascii="Cambria" w:eastAsia="Times New Roman" w:hAnsi="Cambria"/>
          <w:sz w:val="20"/>
          <w:szCs w:val="20"/>
          <w:lang w:bidi="x-none"/>
        </w:rPr>
        <w:t>Further help is available from NUI Gal</w:t>
      </w:r>
      <w:r>
        <w:rPr>
          <w:rFonts w:ascii="Cambria" w:eastAsia="Times New Roman" w:hAnsi="Cambria"/>
          <w:sz w:val="20"/>
          <w:szCs w:val="20"/>
          <w:lang w:bidi="x-none"/>
        </w:rPr>
        <w:t xml:space="preserve">way's </w:t>
      </w:r>
      <w:r w:rsidRPr="00F33B57">
        <w:rPr>
          <w:rFonts w:ascii="Cambria" w:eastAsia="Times New Roman" w:hAnsi="Cambria"/>
          <w:sz w:val="20"/>
          <w:szCs w:val="20"/>
          <w:u w:val="single"/>
          <w:lang w:bidi="x-none"/>
        </w:rPr>
        <w:t>academic writing centre</w:t>
      </w:r>
      <w:r>
        <w:rPr>
          <w:rFonts w:ascii="Cambria" w:eastAsia="Times New Roman" w:hAnsi="Cambria"/>
          <w:sz w:val="20"/>
          <w:szCs w:val="20"/>
          <w:lang w:bidi="x-none"/>
        </w:rPr>
        <w:t xml:space="preserve">: </w:t>
      </w:r>
      <w:hyperlink r:id="rId22" w:history="1">
        <w:r w:rsidRPr="00F60D35">
          <w:rPr>
            <w:rStyle w:val="Hyperlink"/>
            <w:rFonts w:ascii="Cambria" w:eastAsia="Times New Roman" w:hAnsi="Cambria"/>
            <w:sz w:val="20"/>
            <w:szCs w:val="20"/>
            <w:lang w:bidi="x-none"/>
          </w:rPr>
          <w:t>writingcentre@nuigalway.ie</w:t>
        </w:r>
      </w:hyperlink>
      <w:r w:rsidRPr="00F60D35">
        <w:rPr>
          <w:rFonts w:ascii="Cambria" w:eastAsia="Times New Roman" w:hAnsi="Cambria"/>
          <w:sz w:val="20"/>
          <w:szCs w:val="20"/>
          <w:lang w:bidi="x-none"/>
        </w:rPr>
        <w:t xml:space="preserve"> </w:t>
      </w:r>
    </w:p>
    <w:p w14:paraId="7305BD2F" w14:textId="77777777" w:rsidR="00D46575" w:rsidRPr="00F60D35" w:rsidRDefault="00D46575" w:rsidP="00D46575">
      <w:pPr>
        <w:widowControl w:val="0"/>
        <w:autoSpaceDE w:val="0"/>
        <w:autoSpaceDN w:val="0"/>
        <w:adjustRightInd w:val="0"/>
        <w:spacing w:after="0" w:line="240" w:lineRule="auto"/>
        <w:rPr>
          <w:rFonts w:ascii="Cambria" w:eastAsia="Times New Roman" w:hAnsi="Cambria"/>
          <w:b/>
          <w:sz w:val="20"/>
          <w:szCs w:val="20"/>
          <w:lang w:bidi="x-none"/>
        </w:rPr>
      </w:pPr>
    </w:p>
    <w:p w14:paraId="3E37B9D2" w14:textId="77777777" w:rsidR="00D46575" w:rsidRPr="00F60D35" w:rsidRDefault="00D46575" w:rsidP="00D46575">
      <w:pPr>
        <w:widowControl w:val="0"/>
        <w:autoSpaceDE w:val="0"/>
        <w:autoSpaceDN w:val="0"/>
        <w:adjustRightInd w:val="0"/>
        <w:spacing w:after="0" w:line="240" w:lineRule="auto"/>
        <w:rPr>
          <w:rFonts w:ascii="Cambria" w:hAnsi="Cambria"/>
          <w:b/>
          <w:sz w:val="20"/>
          <w:szCs w:val="20"/>
          <w:u w:val="single"/>
        </w:rPr>
      </w:pPr>
      <w:r w:rsidRPr="00F60D35">
        <w:rPr>
          <w:rFonts w:ascii="Cambria" w:hAnsi="Cambria"/>
          <w:b/>
          <w:sz w:val="20"/>
          <w:szCs w:val="20"/>
          <w:u w:val="single"/>
        </w:rPr>
        <w:t xml:space="preserve">Can I write an </w:t>
      </w:r>
      <w:r w:rsidRPr="00F60D35">
        <w:rPr>
          <w:rFonts w:ascii="Cambria" w:hAnsi="Cambria"/>
          <w:b/>
          <w:i/>
          <w:sz w:val="20"/>
          <w:szCs w:val="20"/>
          <w:u w:val="single"/>
        </w:rPr>
        <w:t>Essay</w:t>
      </w:r>
      <w:r>
        <w:rPr>
          <w:rFonts w:ascii="Cambria" w:hAnsi="Cambria"/>
          <w:b/>
          <w:sz w:val="20"/>
          <w:szCs w:val="20"/>
          <w:u w:val="single"/>
        </w:rPr>
        <w:t xml:space="preserve"> for SP16</w:t>
      </w:r>
      <w:r w:rsidRPr="00F60D35">
        <w:rPr>
          <w:rFonts w:ascii="Cambria" w:hAnsi="Cambria"/>
          <w:b/>
          <w:sz w:val="20"/>
          <w:szCs w:val="20"/>
          <w:u w:val="single"/>
        </w:rPr>
        <w:t xml:space="preserve">0 based on an </w:t>
      </w:r>
      <w:r w:rsidRPr="00F60D35">
        <w:rPr>
          <w:rFonts w:ascii="Cambria" w:hAnsi="Cambria"/>
          <w:b/>
          <w:i/>
          <w:sz w:val="20"/>
          <w:szCs w:val="20"/>
          <w:u w:val="single"/>
        </w:rPr>
        <w:t>Assignment</w:t>
      </w:r>
      <w:r w:rsidRPr="00F60D35">
        <w:rPr>
          <w:rFonts w:ascii="Cambria" w:hAnsi="Cambria"/>
          <w:b/>
          <w:sz w:val="20"/>
          <w:szCs w:val="20"/>
          <w:u w:val="single"/>
        </w:rPr>
        <w:t xml:space="preserve"> </w:t>
      </w:r>
      <w:r>
        <w:rPr>
          <w:rFonts w:ascii="Cambria" w:hAnsi="Cambria"/>
          <w:b/>
          <w:sz w:val="20"/>
          <w:szCs w:val="20"/>
          <w:u w:val="single"/>
        </w:rPr>
        <w:t xml:space="preserve">and/or </w:t>
      </w:r>
      <w:r w:rsidRPr="00EA1A85">
        <w:rPr>
          <w:rFonts w:ascii="Cambria" w:hAnsi="Cambria"/>
          <w:b/>
          <w:i/>
          <w:sz w:val="20"/>
          <w:szCs w:val="20"/>
          <w:u w:val="single"/>
        </w:rPr>
        <w:t>Presentation</w:t>
      </w:r>
      <w:r>
        <w:rPr>
          <w:rFonts w:ascii="Cambria" w:hAnsi="Cambria"/>
          <w:b/>
          <w:sz w:val="20"/>
          <w:szCs w:val="20"/>
          <w:u w:val="single"/>
        </w:rPr>
        <w:t xml:space="preserve"> </w:t>
      </w:r>
      <w:r w:rsidRPr="00F60D35">
        <w:rPr>
          <w:rFonts w:ascii="Cambria" w:hAnsi="Cambria"/>
          <w:b/>
          <w:sz w:val="20"/>
          <w:szCs w:val="20"/>
          <w:u w:val="single"/>
        </w:rPr>
        <w:t>topic?</w:t>
      </w:r>
    </w:p>
    <w:p w14:paraId="7AE08FF7" w14:textId="77777777" w:rsidR="00D46575" w:rsidRPr="00F60D35" w:rsidRDefault="00D46575" w:rsidP="00D46575">
      <w:pPr>
        <w:spacing w:after="0" w:line="240" w:lineRule="auto"/>
        <w:jc w:val="both"/>
        <w:rPr>
          <w:rFonts w:ascii="Cambria" w:hAnsi="Cambria"/>
          <w:b/>
          <w:sz w:val="20"/>
          <w:szCs w:val="20"/>
        </w:rPr>
      </w:pPr>
      <w:r w:rsidRPr="00F60D35">
        <w:rPr>
          <w:rFonts w:ascii="Cambria" w:hAnsi="Cambria"/>
          <w:sz w:val="20"/>
          <w:szCs w:val="20"/>
        </w:rPr>
        <w:t>Answer:</w:t>
      </w:r>
      <w:r w:rsidRPr="00F60D35">
        <w:rPr>
          <w:rFonts w:ascii="Cambria" w:hAnsi="Cambria"/>
          <w:b/>
          <w:sz w:val="20"/>
          <w:szCs w:val="20"/>
        </w:rPr>
        <w:t xml:space="preserve"> Yes</w:t>
      </w:r>
      <w:r w:rsidRPr="00F60D35">
        <w:rPr>
          <w:rFonts w:ascii="Cambria" w:hAnsi="Cambria"/>
          <w:sz w:val="20"/>
          <w:szCs w:val="20"/>
        </w:rPr>
        <w:t>.</w:t>
      </w:r>
      <w:r w:rsidRPr="00F60D35">
        <w:rPr>
          <w:rFonts w:ascii="Cambria" w:hAnsi="Cambria"/>
          <w:b/>
          <w:sz w:val="20"/>
          <w:szCs w:val="20"/>
        </w:rPr>
        <w:t xml:space="preserve"> </w:t>
      </w:r>
      <w:r w:rsidRPr="00F60D35">
        <w:rPr>
          <w:rFonts w:ascii="Cambria" w:hAnsi="Cambria"/>
          <w:sz w:val="20"/>
          <w:szCs w:val="20"/>
        </w:rPr>
        <w:t>You have a choice of FOU</w:t>
      </w:r>
      <w:r>
        <w:rPr>
          <w:rFonts w:ascii="Cambria" w:hAnsi="Cambria"/>
          <w:sz w:val="20"/>
          <w:szCs w:val="20"/>
        </w:rPr>
        <w:t>R essay</w:t>
      </w:r>
      <w:r w:rsidR="00341B75">
        <w:rPr>
          <w:rFonts w:ascii="Cambria" w:hAnsi="Cambria"/>
          <w:sz w:val="20"/>
          <w:szCs w:val="20"/>
        </w:rPr>
        <w:t xml:space="preserve"> titles in each semester (pp. 14 – 19</w:t>
      </w:r>
      <w:r>
        <w:rPr>
          <w:rFonts w:ascii="Cambria" w:hAnsi="Cambria"/>
          <w:sz w:val="20"/>
          <w:szCs w:val="20"/>
        </w:rPr>
        <w:t>)</w:t>
      </w:r>
      <w:r w:rsidRPr="00F60D35">
        <w:rPr>
          <w:rFonts w:ascii="Cambria" w:hAnsi="Cambria"/>
          <w:sz w:val="20"/>
          <w:szCs w:val="20"/>
        </w:rPr>
        <w:t>. If unsure, discuss with your Tutor.</w:t>
      </w:r>
    </w:p>
    <w:p w14:paraId="13FFFF67" w14:textId="77777777" w:rsidR="00D46575" w:rsidRPr="00F60D35" w:rsidRDefault="00D46575" w:rsidP="00D46575">
      <w:pPr>
        <w:spacing w:after="0" w:line="240" w:lineRule="auto"/>
        <w:jc w:val="both"/>
        <w:rPr>
          <w:rFonts w:ascii="Cambria" w:hAnsi="Cambria"/>
          <w:b/>
          <w:sz w:val="20"/>
          <w:szCs w:val="20"/>
        </w:rPr>
      </w:pPr>
    </w:p>
    <w:p w14:paraId="5EF5D1E1" w14:textId="77777777" w:rsidR="00D46575" w:rsidRPr="00F60D35" w:rsidRDefault="00D46575" w:rsidP="00D46575">
      <w:pPr>
        <w:spacing w:after="0" w:line="240" w:lineRule="auto"/>
        <w:rPr>
          <w:rFonts w:ascii="Cambria" w:hAnsi="Cambria"/>
          <w:b/>
          <w:sz w:val="20"/>
          <w:szCs w:val="20"/>
          <w:u w:val="single"/>
        </w:rPr>
      </w:pPr>
      <w:r w:rsidRPr="00F60D35">
        <w:rPr>
          <w:rFonts w:ascii="Cambria" w:hAnsi="Cambria"/>
          <w:b/>
          <w:sz w:val="20"/>
          <w:szCs w:val="20"/>
          <w:u w:val="single"/>
        </w:rPr>
        <w:t>How do I find out about Turnitin?</w:t>
      </w:r>
    </w:p>
    <w:p w14:paraId="17819F2D" w14:textId="77777777" w:rsidR="00D46575" w:rsidRPr="00F60D35" w:rsidRDefault="00D46575" w:rsidP="00D46575">
      <w:pPr>
        <w:spacing w:after="0" w:line="240" w:lineRule="auto"/>
        <w:jc w:val="both"/>
        <w:rPr>
          <w:rFonts w:ascii="Cambria" w:hAnsi="Cambria"/>
          <w:sz w:val="20"/>
          <w:szCs w:val="20"/>
        </w:rPr>
      </w:pPr>
      <w:r w:rsidRPr="00F60D35">
        <w:rPr>
          <w:rFonts w:ascii="Cambria" w:hAnsi="Cambria"/>
          <w:sz w:val="20"/>
          <w:szCs w:val="20"/>
        </w:rPr>
        <w:t>Answer: Information on Turnitin is available:</w:t>
      </w:r>
    </w:p>
    <w:p w14:paraId="62C42D2E" w14:textId="77777777" w:rsidR="00D46575" w:rsidRPr="00F60D35" w:rsidRDefault="00341B75" w:rsidP="00D46575">
      <w:pPr>
        <w:numPr>
          <w:ilvl w:val="0"/>
          <w:numId w:val="2"/>
        </w:numPr>
        <w:spacing w:after="0" w:line="240" w:lineRule="auto"/>
        <w:jc w:val="both"/>
        <w:rPr>
          <w:rFonts w:ascii="Cambria" w:hAnsi="Cambria"/>
          <w:sz w:val="20"/>
          <w:szCs w:val="20"/>
        </w:rPr>
      </w:pPr>
      <w:r>
        <w:rPr>
          <w:rFonts w:ascii="Cambria" w:hAnsi="Cambria"/>
          <w:sz w:val="20"/>
          <w:szCs w:val="20"/>
        </w:rPr>
        <w:t>From your SP16</w:t>
      </w:r>
      <w:r w:rsidR="00D46575" w:rsidRPr="00F60D35">
        <w:rPr>
          <w:rFonts w:ascii="Cambria" w:hAnsi="Cambria"/>
          <w:sz w:val="20"/>
          <w:szCs w:val="20"/>
        </w:rPr>
        <w:t>0 Tutor</w:t>
      </w:r>
    </w:p>
    <w:p w14:paraId="1B062185" w14:textId="77777777" w:rsidR="00D46575" w:rsidRPr="00F60D35" w:rsidRDefault="00D46575" w:rsidP="00D46575">
      <w:pPr>
        <w:numPr>
          <w:ilvl w:val="0"/>
          <w:numId w:val="2"/>
        </w:numPr>
        <w:spacing w:after="0" w:line="240" w:lineRule="auto"/>
        <w:jc w:val="both"/>
        <w:rPr>
          <w:rFonts w:ascii="Cambria" w:hAnsi="Cambria"/>
          <w:sz w:val="20"/>
          <w:szCs w:val="20"/>
        </w:rPr>
      </w:pPr>
      <w:r w:rsidRPr="00F60D35">
        <w:rPr>
          <w:rFonts w:ascii="Cambria" w:hAnsi="Cambria"/>
          <w:sz w:val="20"/>
          <w:szCs w:val="20"/>
        </w:rPr>
        <w:t>At the back of this Student Guide</w:t>
      </w:r>
      <w:r w:rsidR="00341B75">
        <w:rPr>
          <w:rFonts w:ascii="Cambria" w:hAnsi="Cambria"/>
          <w:sz w:val="20"/>
          <w:szCs w:val="20"/>
        </w:rPr>
        <w:t xml:space="preserve"> (pp. 36 – 37</w:t>
      </w:r>
      <w:r>
        <w:rPr>
          <w:rFonts w:ascii="Cambria" w:hAnsi="Cambria"/>
          <w:sz w:val="20"/>
          <w:szCs w:val="20"/>
        </w:rPr>
        <w:t>)</w:t>
      </w:r>
    </w:p>
    <w:p w14:paraId="55409CB1" w14:textId="77777777" w:rsidR="00D46575" w:rsidRPr="00F60D35" w:rsidRDefault="00D46575" w:rsidP="00D46575">
      <w:pPr>
        <w:numPr>
          <w:ilvl w:val="0"/>
          <w:numId w:val="2"/>
        </w:numPr>
        <w:spacing w:after="0" w:line="240" w:lineRule="auto"/>
        <w:jc w:val="both"/>
        <w:rPr>
          <w:rFonts w:ascii="Cambria" w:hAnsi="Cambria"/>
          <w:sz w:val="20"/>
          <w:szCs w:val="20"/>
        </w:rPr>
      </w:pPr>
      <w:r w:rsidRPr="00F60D35">
        <w:rPr>
          <w:rFonts w:ascii="Cambria" w:hAnsi="Cambria"/>
          <w:sz w:val="20"/>
          <w:szCs w:val="20"/>
        </w:rPr>
        <w:t>By following the instructions on the following link</w:t>
      </w:r>
    </w:p>
    <w:p w14:paraId="2AC8270A" w14:textId="77777777" w:rsidR="00D46575" w:rsidRPr="00F60D35" w:rsidRDefault="00172583" w:rsidP="00D46575">
      <w:pPr>
        <w:spacing w:after="0" w:line="240" w:lineRule="auto"/>
        <w:ind w:left="360"/>
        <w:jc w:val="both"/>
        <w:rPr>
          <w:rFonts w:ascii="Cambria" w:hAnsi="Cambria"/>
          <w:sz w:val="20"/>
          <w:szCs w:val="20"/>
        </w:rPr>
      </w:pPr>
      <w:r w:rsidRPr="00172583">
        <w:rPr>
          <w:rFonts w:ascii="Cambria" w:hAnsi="Cambria"/>
          <w:sz w:val="20"/>
          <w:szCs w:val="20"/>
        </w:rPr>
        <w:t>http://www.nuigalway.ie/information-solutions-services/services-for-students/blackboard/</w:t>
      </w:r>
    </w:p>
    <w:p w14:paraId="5B8E8452" w14:textId="77777777" w:rsidR="00D46575" w:rsidRPr="00F60D35" w:rsidRDefault="00D46575" w:rsidP="00D46575">
      <w:pPr>
        <w:spacing w:after="0" w:line="240" w:lineRule="auto"/>
        <w:jc w:val="both"/>
        <w:rPr>
          <w:rFonts w:ascii="Cambria" w:hAnsi="Cambria"/>
          <w:b/>
          <w:sz w:val="20"/>
          <w:szCs w:val="20"/>
        </w:rPr>
      </w:pPr>
    </w:p>
    <w:p w14:paraId="057727E4" w14:textId="77777777" w:rsidR="00D46575" w:rsidRPr="00F60D35" w:rsidRDefault="00D46575" w:rsidP="00D46575">
      <w:pPr>
        <w:spacing w:after="0" w:line="240" w:lineRule="auto"/>
        <w:rPr>
          <w:rFonts w:ascii="Cambria" w:hAnsi="Cambria"/>
          <w:b/>
          <w:sz w:val="20"/>
          <w:szCs w:val="20"/>
          <w:u w:val="single"/>
        </w:rPr>
      </w:pPr>
      <w:r w:rsidRPr="00F60D35">
        <w:rPr>
          <w:rFonts w:ascii="Cambria" w:hAnsi="Cambria"/>
          <w:b/>
          <w:sz w:val="20"/>
          <w:szCs w:val="20"/>
          <w:u w:val="single"/>
        </w:rPr>
        <w:t>Can I e-mail assignments and essays?</w:t>
      </w:r>
    </w:p>
    <w:p w14:paraId="47421119" w14:textId="77777777" w:rsidR="00D46575" w:rsidRPr="00F60D35" w:rsidRDefault="00D46575" w:rsidP="00D46575">
      <w:pPr>
        <w:spacing w:after="0" w:line="240" w:lineRule="auto"/>
        <w:jc w:val="both"/>
        <w:rPr>
          <w:rFonts w:ascii="Cambria" w:hAnsi="Cambria"/>
          <w:sz w:val="20"/>
          <w:szCs w:val="20"/>
        </w:rPr>
      </w:pPr>
      <w:r w:rsidRPr="00F60D35">
        <w:rPr>
          <w:rFonts w:ascii="Cambria" w:hAnsi="Cambria"/>
          <w:sz w:val="20"/>
          <w:szCs w:val="20"/>
        </w:rPr>
        <w:t>Answer:</w:t>
      </w:r>
      <w:r w:rsidRPr="00F60D35">
        <w:rPr>
          <w:rFonts w:ascii="Cambria" w:hAnsi="Cambria"/>
          <w:b/>
          <w:sz w:val="20"/>
          <w:szCs w:val="20"/>
        </w:rPr>
        <w:t xml:space="preserve"> No</w:t>
      </w:r>
      <w:r w:rsidRPr="00F60D35">
        <w:rPr>
          <w:rFonts w:ascii="Cambria" w:hAnsi="Cambria"/>
          <w:sz w:val="20"/>
          <w:szCs w:val="20"/>
        </w:rPr>
        <w:t xml:space="preserve">. E-mail submission of examinable material is not accepted. Only in </w:t>
      </w:r>
      <w:r w:rsidRPr="00F60D35">
        <w:rPr>
          <w:rFonts w:ascii="Cambria" w:hAnsi="Cambria"/>
          <w:b/>
          <w:sz w:val="20"/>
          <w:szCs w:val="20"/>
        </w:rPr>
        <w:t>exceptional circumstances</w:t>
      </w:r>
      <w:r w:rsidRPr="00F60D35">
        <w:rPr>
          <w:rFonts w:ascii="Cambria" w:hAnsi="Cambria"/>
          <w:sz w:val="20"/>
          <w:szCs w:val="20"/>
        </w:rPr>
        <w:t xml:space="preserve"> and with the specific permission of the First Year Programme Co-ordinator (</w:t>
      </w:r>
      <w:r w:rsidR="00DE430E">
        <w:rPr>
          <w:rFonts w:ascii="Cambria" w:hAnsi="Cambria"/>
          <w:sz w:val="20"/>
          <w:szCs w:val="20"/>
        </w:rPr>
        <w:t>Brendan Flynn</w:t>
      </w:r>
      <w:r w:rsidRPr="00F60D35">
        <w:rPr>
          <w:rFonts w:ascii="Cambria" w:hAnsi="Cambria"/>
          <w:sz w:val="20"/>
          <w:szCs w:val="20"/>
        </w:rPr>
        <w:t>) can you e-mail examinable material.</w:t>
      </w:r>
    </w:p>
    <w:p w14:paraId="4C96B98F" w14:textId="77777777" w:rsidR="00D46575" w:rsidRPr="00F60D35" w:rsidRDefault="00D46575" w:rsidP="00D46575">
      <w:pPr>
        <w:spacing w:after="0" w:line="240" w:lineRule="auto"/>
        <w:jc w:val="both"/>
        <w:rPr>
          <w:rFonts w:ascii="Cambria" w:hAnsi="Cambria"/>
          <w:sz w:val="20"/>
          <w:szCs w:val="20"/>
        </w:rPr>
      </w:pPr>
    </w:p>
    <w:p w14:paraId="4D5975BF" w14:textId="77777777" w:rsidR="00D46575" w:rsidRPr="00F60D35" w:rsidRDefault="00D46575" w:rsidP="00D46575">
      <w:pPr>
        <w:spacing w:after="0" w:line="240" w:lineRule="auto"/>
        <w:rPr>
          <w:rFonts w:ascii="Cambria" w:hAnsi="Cambria"/>
          <w:b/>
          <w:sz w:val="20"/>
          <w:szCs w:val="20"/>
          <w:u w:val="single"/>
        </w:rPr>
      </w:pPr>
      <w:r w:rsidRPr="00F60D35">
        <w:rPr>
          <w:rFonts w:ascii="Cambria" w:hAnsi="Cambria"/>
          <w:b/>
          <w:sz w:val="20"/>
          <w:szCs w:val="20"/>
          <w:u w:val="single"/>
        </w:rPr>
        <w:t>What are the arra</w:t>
      </w:r>
      <w:r>
        <w:rPr>
          <w:rFonts w:ascii="Cambria" w:hAnsi="Cambria"/>
          <w:b/>
          <w:sz w:val="20"/>
          <w:szCs w:val="20"/>
          <w:u w:val="single"/>
        </w:rPr>
        <w:t>n</w:t>
      </w:r>
      <w:r w:rsidR="00341B75">
        <w:rPr>
          <w:rFonts w:ascii="Cambria" w:hAnsi="Cambria"/>
          <w:b/>
          <w:sz w:val="20"/>
          <w:szCs w:val="20"/>
          <w:u w:val="single"/>
        </w:rPr>
        <w:t>gements for handing in the SP16</w:t>
      </w:r>
      <w:r w:rsidRPr="00F60D35">
        <w:rPr>
          <w:rFonts w:ascii="Cambria" w:hAnsi="Cambria"/>
          <w:b/>
          <w:sz w:val="20"/>
          <w:szCs w:val="20"/>
          <w:u w:val="single"/>
        </w:rPr>
        <w:t>0 Essays?</w:t>
      </w:r>
    </w:p>
    <w:p w14:paraId="7C06EF35" w14:textId="77777777" w:rsidR="00D46575" w:rsidRPr="00F60D35" w:rsidRDefault="00D46575" w:rsidP="00D46575">
      <w:pPr>
        <w:spacing w:after="0" w:line="240" w:lineRule="auto"/>
        <w:jc w:val="both"/>
        <w:rPr>
          <w:rFonts w:ascii="Cambria" w:hAnsi="Cambria"/>
          <w:sz w:val="20"/>
          <w:szCs w:val="20"/>
        </w:rPr>
      </w:pPr>
      <w:r w:rsidRPr="00F60D35">
        <w:rPr>
          <w:rFonts w:ascii="Cambria" w:hAnsi="Cambria"/>
          <w:sz w:val="20"/>
          <w:szCs w:val="20"/>
        </w:rPr>
        <w:t>Answer: You hand in a hard copy of your full TURNITIN Orig</w:t>
      </w:r>
      <w:r w:rsidR="001442E5">
        <w:rPr>
          <w:rFonts w:ascii="Cambria" w:hAnsi="Cambria"/>
          <w:sz w:val="20"/>
          <w:szCs w:val="20"/>
        </w:rPr>
        <w:t>inality Report (containing a 1,2</w:t>
      </w:r>
      <w:r w:rsidRPr="00F60D35">
        <w:rPr>
          <w:rFonts w:ascii="Cambria" w:hAnsi="Cambria"/>
          <w:sz w:val="20"/>
          <w:szCs w:val="20"/>
        </w:rPr>
        <w:t>00-word typed essay with references) and your Essay Entry Form (</w:t>
      </w:r>
      <w:r>
        <w:rPr>
          <w:rFonts w:ascii="Cambria" w:hAnsi="Cambria"/>
          <w:sz w:val="20"/>
          <w:szCs w:val="20"/>
        </w:rPr>
        <w:t>p.</w:t>
      </w:r>
      <w:r w:rsidR="001442E5">
        <w:rPr>
          <w:rFonts w:ascii="Cambria" w:hAnsi="Cambria"/>
          <w:sz w:val="20"/>
          <w:szCs w:val="20"/>
        </w:rPr>
        <w:t xml:space="preserve"> 47</w:t>
      </w:r>
      <w:r>
        <w:rPr>
          <w:rFonts w:ascii="Cambria" w:hAnsi="Cambria"/>
          <w:sz w:val="20"/>
          <w:szCs w:val="20"/>
        </w:rPr>
        <w:t xml:space="preserve"> of your Student Guide</w:t>
      </w:r>
      <w:r w:rsidRPr="00F60D35">
        <w:rPr>
          <w:rFonts w:ascii="Cambria" w:hAnsi="Cambria"/>
          <w:sz w:val="20"/>
          <w:szCs w:val="20"/>
        </w:rPr>
        <w:t xml:space="preserve">) </w:t>
      </w:r>
      <w:r w:rsidRPr="00F60D35">
        <w:rPr>
          <w:rFonts w:ascii="Cambria" w:hAnsi="Cambria"/>
          <w:sz w:val="20"/>
          <w:szCs w:val="20"/>
          <w:u w:val="single"/>
        </w:rPr>
        <w:t>in person</w:t>
      </w:r>
      <w:r w:rsidR="00341B75">
        <w:rPr>
          <w:rFonts w:ascii="Cambria" w:hAnsi="Cambria"/>
          <w:sz w:val="20"/>
          <w:szCs w:val="20"/>
        </w:rPr>
        <w:t xml:space="preserve"> to your SP16</w:t>
      </w:r>
      <w:r w:rsidRPr="00F60D35">
        <w:rPr>
          <w:rFonts w:ascii="Cambria" w:hAnsi="Cambria"/>
          <w:sz w:val="20"/>
          <w:szCs w:val="20"/>
        </w:rPr>
        <w:t xml:space="preserve">0 Tutor in the final seminar meeting for your group in Semester 1 and Semester 2. </w:t>
      </w:r>
      <w:r>
        <w:rPr>
          <w:rFonts w:ascii="Cambria" w:hAnsi="Cambria"/>
          <w:sz w:val="20"/>
          <w:szCs w:val="20"/>
        </w:rPr>
        <w:t>(</w:t>
      </w:r>
      <w:r w:rsidRPr="000C055C">
        <w:rPr>
          <w:rFonts w:ascii="Cambria" w:hAnsi="Cambria"/>
          <w:sz w:val="20"/>
          <w:szCs w:val="20"/>
        </w:rPr>
        <w:t>S</w:t>
      </w:r>
      <w:r w:rsidR="00341B75">
        <w:rPr>
          <w:rFonts w:ascii="Cambria" w:hAnsi="Cambria"/>
          <w:sz w:val="20"/>
          <w:szCs w:val="20"/>
        </w:rPr>
        <w:t>ee pp. 36 – 38</w:t>
      </w:r>
      <w:r>
        <w:rPr>
          <w:rFonts w:ascii="Cambria" w:hAnsi="Cambria"/>
          <w:sz w:val="20"/>
          <w:szCs w:val="20"/>
        </w:rPr>
        <w:t>).</w:t>
      </w:r>
    </w:p>
    <w:p w14:paraId="3113C7C1" w14:textId="77777777" w:rsidR="00D46575" w:rsidRPr="00F60D35" w:rsidRDefault="00D46575" w:rsidP="00D46575">
      <w:pPr>
        <w:spacing w:after="0" w:line="240" w:lineRule="auto"/>
        <w:jc w:val="both"/>
        <w:rPr>
          <w:rFonts w:ascii="Cambria" w:hAnsi="Cambria"/>
          <w:sz w:val="20"/>
          <w:szCs w:val="20"/>
        </w:rPr>
      </w:pPr>
    </w:p>
    <w:p w14:paraId="5EE3088F" w14:textId="77777777" w:rsidR="00D46575" w:rsidRPr="00F60D35" w:rsidRDefault="00D46575" w:rsidP="00D46575">
      <w:pPr>
        <w:spacing w:after="0" w:line="240" w:lineRule="auto"/>
        <w:rPr>
          <w:rFonts w:ascii="Cambria" w:hAnsi="Cambria"/>
          <w:b/>
          <w:sz w:val="20"/>
          <w:szCs w:val="20"/>
          <w:u w:val="single"/>
        </w:rPr>
      </w:pPr>
      <w:r w:rsidRPr="00F60D35">
        <w:rPr>
          <w:rFonts w:ascii="Cambria" w:hAnsi="Cambria"/>
          <w:b/>
          <w:sz w:val="20"/>
          <w:szCs w:val="20"/>
          <w:u w:val="single"/>
        </w:rPr>
        <w:t xml:space="preserve">How do </w:t>
      </w:r>
      <w:r w:rsidR="00341B75">
        <w:rPr>
          <w:rFonts w:ascii="Cambria" w:hAnsi="Cambria"/>
          <w:b/>
          <w:sz w:val="20"/>
          <w:szCs w:val="20"/>
          <w:u w:val="single"/>
        </w:rPr>
        <w:t>I apply for extensions for SP16</w:t>
      </w:r>
      <w:r w:rsidRPr="00F60D35">
        <w:rPr>
          <w:rFonts w:ascii="Cambria" w:hAnsi="Cambria"/>
          <w:b/>
          <w:sz w:val="20"/>
          <w:szCs w:val="20"/>
          <w:u w:val="single"/>
        </w:rPr>
        <w:t>0 Essays?</w:t>
      </w:r>
    </w:p>
    <w:p w14:paraId="46CC40CC" w14:textId="77777777" w:rsidR="00D46575" w:rsidRPr="00F60D35" w:rsidRDefault="00D46575" w:rsidP="00D46575">
      <w:pPr>
        <w:widowControl w:val="0"/>
        <w:autoSpaceDE w:val="0"/>
        <w:autoSpaceDN w:val="0"/>
        <w:adjustRightInd w:val="0"/>
        <w:spacing w:after="0" w:line="240" w:lineRule="auto"/>
        <w:jc w:val="both"/>
        <w:rPr>
          <w:rFonts w:ascii="Cambria" w:hAnsi="Cambria"/>
          <w:sz w:val="20"/>
          <w:szCs w:val="20"/>
        </w:rPr>
      </w:pPr>
      <w:r w:rsidRPr="00F60D35">
        <w:rPr>
          <w:rFonts w:ascii="Cambria" w:hAnsi="Cambria"/>
          <w:sz w:val="20"/>
          <w:szCs w:val="20"/>
        </w:rPr>
        <w:t xml:space="preserve">Answer: Students must request extensions from the First Year Programme Co-ordinator based on documented medical evidence or for other exceptional circumstances </w:t>
      </w:r>
      <w:r w:rsidRPr="00085727">
        <w:rPr>
          <w:rFonts w:ascii="Cambria" w:hAnsi="Cambria"/>
          <w:sz w:val="20"/>
          <w:szCs w:val="20"/>
          <w:u w:val="single"/>
        </w:rPr>
        <w:t>BEFORE THE DEADLINE</w:t>
      </w:r>
      <w:r w:rsidRPr="00F60D35">
        <w:rPr>
          <w:rFonts w:ascii="Cambria" w:hAnsi="Cambria"/>
          <w:sz w:val="20"/>
          <w:szCs w:val="20"/>
        </w:rPr>
        <w:t xml:space="preserve">. Students must submit any late work with a copy of the medical certificate attached. </w:t>
      </w:r>
    </w:p>
    <w:p w14:paraId="24DEACB3" w14:textId="77777777" w:rsidR="00D46575" w:rsidRDefault="00D46575" w:rsidP="00D46575">
      <w:pPr>
        <w:widowControl w:val="0"/>
        <w:autoSpaceDE w:val="0"/>
        <w:autoSpaceDN w:val="0"/>
        <w:adjustRightInd w:val="0"/>
        <w:spacing w:after="0" w:line="240" w:lineRule="auto"/>
        <w:jc w:val="both"/>
        <w:rPr>
          <w:rFonts w:ascii="Cambria" w:hAnsi="Cambria"/>
          <w:sz w:val="20"/>
          <w:szCs w:val="20"/>
        </w:rPr>
      </w:pPr>
      <w:r w:rsidRPr="00F60D35">
        <w:rPr>
          <w:rFonts w:ascii="Cambria" w:hAnsi="Cambria"/>
          <w:sz w:val="20"/>
          <w:szCs w:val="20"/>
        </w:rPr>
        <w:t xml:space="preserve">Extensions (without penalty) are granted for a period of </w:t>
      </w:r>
      <w:r w:rsidRPr="00085727">
        <w:rPr>
          <w:rFonts w:ascii="Cambria" w:hAnsi="Cambria"/>
          <w:sz w:val="20"/>
          <w:szCs w:val="20"/>
          <w:u w:val="single"/>
        </w:rPr>
        <w:t>3 working-days only</w:t>
      </w:r>
      <w:r w:rsidRPr="00F60D35">
        <w:rPr>
          <w:rFonts w:ascii="Cambria" w:hAnsi="Cambria"/>
          <w:sz w:val="20"/>
          <w:szCs w:val="20"/>
        </w:rPr>
        <w:t xml:space="preserve">. </w:t>
      </w:r>
    </w:p>
    <w:p w14:paraId="0D9419A9" w14:textId="77777777" w:rsidR="00D46575" w:rsidRPr="00F60D35" w:rsidRDefault="00D46575" w:rsidP="00D46575">
      <w:pPr>
        <w:widowControl w:val="0"/>
        <w:autoSpaceDE w:val="0"/>
        <w:autoSpaceDN w:val="0"/>
        <w:adjustRightInd w:val="0"/>
        <w:spacing w:after="0" w:line="240" w:lineRule="auto"/>
        <w:jc w:val="both"/>
        <w:rPr>
          <w:rFonts w:ascii="Cambria" w:hAnsi="Cambria"/>
          <w:sz w:val="20"/>
          <w:szCs w:val="20"/>
        </w:rPr>
      </w:pPr>
    </w:p>
    <w:p w14:paraId="05A91894" w14:textId="77777777" w:rsidR="00D46575" w:rsidRPr="00F60D35" w:rsidRDefault="00D46575" w:rsidP="00D46575">
      <w:pPr>
        <w:spacing w:after="0" w:line="240" w:lineRule="auto"/>
        <w:jc w:val="both"/>
        <w:rPr>
          <w:rFonts w:ascii="Cambria" w:hAnsi="Cambria"/>
          <w:b/>
          <w:sz w:val="20"/>
          <w:szCs w:val="20"/>
        </w:rPr>
      </w:pPr>
      <w:r w:rsidRPr="00F60D35">
        <w:rPr>
          <w:rFonts w:ascii="Cambria" w:hAnsi="Cambria"/>
          <w:sz w:val="20"/>
          <w:szCs w:val="20"/>
        </w:rPr>
        <w:t xml:space="preserve">In addition if you wish to seek an extension you must submit a copy of your medical certificate to Catherine McCurry (phone: 091 – 493958) in the </w:t>
      </w:r>
      <w:r w:rsidRPr="00F60D35">
        <w:rPr>
          <w:rFonts w:ascii="Cambria" w:hAnsi="Cambria"/>
          <w:b/>
          <w:sz w:val="20"/>
          <w:szCs w:val="20"/>
        </w:rPr>
        <w:t xml:space="preserve">COLLEGE OF ARTS, SOCIAL SCIENCES, AND CELTIC STUDIES </w:t>
      </w:r>
      <w:r w:rsidRPr="001809D9">
        <w:rPr>
          <w:rFonts w:ascii="Cambria" w:hAnsi="Cambria"/>
          <w:sz w:val="20"/>
          <w:szCs w:val="20"/>
        </w:rPr>
        <w:t>at</w:t>
      </w:r>
      <w:r w:rsidRPr="00F60D35">
        <w:rPr>
          <w:rFonts w:ascii="Cambria" w:hAnsi="Cambria"/>
          <w:b/>
          <w:sz w:val="20"/>
          <w:szCs w:val="20"/>
        </w:rPr>
        <w:t xml:space="preserve"> </w:t>
      </w:r>
      <w:hyperlink r:id="rId23" w:history="1">
        <w:r w:rsidRPr="00F60D35">
          <w:rPr>
            <w:rStyle w:val="Hyperlink"/>
            <w:rFonts w:ascii="Cambria" w:hAnsi="Cambria"/>
            <w:b/>
            <w:sz w:val="20"/>
            <w:szCs w:val="20"/>
          </w:rPr>
          <w:t>Catherine.McCurry@nuigalway.ie</w:t>
        </w:r>
      </w:hyperlink>
    </w:p>
    <w:p w14:paraId="43209160" w14:textId="77777777" w:rsidR="00D46575" w:rsidRPr="00172583" w:rsidRDefault="00D46575" w:rsidP="00D46575">
      <w:pPr>
        <w:tabs>
          <w:tab w:val="left" w:pos="720"/>
        </w:tabs>
        <w:spacing w:after="0" w:line="240" w:lineRule="auto"/>
        <w:jc w:val="both"/>
        <w:rPr>
          <w:rFonts w:ascii="Cambria" w:hAnsi="Cambria"/>
          <w:sz w:val="20"/>
          <w:szCs w:val="20"/>
        </w:rPr>
      </w:pPr>
    </w:p>
    <w:p w14:paraId="5375DEC6" w14:textId="77777777" w:rsidR="00D46575" w:rsidRPr="00172583" w:rsidRDefault="00D46575" w:rsidP="00D46575">
      <w:pPr>
        <w:spacing w:after="0" w:line="240" w:lineRule="auto"/>
        <w:jc w:val="both"/>
        <w:rPr>
          <w:rFonts w:ascii="Cambria" w:hAnsi="Cambria"/>
          <w:b/>
          <w:sz w:val="20"/>
          <w:szCs w:val="20"/>
          <w:u w:val="single"/>
        </w:rPr>
      </w:pPr>
      <w:r w:rsidRPr="00172583">
        <w:rPr>
          <w:rFonts w:ascii="Cambria" w:hAnsi="Cambria"/>
          <w:b/>
          <w:sz w:val="20"/>
          <w:szCs w:val="20"/>
          <w:u w:val="single"/>
        </w:rPr>
        <w:t>Do I have to stick to the word limit on my essay?</w:t>
      </w:r>
    </w:p>
    <w:p w14:paraId="6BF03608" w14:textId="77777777" w:rsidR="00172583" w:rsidRPr="00084461" w:rsidRDefault="00172583" w:rsidP="00172583">
      <w:pPr>
        <w:spacing w:after="0" w:line="240" w:lineRule="auto"/>
        <w:jc w:val="both"/>
        <w:rPr>
          <w:rFonts w:ascii="Cambria" w:hAnsi="Cambria"/>
          <w:sz w:val="20"/>
          <w:szCs w:val="20"/>
        </w:rPr>
      </w:pPr>
      <w:r w:rsidRPr="00084461">
        <w:rPr>
          <w:rFonts w:ascii="Cambria" w:hAnsi="Cambria"/>
          <w:sz w:val="20"/>
          <w:szCs w:val="20"/>
        </w:rPr>
        <w:t>Penalties w</w:t>
      </w:r>
      <w:r>
        <w:rPr>
          <w:rFonts w:ascii="Cambria" w:hAnsi="Cambria"/>
          <w:sz w:val="20"/>
          <w:szCs w:val="20"/>
        </w:rPr>
        <w:t>ill apply if the word count i</w:t>
      </w:r>
      <w:r w:rsidRPr="00084461">
        <w:rPr>
          <w:rFonts w:ascii="Cambria" w:hAnsi="Cambria"/>
          <w:sz w:val="20"/>
          <w:szCs w:val="20"/>
        </w:rPr>
        <w:t>s</w:t>
      </w:r>
      <w:r>
        <w:rPr>
          <w:rFonts w:ascii="Cambria" w:hAnsi="Cambria"/>
          <w:sz w:val="20"/>
          <w:szCs w:val="20"/>
        </w:rPr>
        <w:t xml:space="preserve"> more than</w:t>
      </w:r>
      <w:r w:rsidRPr="00084461">
        <w:rPr>
          <w:rFonts w:ascii="Cambria" w:hAnsi="Cambria"/>
          <w:sz w:val="20"/>
          <w:szCs w:val="20"/>
        </w:rPr>
        <w:t xml:space="preserve"> </w:t>
      </w:r>
      <w:r>
        <w:rPr>
          <w:rFonts w:ascii="Cambria" w:hAnsi="Cambria"/>
          <w:sz w:val="20"/>
          <w:szCs w:val="20"/>
        </w:rPr>
        <w:t xml:space="preserve">10% </w:t>
      </w:r>
      <w:r w:rsidRPr="00084461">
        <w:rPr>
          <w:rFonts w:ascii="Cambria" w:hAnsi="Cambria"/>
          <w:sz w:val="20"/>
          <w:szCs w:val="20"/>
        </w:rPr>
        <w:t xml:space="preserve">below or above the word limit. These word limits </w:t>
      </w:r>
      <w:r>
        <w:rPr>
          <w:rFonts w:ascii="Cambria" w:hAnsi="Cambria"/>
          <w:sz w:val="20"/>
          <w:szCs w:val="20"/>
        </w:rPr>
        <w:t>relate</w:t>
      </w:r>
      <w:r w:rsidRPr="00084461">
        <w:rPr>
          <w:rFonts w:ascii="Cambria" w:hAnsi="Cambria"/>
          <w:sz w:val="20"/>
          <w:szCs w:val="20"/>
        </w:rPr>
        <w:t xml:space="preserve"> to the main text, so exclude bibliography and footnotes.  </w:t>
      </w:r>
    </w:p>
    <w:p w14:paraId="7955C484" w14:textId="77777777" w:rsidR="00172583" w:rsidRPr="00084461" w:rsidRDefault="00172583" w:rsidP="00172583">
      <w:pPr>
        <w:tabs>
          <w:tab w:val="left" w:pos="720"/>
        </w:tabs>
        <w:spacing w:after="0"/>
        <w:jc w:val="both"/>
        <w:rPr>
          <w:rFonts w:ascii="Cambria" w:hAnsi="Cambria"/>
          <w:szCs w:val="24"/>
        </w:rPr>
      </w:pPr>
    </w:p>
    <w:p w14:paraId="6A6106A5" w14:textId="77777777" w:rsidR="00847FA8" w:rsidRPr="00F60D35" w:rsidRDefault="00847FA8" w:rsidP="00847FA8">
      <w:pPr>
        <w:spacing w:after="0" w:line="240" w:lineRule="auto"/>
        <w:rPr>
          <w:rFonts w:ascii="Cambria" w:eastAsia="Arial Unicode MS" w:hAnsi="Cambria"/>
          <w:b/>
          <w:sz w:val="20"/>
        </w:rPr>
      </w:pPr>
    </w:p>
    <w:p w14:paraId="2748CA2D" w14:textId="77777777" w:rsidR="00847FA8" w:rsidRDefault="00847FA8" w:rsidP="00847FA8">
      <w:pPr>
        <w:spacing w:after="0" w:line="240" w:lineRule="auto"/>
        <w:rPr>
          <w:rFonts w:ascii="Cambria" w:eastAsia="Arial Unicode MS" w:hAnsi="Cambria"/>
          <w:b/>
          <w:sz w:val="20"/>
        </w:rPr>
      </w:pPr>
    </w:p>
    <w:p w14:paraId="2E80D8D8" w14:textId="77777777" w:rsidR="00341B75" w:rsidRDefault="00341B75" w:rsidP="00847FA8">
      <w:pPr>
        <w:spacing w:after="0" w:line="240" w:lineRule="auto"/>
        <w:rPr>
          <w:rFonts w:ascii="Cambria" w:eastAsia="Arial Unicode MS" w:hAnsi="Cambria"/>
          <w:b/>
          <w:sz w:val="20"/>
        </w:rPr>
      </w:pPr>
    </w:p>
    <w:p w14:paraId="200BAEA9" w14:textId="77777777" w:rsidR="00341B75" w:rsidRDefault="00341B75" w:rsidP="00847FA8">
      <w:pPr>
        <w:spacing w:after="0" w:line="240" w:lineRule="auto"/>
        <w:rPr>
          <w:rFonts w:ascii="Cambria" w:eastAsia="Arial Unicode MS" w:hAnsi="Cambria"/>
          <w:b/>
          <w:sz w:val="20"/>
        </w:rPr>
      </w:pPr>
    </w:p>
    <w:p w14:paraId="7B385B37" w14:textId="77777777" w:rsidR="00341B75" w:rsidRDefault="00341B75" w:rsidP="00341B75">
      <w:pPr>
        <w:tabs>
          <w:tab w:val="left" w:pos="720"/>
        </w:tabs>
        <w:spacing w:after="0"/>
        <w:rPr>
          <w:rFonts w:ascii="Cambria" w:hAnsi="Cambria"/>
          <w:b/>
          <w:szCs w:val="24"/>
        </w:rPr>
      </w:pPr>
      <w:r w:rsidRPr="00F60D35">
        <w:rPr>
          <w:rFonts w:ascii="Cambria" w:hAnsi="Cambria"/>
          <w:b/>
          <w:szCs w:val="24"/>
        </w:rPr>
        <w:lastRenderedPageBreak/>
        <w:t xml:space="preserve">INFORMATION – SCHOOL </w:t>
      </w:r>
    </w:p>
    <w:p w14:paraId="3C10344F" w14:textId="77777777" w:rsidR="00341B75" w:rsidRPr="00F60D35" w:rsidRDefault="00341B75" w:rsidP="00341B75">
      <w:pPr>
        <w:tabs>
          <w:tab w:val="left" w:pos="720"/>
        </w:tabs>
        <w:spacing w:after="0"/>
        <w:rPr>
          <w:rFonts w:ascii="Cambria" w:hAnsi="Cambria"/>
          <w:b/>
          <w:szCs w:val="24"/>
        </w:rPr>
      </w:pPr>
    </w:p>
    <w:p w14:paraId="54B380C2" w14:textId="77777777" w:rsidR="00341B75" w:rsidRPr="00F60D35" w:rsidRDefault="00341B75" w:rsidP="00341B75">
      <w:pPr>
        <w:tabs>
          <w:tab w:val="left" w:pos="720"/>
        </w:tabs>
        <w:spacing w:after="0"/>
        <w:rPr>
          <w:rFonts w:ascii="Cambria" w:hAnsi="Cambria"/>
          <w:b/>
          <w:szCs w:val="24"/>
        </w:rPr>
      </w:pPr>
      <w:r w:rsidRPr="00F60D35">
        <w:rPr>
          <w:rFonts w:ascii="Cambria" w:hAnsi="Cambria"/>
          <w:b/>
          <w:szCs w:val="24"/>
        </w:rPr>
        <w:t>1BA Announcement and Information Boards</w:t>
      </w:r>
    </w:p>
    <w:p w14:paraId="055F65F3" w14:textId="77777777" w:rsidR="00341B75" w:rsidRDefault="00341B75" w:rsidP="00341B75">
      <w:pPr>
        <w:pStyle w:val="BodyText"/>
        <w:tabs>
          <w:tab w:val="left" w:pos="720"/>
        </w:tabs>
        <w:jc w:val="both"/>
        <w:rPr>
          <w:rFonts w:ascii="Cambria" w:hAnsi="Cambria"/>
          <w:b/>
          <w:sz w:val="20"/>
        </w:rPr>
      </w:pPr>
      <w:r w:rsidRPr="00F60D35">
        <w:rPr>
          <w:rFonts w:ascii="Cambria" w:hAnsi="Cambria"/>
          <w:sz w:val="20"/>
        </w:rPr>
        <w:t xml:space="preserve">1. </w:t>
      </w:r>
      <w:r w:rsidRPr="00F60D35">
        <w:rPr>
          <w:rFonts w:ascii="Cambria" w:hAnsi="Cambria"/>
          <w:b/>
          <w:sz w:val="20"/>
          <w:u w:val="single"/>
        </w:rPr>
        <w:t>Blackboard</w:t>
      </w:r>
      <w:r w:rsidRPr="00F60D35">
        <w:rPr>
          <w:rFonts w:ascii="Cambria" w:hAnsi="Cambria"/>
          <w:sz w:val="20"/>
        </w:rPr>
        <w:t xml:space="preserve"> is an e-facility to check on course announcements, staff information</w:t>
      </w:r>
      <w:r>
        <w:rPr>
          <w:rFonts w:ascii="Cambria" w:hAnsi="Cambria"/>
          <w:sz w:val="20"/>
        </w:rPr>
        <w:t>,</w:t>
      </w:r>
      <w:r w:rsidRPr="00F60D35">
        <w:rPr>
          <w:rFonts w:ascii="Cambria" w:hAnsi="Cambria"/>
          <w:sz w:val="20"/>
        </w:rPr>
        <w:t xml:space="preserve"> and lecture notes. </w:t>
      </w:r>
      <w:hyperlink r:id="rId24" w:history="1">
        <w:r w:rsidRPr="00F60D35">
          <w:rPr>
            <w:rStyle w:val="Hyperlink"/>
            <w:rFonts w:ascii="Cambria" w:eastAsiaTheme="majorEastAsia" w:hAnsi="Cambria"/>
            <w:sz w:val="20"/>
          </w:rPr>
          <w:t>http://blackboard.nuigalway.ie/</w:t>
        </w:r>
      </w:hyperlink>
      <w:r w:rsidRPr="00F60D35">
        <w:rPr>
          <w:rFonts w:ascii="Cambria" w:hAnsi="Cambria"/>
          <w:sz w:val="20"/>
        </w:rPr>
        <w:t xml:space="preserve">. </w:t>
      </w:r>
      <w:r w:rsidRPr="00EA1A85">
        <w:rPr>
          <w:rFonts w:ascii="Cambria" w:hAnsi="Cambria"/>
          <w:sz w:val="20"/>
        </w:rPr>
        <w:t>THIS IS ONE OF THE MAIN METHODS OF COMMUNICATION BETWEEN THE SCHOOL AND FIRST YEAR STUDENTS. YOU MUST ENSURE THAT YOU HAVE ACCESS TO BLACKBOARD AS SOON AS POSSIBLE AT THE START OF SEMESTER 1.</w:t>
      </w:r>
      <w:r w:rsidRPr="00F60D35">
        <w:rPr>
          <w:rFonts w:ascii="Cambria" w:hAnsi="Cambria"/>
          <w:b/>
          <w:sz w:val="20"/>
        </w:rPr>
        <w:t xml:space="preserve"> </w:t>
      </w:r>
    </w:p>
    <w:p w14:paraId="37D6DC17" w14:textId="77777777" w:rsidR="00341B75" w:rsidRPr="00F60D35" w:rsidRDefault="00341B75" w:rsidP="00341B75">
      <w:pPr>
        <w:pStyle w:val="BodyText"/>
        <w:tabs>
          <w:tab w:val="left" w:pos="720"/>
        </w:tabs>
        <w:jc w:val="both"/>
        <w:rPr>
          <w:rFonts w:ascii="Cambria" w:hAnsi="Cambria"/>
          <w:sz w:val="20"/>
        </w:rPr>
      </w:pPr>
    </w:p>
    <w:p w14:paraId="48C63CC4" w14:textId="77777777" w:rsidR="00341B75" w:rsidRPr="00F60D35" w:rsidRDefault="00341B75" w:rsidP="00341B75">
      <w:pPr>
        <w:pStyle w:val="BodyText"/>
        <w:tabs>
          <w:tab w:val="left" w:pos="720"/>
        </w:tabs>
        <w:jc w:val="both"/>
        <w:rPr>
          <w:rFonts w:ascii="Cambria" w:hAnsi="Cambria"/>
          <w:sz w:val="20"/>
        </w:rPr>
      </w:pPr>
      <w:r w:rsidRPr="00F60D35">
        <w:rPr>
          <w:rFonts w:ascii="Cambria" w:hAnsi="Cambria"/>
          <w:sz w:val="20"/>
        </w:rPr>
        <w:t xml:space="preserve">2. </w:t>
      </w:r>
      <w:r w:rsidRPr="00F60D35">
        <w:rPr>
          <w:rFonts w:ascii="Cambria" w:hAnsi="Cambria"/>
          <w:b/>
          <w:sz w:val="20"/>
          <w:u w:val="single"/>
        </w:rPr>
        <w:t>Notice board</w:t>
      </w:r>
      <w:r w:rsidRPr="00F60D35">
        <w:rPr>
          <w:rFonts w:ascii="Cambria" w:hAnsi="Cambria"/>
          <w:sz w:val="20"/>
        </w:rPr>
        <w:t xml:space="preserve"> for 1BA Political Science and Sociology is located on Floor 2, Áras Moyola (see campus map for directions). You should check it regularly throughout the year. </w:t>
      </w:r>
    </w:p>
    <w:p w14:paraId="7815FFF2" w14:textId="77777777" w:rsidR="00341B75" w:rsidRPr="00F60D35" w:rsidRDefault="00341B75" w:rsidP="00341B75">
      <w:pPr>
        <w:pStyle w:val="BodyText"/>
        <w:tabs>
          <w:tab w:val="left" w:pos="720"/>
        </w:tabs>
        <w:jc w:val="both"/>
        <w:rPr>
          <w:rFonts w:ascii="Cambria" w:hAnsi="Cambria"/>
          <w:sz w:val="24"/>
          <w:szCs w:val="24"/>
        </w:rPr>
      </w:pPr>
    </w:p>
    <w:p w14:paraId="7F08D175" w14:textId="77777777" w:rsidR="00341B75" w:rsidRPr="00F60D35" w:rsidRDefault="00341B75" w:rsidP="00341B75">
      <w:pPr>
        <w:widowControl w:val="0"/>
        <w:autoSpaceDE w:val="0"/>
        <w:autoSpaceDN w:val="0"/>
        <w:adjustRightInd w:val="0"/>
        <w:spacing w:after="0"/>
        <w:rPr>
          <w:rFonts w:ascii="Cambria" w:hAnsi="Cambria"/>
          <w:b/>
          <w:szCs w:val="24"/>
        </w:rPr>
      </w:pPr>
      <w:r w:rsidRPr="00F60D35">
        <w:rPr>
          <w:rFonts w:ascii="Cambria" w:hAnsi="Cambria"/>
          <w:b/>
          <w:szCs w:val="24"/>
        </w:rPr>
        <w:t>INFORMATION – COLLEGE OF ARTS, SOCIAL SCIENCES, AND CELTIC STUDIES</w:t>
      </w:r>
    </w:p>
    <w:p w14:paraId="10588119" w14:textId="77777777" w:rsidR="00341B75" w:rsidRPr="00F60D35" w:rsidRDefault="00341B75" w:rsidP="00341B75">
      <w:pPr>
        <w:widowControl w:val="0"/>
        <w:autoSpaceDE w:val="0"/>
        <w:autoSpaceDN w:val="0"/>
        <w:adjustRightInd w:val="0"/>
        <w:spacing w:after="0"/>
        <w:rPr>
          <w:rFonts w:ascii="Cambria" w:hAnsi="Cambria"/>
          <w:b/>
          <w:color w:val="5F497A"/>
          <w:szCs w:val="24"/>
        </w:rPr>
      </w:pPr>
      <w:r w:rsidRPr="00F60D35">
        <w:rPr>
          <w:rFonts w:ascii="Cambria" w:hAnsi="Cambria"/>
          <w:b/>
          <w:color w:val="5F497A"/>
          <w:szCs w:val="24"/>
        </w:rPr>
        <w:t xml:space="preserve"> </w:t>
      </w:r>
    </w:p>
    <w:p w14:paraId="2E5D5ED8" w14:textId="77777777" w:rsidR="00341B75" w:rsidRPr="00F60D35" w:rsidRDefault="00341B75" w:rsidP="00341B75">
      <w:pPr>
        <w:widowControl w:val="0"/>
        <w:autoSpaceDE w:val="0"/>
        <w:autoSpaceDN w:val="0"/>
        <w:adjustRightInd w:val="0"/>
        <w:spacing w:after="0"/>
        <w:jc w:val="both"/>
        <w:rPr>
          <w:rFonts w:ascii="Cambria" w:hAnsi="Cambria"/>
          <w:b/>
          <w:sz w:val="20"/>
        </w:rPr>
      </w:pPr>
      <w:r w:rsidRPr="00F60D35">
        <w:rPr>
          <w:rFonts w:ascii="Cambria" w:hAnsi="Cambria"/>
          <w:b/>
          <w:sz w:val="20"/>
        </w:rPr>
        <w:t>If you are absent for a period of time or have any medical or personal issues that affect your course of study please contact:</w:t>
      </w:r>
    </w:p>
    <w:p w14:paraId="4F0C583D" w14:textId="77777777" w:rsidR="00341B75" w:rsidRPr="00F60D35" w:rsidRDefault="00341B75" w:rsidP="00341B75">
      <w:pPr>
        <w:widowControl w:val="0"/>
        <w:autoSpaceDE w:val="0"/>
        <w:autoSpaceDN w:val="0"/>
        <w:adjustRightInd w:val="0"/>
        <w:spacing w:after="0"/>
        <w:jc w:val="both"/>
        <w:rPr>
          <w:rFonts w:ascii="Cambria" w:hAnsi="Cambria"/>
          <w:b/>
          <w:sz w:val="20"/>
        </w:rPr>
      </w:pPr>
    </w:p>
    <w:p w14:paraId="27A1F8D9" w14:textId="77777777" w:rsidR="00341B75" w:rsidRPr="00F60D35" w:rsidRDefault="00341B75" w:rsidP="00341B75">
      <w:pPr>
        <w:widowControl w:val="0"/>
        <w:autoSpaceDE w:val="0"/>
        <w:autoSpaceDN w:val="0"/>
        <w:adjustRightInd w:val="0"/>
        <w:spacing w:after="0"/>
        <w:jc w:val="both"/>
        <w:rPr>
          <w:rFonts w:ascii="Cambria" w:hAnsi="Cambria"/>
          <w:sz w:val="20"/>
        </w:rPr>
      </w:pPr>
      <w:r w:rsidRPr="00F60D35">
        <w:rPr>
          <w:rFonts w:ascii="Cambria" w:hAnsi="Cambria"/>
          <w:b/>
          <w:sz w:val="20"/>
        </w:rPr>
        <w:t>Catherine McCurry</w:t>
      </w:r>
      <w:r w:rsidRPr="00F60D35">
        <w:rPr>
          <w:rFonts w:ascii="Cambria" w:hAnsi="Cambria"/>
          <w:sz w:val="20"/>
        </w:rPr>
        <w:t xml:space="preserve"> Room 217a, Arts Millennium Bld. College of Arts, Social Sciences, and Celtic Studies NUI, Galway Tel 091 493958 Fax 091 495508/ </w:t>
      </w:r>
      <w:hyperlink r:id="rId25" w:history="1">
        <w:r w:rsidRPr="00F60D35">
          <w:rPr>
            <w:rStyle w:val="Hyperlink"/>
            <w:rFonts w:ascii="Cambria" w:hAnsi="Cambria"/>
            <w:sz w:val="20"/>
          </w:rPr>
          <w:t>Catherine.McCurry@nuigalway.ie</w:t>
        </w:r>
      </w:hyperlink>
    </w:p>
    <w:p w14:paraId="0BD46AC3" w14:textId="77777777" w:rsidR="00341B75" w:rsidRPr="00F60D35" w:rsidRDefault="00341B75" w:rsidP="00341B75">
      <w:pPr>
        <w:widowControl w:val="0"/>
        <w:autoSpaceDE w:val="0"/>
        <w:autoSpaceDN w:val="0"/>
        <w:adjustRightInd w:val="0"/>
        <w:spacing w:after="0"/>
        <w:jc w:val="both"/>
        <w:rPr>
          <w:rFonts w:ascii="Cambria" w:hAnsi="Cambria"/>
          <w:b/>
          <w:sz w:val="20"/>
        </w:rPr>
      </w:pPr>
      <w:r w:rsidRPr="00F60D35">
        <w:rPr>
          <w:rFonts w:ascii="Cambria" w:eastAsia="Times New Roman" w:hAnsi="Cambria"/>
          <w:b/>
          <w:sz w:val="20"/>
          <w:lang w:bidi="x-none"/>
        </w:rPr>
        <w:t>OR</w:t>
      </w:r>
      <w:r w:rsidRPr="00F60D35">
        <w:rPr>
          <w:rFonts w:ascii="Cambria" w:eastAsia="Times New Roman" w:hAnsi="Cambria"/>
          <w:sz w:val="20"/>
          <w:lang w:bidi="x-none"/>
        </w:rPr>
        <w:t xml:space="preserve"> The College of Arts, Social Sciences and Celtic Studies </w:t>
      </w:r>
      <w:hyperlink r:id="rId26" w:history="1">
        <w:r w:rsidRPr="00F60D35">
          <w:rPr>
            <w:rFonts w:ascii="Cambria" w:hAnsi="Cambria"/>
            <w:sz w:val="20"/>
            <w:u w:val="single" w:color="0016E7"/>
          </w:rPr>
          <w:t>collegearts@nuigalway.ie</w:t>
        </w:r>
      </w:hyperlink>
      <w:r w:rsidRPr="00F60D35">
        <w:rPr>
          <w:rFonts w:ascii="Cambria" w:eastAsia="Times New Roman" w:hAnsi="Cambria"/>
          <w:sz w:val="20"/>
          <w:lang w:bidi="x-none"/>
        </w:rPr>
        <w:t xml:space="preserve"> or see </w:t>
      </w:r>
      <w:hyperlink r:id="rId27" w:history="1">
        <w:r w:rsidRPr="00F60D35">
          <w:rPr>
            <w:rStyle w:val="Hyperlink"/>
            <w:rFonts w:ascii="Cambria" w:eastAsia="Times New Roman" w:hAnsi="Cambria"/>
            <w:sz w:val="20"/>
            <w:lang w:bidi="x-none"/>
          </w:rPr>
          <w:t>http://www.nuigalway.ie/arts</w:t>
        </w:r>
      </w:hyperlink>
      <w:r w:rsidRPr="00F60D35">
        <w:rPr>
          <w:rFonts w:ascii="Cambria" w:eastAsia="Times New Roman" w:hAnsi="Cambria"/>
          <w:sz w:val="20"/>
          <w:lang w:bidi="x-none"/>
        </w:rPr>
        <w:t xml:space="preserve"> Ext 3954. Direct 091 493954</w:t>
      </w:r>
    </w:p>
    <w:p w14:paraId="6F106AB7" w14:textId="77777777" w:rsidR="00341B75" w:rsidRDefault="00341B75" w:rsidP="00341B75">
      <w:pPr>
        <w:spacing w:after="0" w:line="240" w:lineRule="auto"/>
        <w:jc w:val="both"/>
      </w:pPr>
    </w:p>
    <w:p w14:paraId="63DAF14E" w14:textId="77777777" w:rsidR="00341B75" w:rsidRPr="00EA1A85" w:rsidRDefault="00341B75" w:rsidP="00341B75">
      <w:pPr>
        <w:spacing w:after="0" w:line="240" w:lineRule="auto"/>
        <w:jc w:val="both"/>
        <w:rPr>
          <w:b/>
        </w:rPr>
      </w:pPr>
      <w:r w:rsidRPr="00EA1A85">
        <w:rPr>
          <w:b/>
        </w:rPr>
        <w:t>EMAIL POLICY</w:t>
      </w:r>
    </w:p>
    <w:p w14:paraId="61681CDE" w14:textId="77777777" w:rsidR="00341B75" w:rsidRDefault="00341B75" w:rsidP="00341B75">
      <w:pPr>
        <w:pStyle w:val="BodyText"/>
        <w:tabs>
          <w:tab w:val="left" w:pos="720"/>
        </w:tabs>
        <w:jc w:val="both"/>
        <w:rPr>
          <w:rFonts w:ascii="Cambria" w:hAnsi="Cambria"/>
          <w:b/>
          <w:sz w:val="20"/>
        </w:rPr>
      </w:pPr>
    </w:p>
    <w:p w14:paraId="72286130" w14:textId="77777777" w:rsidR="00341B75" w:rsidRPr="00EA1A85" w:rsidRDefault="00341B75" w:rsidP="00341B75">
      <w:pPr>
        <w:pStyle w:val="BodyText"/>
        <w:tabs>
          <w:tab w:val="left" w:pos="720"/>
        </w:tabs>
        <w:jc w:val="both"/>
        <w:rPr>
          <w:rFonts w:ascii="Cambria" w:hAnsi="Cambria"/>
          <w:sz w:val="20"/>
        </w:rPr>
      </w:pPr>
      <w:r w:rsidRPr="00EA1A85">
        <w:rPr>
          <w:rFonts w:ascii="Cambria" w:hAnsi="Cambria"/>
          <w:sz w:val="20"/>
        </w:rPr>
        <w:t xml:space="preserve">Please </w:t>
      </w:r>
      <w:r w:rsidRPr="00EA1A85">
        <w:rPr>
          <w:rFonts w:ascii="Cambria" w:hAnsi="Cambria"/>
          <w:sz w:val="20"/>
          <w:u w:val="single"/>
        </w:rPr>
        <w:t>use only your nuigalway.ie email</w:t>
      </w:r>
      <w:r w:rsidRPr="00EA1A85">
        <w:rPr>
          <w:rFonts w:ascii="Cambria" w:hAnsi="Cambria"/>
          <w:sz w:val="20"/>
        </w:rPr>
        <w:t xml:space="preserve"> account for communications with the School; m</w:t>
      </w:r>
      <w:r>
        <w:rPr>
          <w:rFonts w:ascii="Cambria" w:hAnsi="Cambria"/>
          <w:sz w:val="20"/>
        </w:rPr>
        <w:t>a</w:t>
      </w:r>
      <w:r w:rsidRPr="00EA1A85">
        <w:rPr>
          <w:rFonts w:ascii="Cambria" w:hAnsi="Cambria"/>
          <w:sz w:val="20"/>
        </w:rPr>
        <w:t>il from other e-mail addresses will not receive a response.</w:t>
      </w:r>
    </w:p>
    <w:p w14:paraId="122567E6" w14:textId="77777777" w:rsidR="00341B75" w:rsidRPr="00EA1A85" w:rsidRDefault="00341B75" w:rsidP="00341B75">
      <w:pPr>
        <w:pStyle w:val="BodyText"/>
        <w:tabs>
          <w:tab w:val="left" w:pos="720"/>
        </w:tabs>
        <w:jc w:val="both"/>
        <w:rPr>
          <w:rFonts w:ascii="Cambria" w:hAnsi="Cambria"/>
          <w:sz w:val="20"/>
        </w:rPr>
      </w:pPr>
    </w:p>
    <w:p w14:paraId="400FA6F7" w14:textId="77777777" w:rsidR="00341B75" w:rsidRPr="00EA1A85" w:rsidRDefault="00341B75" w:rsidP="00341B75">
      <w:pPr>
        <w:pStyle w:val="BodyText"/>
        <w:tabs>
          <w:tab w:val="left" w:pos="720"/>
        </w:tabs>
        <w:jc w:val="both"/>
        <w:rPr>
          <w:rFonts w:ascii="Cambria" w:hAnsi="Cambria"/>
          <w:sz w:val="20"/>
        </w:rPr>
      </w:pPr>
      <w:r w:rsidRPr="00EA1A85">
        <w:rPr>
          <w:rFonts w:ascii="Cambria" w:hAnsi="Cambria"/>
          <w:sz w:val="20"/>
        </w:rPr>
        <w:t xml:space="preserve">Students are expected to </w:t>
      </w:r>
      <w:r w:rsidRPr="00EA1A85">
        <w:rPr>
          <w:rFonts w:ascii="Cambria" w:hAnsi="Cambria"/>
          <w:sz w:val="20"/>
          <w:u w:val="single"/>
        </w:rPr>
        <w:t>check</w:t>
      </w:r>
      <w:r w:rsidRPr="00EA1A85">
        <w:rPr>
          <w:rFonts w:ascii="Cambria" w:hAnsi="Cambria"/>
          <w:sz w:val="20"/>
        </w:rPr>
        <w:t xml:space="preserve"> their nuigalway.ie email account on a </w:t>
      </w:r>
      <w:r w:rsidRPr="00EA1A85">
        <w:rPr>
          <w:rFonts w:ascii="Cambria" w:hAnsi="Cambria"/>
          <w:sz w:val="20"/>
          <w:u w:val="single"/>
        </w:rPr>
        <w:t>regular</w:t>
      </w:r>
      <w:r w:rsidRPr="00EA1A85">
        <w:rPr>
          <w:rFonts w:ascii="Cambria" w:hAnsi="Cambria"/>
          <w:sz w:val="20"/>
        </w:rPr>
        <w:t xml:space="preserve"> basis.</w:t>
      </w:r>
    </w:p>
    <w:p w14:paraId="3385255A" w14:textId="77777777" w:rsidR="00341B75" w:rsidRPr="00EA1A85" w:rsidRDefault="00341B75" w:rsidP="00341B75">
      <w:pPr>
        <w:pStyle w:val="BodyText"/>
        <w:tabs>
          <w:tab w:val="left" w:pos="720"/>
        </w:tabs>
        <w:jc w:val="both"/>
        <w:rPr>
          <w:rFonts w:ascii="Cambria" w:hAnsi="Cambria"/>
          <w:sz w:val="20"/>
        </w:rPr>
      </w:pPr>
    </w:p>
    <w:p w14:paraId="15F6BC73" w14:textId="77777777" w:rsidR="00341B75" w:rsidRPr="00EA1A85" w:rsidRDefault="00341B75" w:rsidP="00341B75">
      <w:pPr>
        <w:pStyle w:val="BodyText"/>
        <w:tabs>
          <w:tab w:val="left" w:pos="720"/>
        </w:tabs>
        <w:jc w:val="both"/>
        <w:rPr>
          <w:rFonts w:ascii="Cambria" w:hAnsi="Cambria"/>
          <w:sz w:val="20"/>
        </w:rPr>
      </w:pPr>
      <w:r w:rsidRPr="00EA1A85">
        <w:rPr>
          <w:rFonts w:ascii="Cambria" w:hAnsi="Cambria"/>
          <w:sz w:val="20"/>
        </w:rPr>
        <w:t xml:space="preserve">Students should demonstrate </w:t>
      </w:r>
      <w:r w:rsidRPr="00EA1A85">
        <w:rPr>
          <w:rFonts w:ascii="Cambria" w:hAnsi="Cambria"/>
          <w:sz w:val="20"/>
          <w:u w:val="single"/>
        </w:rPr>
        <w:t>courtesy and respect</w:t>
      </w:r>
      <w:r w:rsidRPr="00EA1A85">
        <w:rPr>
          <w:rFonts w:ascii="Cambria" w:hAnsi="Cambria"/>
          <w:sz w:val="20"/>
        </w:rPr>
        <w:t xml:space="preserve"> when communicating by email.</w:t>
      </w:r>
      <w:r w:rsidR="006F6191">
        <w:rPr>
          <w:rFonts w:ascii="Cambria" w:hAnsi="Cambria"/>
          <w:sz w:val="20"/>
        </w:rPr>
        <w:t xml:space="preserve"> Please remember that you are in an academic environment and should address members of staff by their appropriate titles in all communications.</w:t>
      </w:r>
    </w:p>
    <w:p w14:paraId="35A83795" w14:textId="77777777" w:rsidR="00341B75" w:rsidRPr="00F60D35" w:rsidRDefault="00341B75" w:rsidP="00341B75">
      <w:pPr>
        <w:spacing w:after="0" w:line="240" w:lineRule="auto"/>
        <w:jc w:val="both"/>
      </w:pPr>
    </w:p>
    <w:p w14:paraId="116924A0" w14:textId="77777777" w:rsidR="00341B75" w:rsidRPr="00F60D35" w:rsidRDefault="00341B75" w:rsidP="00341B75"/>
    <w:p w14:paraId="09AECB45" w14:textId="77777777" w:rsidR="00341B75" w:rsidRPr="00F60D35" w:rsidRDefault="00341B75" w:rsidP="00847FA8">
      <w:pPr>
        <w:spacing w:after="0" w:line="240" w:lineRule="auto"/>
        <w:rPr>
          <w:rFonts w:ascii="Cambria" w:eastAsia="Arial Unicode MS" w:hAnsi="Cambria"/>
          <w:b/>
          <w:sz w:val="20"/>
        </w:rPr>
      </w:pPr>
    </w:p>
    <w:p w14:paraId="11B8D1F0" w14:textId="77777777" w:rsidR="00847FA8" w:rsidRPr="00F60D35" w:rsidRDefault="00847FA8" w:rsidP="00D46575"/>
    <w:p w14:paraId="7A5A9CAE" w14:textId="77777777" w:rsidR="00847FA8" w:rsidRPr="00F60D35" w:rsidRDefault="00847FA8" w:rsidP="00847FA8">
      <w:r w:rsidRPr="00F60D35">
        <w:br w:type="page"/>
      </w:r>
    </w:p>
    <w:p w14:paraId="0139BDC5" w14:textId="77777777" w:rsidR="00341B75" w:rsidRPr="00F60D35" w:rsidRDefault="00341B75" w:rsidP="00341B75">
      <w:pPr>
        <w:spacing w:after="0" w:line="240" w:lineRule="auto"/>
        <w:jc w:val="center"/>
        <w:rPr>
          <w:b/>
          <w:sz w:val="28"/>
          <w:szCs w:val="28"/>
        </w:rPr>
      </w:pPr>
      <w:r w:rsidRPr="00F60D35">
        <w:rPr>
          <w:b/>
          <w:sz w:val="28"/>
          <w:szCs w:val="28"/>
        </w:rPr>
        <w:lastRenderedPageBreak/>
        <w:t>TIMETABLE SEMESTER 1</w:t>
      </w:r>
    </w:p>
    <w:p w14:paraId="1F31DA1A" w14:textId="77777777" w:rsidR="00341B75" w:rsidRPr="00F60D35" w:rsidRDefault="00341B75" w:rsidP="00341B75">
      <w:pPr>
        <w:spacing w:after="0" w:line="240" w:lineRule="auto"/>
        <w:jc w:val="both"/>
      </w:pPr>
    </w:p>
    <w:tbl>
      <w:tblPr>
        <w:tblStyle w:val="TableGrid"/>
        <w:tblW w:w="0" w:type="auto"/>
        <w:tblLook w:val="04A0" w:firstRow="1" w:lastRow="0" w:firstColumn="1" w:lastColumn="0" w:noHBand="0" w:noVBand="1"/>
      </w:tblPr>
      <w:tblGrid>
        <w:gridCol w:w="1209"/>
        <w:gridCol w:w="1286"/>
        <w:gridCol w:w="2648"/>
        <w:gridCol w:w="1815"/>
        <w:gridCol w:w="346"/>
        <w:gridCol w:w="2272"/>
      </w:tblGrid>
      <w:tr w:rsidR="00341B75" w:rsidRPr="00F60D35" w14:paraId="6E6D0D48" w14:textId="77777777" w:rsidTr="00DE430E">
        <w:tc>
          <w:tcPr>
            <w:tcW w:w="1209" w:type="dxa"/>
          </w:tcPr>
          <w:p w14:paraId="5688DF60" w14:textId="77777777" w:rsidR="00341B75" w:rsidRPr="00F60D35" w:rsidRDefault="00341B75" w:rsidP="00172583">
            <w:pPr>
              <w:rPr>
                <w:b/>
                <w:sz w:val="20"/>
                <w:szCs w:val="20"/>
              </w:rPr>
            </w:pPr>
            <w:r w:rsidRPr="00F60D35">
              <w:rPr>
                <w:b/>
                <w:sz w:val="20"/>
                <w:szCs w:val="20"/>
              </w:rPr>
              <w:t>Week</w:t>
            </w:r>
          </w:p>
        </w:tc>
        <w:tc>
          <w:tcPr>
            <w:tcW w:w="1286" w:type="dxa"/>
          </w:tcPr>
          <w:p w14:paraId="5BEE599A" w14:textId="77777777" w:rsidR="00341B75" w:rsidRPr="00F60D35" w:rsidRDefault="00341B75" w:rsidP="00172583">
            <w:pPr>
              <w:rPr>
                <w:b/>
                <w:sz w:val="20"/>
                <w:szCs w:val="20"/>
              </w:rPr>
            </w:pPr>
          </w:p>
        </w:tc>
        <w:tc>
          <w:tcPr>
            <w:tcW w:w="2648" w:type="dxa"/>
            <w:shd w:val="clear" w:color="auto" w:fill="EAF1DD" w:themeFill="accent3" w:themeFillTint="33"/>
          </w:tcPr>
          <w:p w14:paraId="61F04482" w14:textId="77777777" w:rsidR="00341B75" w:rsidRPr="00F60D35" w:rsidRDefault="00341B75" w:rsidP="00172583">
            <w:pPr>
              <w:rPr>
                <w:b/>
                <w:sz w:val="20"/>
                <w:szCs w:val="20"/>
              </w:rPr>
            </w:pPr>
            <w:r w:rsidRPr="00F60D35">
              <w:rPr>
                <w:b/>
                <w:sz w:val="20"/>
                <w:szCs w:val="20"/>
              </w:rPr>
              <w:t>SP158 Lecture Topics</w:t>
            </w:r>
          </w:p>
        </w:tc>
        <w:tc>
          <w:tcPr>
            <w:tcW w:w="1815" w:type="dxa"/>
          </w:tcPr>
          <w:p w14:paraId="598107B7" w14:textId="77777777" w:rsidR="00341B75" w:rsidRPr="00F60D35" w:rsidRDefault="00341B75" w:rsidP="00172583">
            <w:pPr>
              <w:rPr>
                <w:b/>
                <w:sz w:val="20"/>
                <w:szCs w:val="20"/>
              </w:rPr>
            </w:pPr>
            <w:r w:rsidRPr="00F60D35">
              <w:rPr>
                <w:b/>
                <w:sz w:val="20"/>
                <w:szCs w:val="20"/>
              </w:rPr>
              <w:t>Lecturing Staff</w:t>
            </w:r>
          </w:p>
        </w:tc>
        <w:tc>
          <w:tcPr>
            <w:tcW w:w="346" w:type="dxa"/>
            <w:tcBorders>
              <w:bottom w:val="nil"/>
            </w:tcBorders>
          </w:tcPr>
          <w:p w14:paraId="4611E52D" w14:textId="77777777" w:rsidR="00341B75" w:rsidRPr="00F60D35" w:rsidRDefault="00341B75" w:rsidP="00172583">
            <w:pPr>
              <w:rPr>
                <w:b/>
                <w:sz w:val="20"/>
                <w:szCs w:val="20"/>
              </w:rPr>
            </w:pPr>
          </w:p>
        </w:tc>
        <w:tc>
          <w:tcPr>
            <w:tcW w:w="2272" w:type="dxa"/>
            <w:shd w:val="clear" w:color="auto" w:fill="DAEEF3" w:themeFill="accent5" w:themeFillTint="33"/>
          </w:tcPr>
          <w:p w14:paraId="3791C631" w14:textId="77777777" w:rsidR="00341B75" w:rsidRPr="00F60D35" w:rsidRDefault="00341B75" w:rsidP="00172583">
            <w:pPr>
              <w:rPr>
                <w:b/>
                <w:sz w:val="20"/>
                <w:szCs w:val="20"/>
              </w:rPr>
            </w:pPr>
            <w:r>
              <w:rPr>
                <w:b/>
                <w:sz w:val="20"/>
                <w:szCs w:val="20"/>
              </w:rPr>
              <w:t>SP16</w:t>
            </w:r>
            <w:r w:rsidRPr="00F60D35">
              <w:rPr>
                <w:b/>
                <w:sz w:val="20"/>
                <w:szCs w:val="20"/>
              </w:rPr>
              <w:t>0 Seminars</w:t>
            </w:r>
          </w:p>
        </w:tc>
      </w:tr>
      <w:tr w:rsidR="00DE430E" w:rsidRPr="00F60D35" w14:paraId="7F8F8458" w14:textId="77777777" w:rsidTr="00172583">
        <w:tc>
          <w:tcPr>
            <w:tcW w:w="1209" w:type="dxa"/>
          </w:tcPr>
          <w:p w14:paraId="68A367EF" w14:textId="77777777" w:rsidR="00DE430E" w:rsidRDefault="00DE430E" w:rsidP="00172583">
            <w:pPr>
              <w:rPr>
                <w:sz w:val="20"/>
                <w:szCs w:val="20"/>
              </w:rPr>
            </w:pPr>
            <w:r>
              <w:rPr>
                <w:sz w:val="20"/>
                <w:szCs w:val="20"/>
              </w:rPr>
              <w:t>Orientation:</w:t>
            </w:r>
          </w:p>
          <w:p w14:paraId="5FD72180" w14:textId="77777777" w:rsidR="00DE430E" w:rsidRPr="00F60D35" w:rsidRDefault="00DE430E" w:rsidP="00172583">
            <w:pPr>
              <w:rPr>
                <w:sz w:val="20"/>
                <w:szCs w:val="20"/>
              </w:rPr>
            </w:pPr>
            <w:r>
              <w:rPr>
                <w:sz w:val="20"/>
                <w:szCs w:val="20"/>
              </w:rPr>
              <w:t>Aug 29</w:t>
            </w:r>
          </w:p>
        </w:tc>
        <w:tc>
          <w:tcPr>
            <w:tcW w:w="1286" w:type="dxa"/>
          </w:tcPr>
          <w:p w14:paraId="5B2D17FF" w14:textId="77777777" w:rsidR="00DE430E" w:rsidRPr="00F60D35" w:rsidRDefault="00DE430E" w:rsidP="00172583">
            <w:pPr>
              <w:rPr>
                <w:sz w:val="20"/>
                <w:szCs w:val="20"/>
              </w:rPr>
            </w:pPr>
          </w:p>
        </w:tc>
        <w:tc>
          <w:tcPr>
            <w:tcW w:w="2648" w:type="dxa"/>
            <w:shd w:val="clear" w:color="auto" w:fill="F2DBDB" w:themeFill="accent2" w:themeFillTint="33"/>
          </w:tcPr>
          <w:p w14:paraId="6BFE6C13" w14:textId="77777777" w:rsidR="00DE430E" w:rsidRPr="00F60D35" w:rsidRDefault="00DE430E" w:rsidP="00172583">
            <w:pPr>
              <w:rPr>
                <w:sz w:val="20"/>
                <w:szCs w:val="20"/>
              </w:rPr>
            </w:pPr>
            <w:r w:rsidRPr="00F60D35">
              <w:rPr>
                <w:sz w:val="20"/>
                <w:szCs w:val="20"/>
              </w:rPr>
              <w:t>Orientation Lectures</w:t>
            </w:r>
          </w:p>
          <w:p w14:paraId="1A84F7F6" w14:textId="77777777" w:rsidR="00DE430E" w:rsidRPr="00F60D35" w:rsidRDefault="00DE430E" w:rsidP="00172583">
            <w:pPr>
              <w:rPr>
                <w:sz w:val="20"/>
                <w:szCs w:val="20"/>
              </w:rPr>
            </w:pPr>
          </w:p>
        </w:tc>
        <w:tc>
          <w:tcPr>
            <w:tcW w:w="1815" w:type="dxa"/>
            <w:tcBorders>
              <w:right w:val="single" w:sz="4" w:space="0" w:color="auto"/>
            </w:tcBorders>
          </w:tcPr>
          <w:p w14:paraId="7A2950EF" w14:textId="77777777" w:rsidR="00DE430E" w:rsidRPr="00F60D35" w:rsidRDefault="00DE430E" w:rsidP="00DE430E">
            <w:pPr>
              <w:rPr>
                <w:sz w:val="20"/>
                <w:szCs w:val="20"/>
              </w:rPr>
            </w:pPr>
            <w:r>
              <w:rPr>
                <w:sz w:val="20"/>
                <w:szCs w:val="20"/>
              </w:rPr>
              <w:t>Brendan Flynn</w:t>
            </w:r>
          </w:p>
        </w:tc>
        <w:tc>
          <w:tcPr>
            <w:tcW w:w="346" w:type="dxa"/>
            <w:tcBorders>
              <w:top w:val="nil"/>
              <w:left w:val="single" w:sz="4" w:space="0" w:color="auto"/>
              <w:bottom w:val="nil"/>
              <w:right w:val="single" w:sz="4" w:space="0" w:color="auto"/>
            </w:tcBorders>
          </w:tcPr>
          <w:p w14:paraId="1E12E659" w14:textId="77777777" w:rsidR="00DE430E" w:rsidRPr="00F60D35" w:rsidRDefault="00DE430E" w:rsidP="00172583">
            <w:pPr>
              <w:rPr>
                <w:sz w:val="20"/>
                <w:szCs w:val="20"/>
              </w:rPr>
            </w:pPr>
          </w:p>
        </w:tc>
        <w:tc>
          <w:tcPr>
            <w:tcW w:w="2272" w:type="dxa"/>
            <w:tcBorders>
              <w:left w:val="single" w:sz="4" w:space="0" w:color="auto"/>
            </w:tcBorders>
          </w:tcPr>
          <w:p w14:paraId="561BB22E" w14:textId="77777777" w:rsidR="00DE430E" w:rsidRPr="00F60D35" w:rsidRDefault="00DE430E" w:rsidP="00172583">
            <w:pPr>
              <w:rPr>
                <w:sz w:val="20"/>
                <w:szCs w:val="20"/>
              </w:rPr>
            </w:pPr>
          </w:p>
        </w:tc>
      </w:tr>
      <w:tr w:rsidR="00DE430E" w:rsidRPr="00F60D35" w14:paraId="3182BC11" w14:textId="77777777" w:rsidTr="00DE430E">
        <w:tc>
          <w:tcPr>
            <w:tcW w:w="1209" w:type="dxa"/>
            <w:shd w:val="clear" w:color="auto" w:fill="FDE9D9" w:themeFill="accent6" w:themeFillTint="33"/>
          </w:tcPr>
          <w:p w14:paraId="3FD52AEA" w14:textId="77777777" w:rsidR="00DE430E" w:rsidRPr="00F60D35" w:rsidRDefault="00DE430E" w:rsidP="00DE430E">
            <w:pPr>
              <w:rPr>
                <w:sz w:val="20"/>
                <w:szCs w:val="20"/>
              </w:rPr>
            </w:pPr>
            <w:r>
              <w:rPr>
                <w:sz w:val="20"/>
                <w:szCs w:val="20"/>
              </w:rPr>
              <w:t>Week 1: Sep 4</w:t>
            </w:r>
          </w:p>
        </w:tc>
        <w:tc>
          <w:tcPr>
            <w:tcW w:w="1286" w:type="dxa"/>
          </w:tcPr>
          <w:p w14:paraId="6FDC3217" w14:textId="77777777" w:rsidR="00DE430E" w:rsidRPr="00F60D35" w:rsidRDefault="00DE430E" w:rsidP="00172583">
            <w:pPr>
              <w:rPr>
                <w:sz w:val="20"/>
                <w:szCs w:val="20"/>
              </w:rPr>
            </w:pPr>
          </w:p>
        </w:tc>
        <w:tc>
          <w:tcPr>
            <w:tcW w:w="2648" w:type="dxa"/>
            <w:shd w:val="clear" w:color="auto" w:fill="EAF1DD" w:themeFill="accent3" w:themeFillTint="33"/>
          </w:tcPr>
          <w:p w14:paraId="6D7A8973" w14:textId="77777777" w:rsidR="00DE430E" w:rsidRPr="00F60D35" w:rsidRDefault="00DE430E" w:rsidP="00172583">
            <w:pPr>
              <w:rPr>
                <w:sz w:val="20"/>
                <w:szCs w:val="20"/>
              </w:rPr>
            </w:pPr>
            <w:r>
              <w:rPr>
                <w:sz w:val="20"/>
                <w:szCs w:val="20"/>
              </w:rPr>
              <w:t xml:space="preserve">1. </w:t>
            </w:r>
            <w:r w:rsidRPr="00F60D35">
              <w:rPr>
                <w:sz w:val="20"/>
                <w:szCs w:val="20"/>
              </w:rPr>
              <w:t>Studying Soc &amp; Pol</w:t>
            </w:r>
          </w:p>
          <w:p w14:paraId="10F7EC9A" w14:textId="77777777" w:rsidR="00DE430E" w:rsidRPr="00F60D35" w:rsidRDefault="00DE430E" w:rsidP="00172583">
            <w:pPr>
              <w:rPr>
                <w:sz w:val="20"/>
                <w:szCs w:val="20"/>
              </w:rPr>
            </w:pPr>
            <w:r>
              <w:rPr>
                <w:sz w:val="20"/>
                <w:szCs w:val="20"/>
              </w:rPr>
              <w:t xml:space="preserve">2. </w:t>
            </w:r>
            <w:r w:rsidRPr="00F60D35">
              <w:rPr>
                <w:sz w:val="20"/>
                <w:szCs w:val="20"/>
              </w:rPr>
              <w:t>Studying Soc &amp; Pol</w:t>
            </w:r>
          </w:p>
          <w:p w14:paraId="123C921C" w14:textId="77777777" w:rsidR="00DE430E" w:rsidRPr="00F60D35" w:rsidRDefault="00DE430E" w:rsidP="00172583">
            <w:pPr>
              <w:rPr>
                <w:sz w:val="20"/>
                <w:szCs w:val="20"/>
              </w:rPr>
            </w:pPr>
            <w:r>
              <w:rPr>
                <w:sz w:val="20"/>
                <w:szCs w:val="20"/>
              </w:rPr>
              <w:t xml:space="preserve">3. </w:t>
            </w:r>
            <w:r w:rsidRPr="00F60D35">
              <w:rPr>
                <w:sz w:val="20"/>
                <w:szCs w:val="20"/>
              </w:rPr>
              <w:t>Studying Soc &amp; Pol</w:t>
            </w:r>
          </w:p>
        </w:tc>
        <w:tc>
          <w:tcPr>
            <w:tcW w:w="1815" w:type="dxa"/>
            <w:tcBorders>
              <w:right w:val="single" w:sz="4" w:space="0" w:color="auto"/>
            </w:tcBorders>
          </w:tcPr>
          <w:p w14:paraId="38BDFE8F" w14:textId="77777777" w:rsidR="00DE430E" w:rsidRPr="00F60D35" w:rsidRDefault="00DE430E" w:rsidP="00DE430E">
            <w:pPr>
              <w:rPr>
                <w:sz w:val="20"/>
                <w:szCs w:val="20"/>
              </w:rPr>
            </w:pPr>
            <w:r>
              <w:rPr>
                <w:sz w:val="20"/>
                <w:szCs w:val="20"/>
              </w:rPr>
              <w:t>Mike Hynes</w:t>
            </w:r>
          </w:p>
          <w:p w14:paraId="6BDB8B3D" w14:textId="77777777" w:rsidR="00C076E8" w:rsidRPr="00C076E8" w:rsidRDefault="00C076E8" w:rsidP="00DE430E">
            <w:pPr>
              <w:rPr>
                <w:rFonts w:cstheme="minorHAnsi"/>
                <w:sz w:val="20"/>
                <w:szCs w:val="20"/>
              </w:rPr>
            </w:pPr>
            <w:r>
              <w:rPr>
                <w:sz w:val="20"/>
                <w:szCs w:val="20"/>
              </w:rPr>
              <w:t>Brendan Flynn/</w:t>
            </w:r>
            <w:r w:rsidRPr="00F60D35">
              <w:rPr>
                <w:rFonts w:ascii="Cambria" w:hAnsi="Cambria"/>
                <w:sz w:val="20"/>
              </w:rPr>
              <w:t xml:space="preserve"> </w:t>
            </w:r>
            <w:r w:rsidRPr="00C076E8">
              <w:rPr>
                <w:rFonts w:cstheme="minorHAnsi"/>
                <w:sz w:val="20"/>
              </w:rPr>
              <w:t>Judith O’Connell</w:t>
            </w:r>
          </w:p>
          <w:p w14:paraId="60799473" w14:textId="77777777" w:rsidR="00DE430E" w:rsidRPr="00F60D35" w:rsidRDefault="00DE430E" w:rsidP="00DE430E">
            <w:pPr>
              <w:rPr>
                <w:sz w:val="20"/>
                <w:szCs w:val="20"/>
              </w:rPr>
            </w:pPr>
            <w:r w:rsidRPr="00F60D35">
              <w:rPr>
                <w:sz w:val="20"/>
                <w:szCs w:val="20"/>
              </w:rPr>
              <w:t>Su-Ming Khoo</w:t>
            </w:r>
          </w:p>
        </w:tc>
        <w:tc>
          <w:tcPr>
            <w:tcW w:w="346" w:type="dxa"/>
            <w:tcBorders>
              <w:top w:val="nil"/>
              <w:left w:val="single" w:sz="4" w:space="0" w:color="auto"/>
              <w:bottom w:val="nil"/>
              <w:right w:val="single" w:sz="4" w:space="0" w:color="auto"/>
            </w:tcBorders>
          </w:tcPr>
          <w:p w14:paraId="3340F232" w14:textId="77777777" w:rsidR="00DE430E" w:rsidRPr="00F60D35" w:rsidRDefault="00DE430E" w:rsidP="00172583">
            <w:pPr>
              <w:rPr>
                <w:sz w:val="20"/>
                <w:szCs w:val="20"/>
              </w:rPr>
            </w:pPr>
          </w:p>
        </w:tc>
        <w:tc>
          <w:tcPr>
            <w:tcW w:w="2272" w:type="dxa"/>
            <w:tcBorders>
              <w:left w:val="single" w:sz="4" w:space="0" w:color="auto"/>
            </w:tcBorders>
          </w:tcPr>
          <w:p w14:paraId="5D9829A6" w14:textId="77777777" w:rsidR="00DE430E" w:rsidRPr="00F60D35" w:rsidRDefault="00DE430E" w:rsidP="00172583">
            <w:pPr>
              <w:rPr>
                <w:sz w:val="20"/>
                <w:szCs w:val="20"/>
              </w:rPr>
            </w:pPr>
            <w:r w:rsidRPr="00F60D35">
              <w:rPr>
                <w:sz w:val="20"/>
                <w:szCs w:val="20"/>
              </w:rPr>
              <w:t>R</w:t>
            </w:r>
            <w:r>
              <w:rPr>
                <w:sz w:val="20"/>
                <w:szCs w:val="20"/>
              </w:rPr>
              <w:t>egister for seminar group (Sep 7</w:t>
            </w:r>
            <w:r w:rsidRPr="00F60D35">
              <w:rPr>
                <w:sz w:val="20"/>
                <w:szCs w:val="20"/>
                <w:vertAlign w:val="superscript"/>
              </w:rPr>
              <w:t>th</w:t>
            </w:r>
            <w:r w:rsidRPr="00F60D35">
              <w:rPr>
                <w:sz w:val="20"/>
                <w:szCs w:val="20"/>
              </w:rPr>
              <w:t>)</w:t>
            </w:r>
          </w:p>
        </w:tc>
      </w:tr>
      <w:tr w:rsidR="00DE430E" w:rsidRPr="00F60D35" w14:paraId="55AC13B4" w14:textId="77777777" w:rsidTr="00DE430E">
        <w:tc>
          <w:tcPr>
            <w:tcW w:w="1209" w:type="dxa"/>
            <w:shd w:val="clear" w:color="auto" w:fill="FDE9D9" w:themeFill="accent6" w:themeFillTint="33"/>
          </w:tcPr>
          <w:p w14:paraId="7F75AE31" w14:textId="77777777" w:rsidR="00DE430E" w:rsidRPr="00F60D35" w:rsidRDefault="00DE430E" w:rsidP="00DE430E">
            <w:pPr>
              <w:rPr>
                <w:sz w:val="20"/>
                <w:szCs w:val="20"/>
              </w:rPr>
            </w:pPr>
            <w:r w:rsidRPr="00F60D35">
              <w:rPr>
                <w:sz w:val="20"/>
                <w:szCs w:val="20"/>
              </w:rPr>
              <w:t>Week 2:</w:t>
            </w:r>
          </w:p>
          <w:p w14:paraId="60A87BB8" w14:textId="77777777" w:rsidR="00DE430E" w:rsidRPr="00F60D35" w:rsidRDefault="00DE430E" w:rsidP="00DE430E">
            <w:pPr>
              <w:rPr>
                <w:sz w:val="20"/>
                <w:szCs w:val="20"/>
              </w:rPr>
            </w:pPr>
            <w:r>
              <w:rPr>
                <w:sz w:val="20"/>
                <w:szCs w:val="20"/>
              </w:rPr>
              <w:t>Sep 11</w:t>
            </w:r>
          </w:p>
        </w:tc>
        <w:tc>
          <w:tcPr>
            <w:tcW w:w="1286" w:type="dxa"/>
          </w:tcPr>
          <w:p w14:paraId="3A9F2DAB" w14:textId="77777777" w:rsidR="00DE430E" w:rsidRPr="00F60D35" w:rsidRDefault="00DE430E" w:rsidP="00172583">
            <w:pPr>
              <w:rPr>
                <w:sz w:val="20"/>
                <w:szCs w:val="20"/>
              </w:rPr>
            </w:pPr>
          </w:p>
        </w:tc>
        <w:tc>
          <w:tcPr>
            <w:tcW w:w="2648" w:type="dxa"/>
            <w:shd w:val="clear" w:color="auto" w:fill="EAF1DD" w:themeFill="accent3" w:themeFillTint="33"/>
          </w:tcPr>
          <w:p w14:paraId="07A7BB36" w14:textId="77777777" w:rsidR="00DE430E" w:rsidRPr="00F60D35" w:rsidRDefault="00DE430E" w:rsidP="00172583">
            <w:pPr>
              <w:rPr>
                <w:sz w:val="20"/>
                <w:szCs w:val="20"/>
              </w:rPr>
            </w:pPr>
            <w:r>
              <w:rPr>
                <w:sz w:val="20"/>
                <w:szCs w:val="20"/>
              </w:rPr>
              <w:t xml:space="preserve">1. </w:t>
            </w:r>
            <w:r w:rsidRPr="00F60D35">
              <w:rPr>
                <w:sz w:val="20"/>
                <w:szCs w:val="20"/>
              </w:rPr>
              <w:t>Studying Soc &amp; Pol</w:t>
            </w:r>
          </w:p>
          <w:p w14:paraId="48C5C209" w14:textId="77777777" w:rsidR="00DE430E" w:rsidRPr="00F60D35" w:rsidRDefault="00DE430E" w:rsidP="00172583">
            <w:pPr>
              <w:rPr>
                <w:sz w:val="20"/>
                <w:szCs w:val="20"/>
              </w:rPr>
            </w:pPr>
            <w:r>
              <w:rPr>
                <w:sz w:val="20"/>
                <w:szCs w:val="20"/>
              </w:rPr>
              <w:t xml:space="preserve">2. </w:t>
            </w:r>
            <w:r w:rsidRPr="00F60D35">
              <w:rPr>
                <w:sz w:val="20"/>
                <w:szCs w:val="20"/>
              </w:rPr>
              <w:t>Organizational Details</w:t>
            </w:r>
          </w:p>
          <w:p w14:paraId="65B1AEAE" w14:textId="77777777" w:rsidR="00DE430E" w:rsidRPr="00F60D35" w:rsidRDefault="00DE430E" w:rsidP="00172583">
            <w:pPr>
              <w:rPr>
                <w:sz w:val="20"/>
                <w:szCs w:val="20"/>
              </w:rPr>
            </w:pPr>
            <w:r>
              <w:rPr>
                <w:sz w:val="20"/>
                <w:szCs w:val="20"/>
              </w:rPr>
              <w:t xml:space="preserve">3. </w:t>
            </w:r>
            <w:r w:rsidRPr="00F60D35">
              <w:rPr>
                <w:sz w:val="20"/>
                <w:szCs w:val="20"/>
              </w:rPr>
              <w:t>Power &amp; Parties</w:t>
            </w:r>
          </w:p>
        </w:tc>
        <w:tc>
          <w:tcPr>
            <w:tcW w:w="1815" w:type="dxa"/>
            <w:tcBorders>
              <w:right w:val="single" w:sz="4" w:space="0" w:color="auto"/>
            </w:tcBorders>
          </w:tcPr>
          <w:p w14:paraId="6C873A20" w14:textId="77777777" w:rsidR="00DE430E" w:rsidRDefault="00DE430E" w:rsidP="00DE430E">
            <w:pPr>
              <w:rPr>
                <w:sz w:val="20"/>
                <w:szCs w:val="20"/>
              </w:rPr>
            </w:pPr>
            <w:r>
              <w:rPr>
                <w:sz w:val="20"/>
                <w:szCs w:val="20"/>
              </w:rPr>
              <w:t>Brendan Flynn</w:t>
            </w:r>
          </w:p>
          <w:p w14:paraId="1ACDD391" w14:textId="77777777" w:rsidR="00C076E8" w:rsidRPr="00F60D35" w:rsidRDefault="00C076E8" w:rsidP="00C076E8">
            <w:pPr>
              <w:rPr>
                <w:sz w:val="20"/>
                <w:szCs w:val="20"/>
              </w:rPr>
            </w:pPr>
            <w:r>
              <w:rPr>
                <w:sz w:val="20"/>
                <w:szCs w:val="20"/>
              </w:rPr>
              <w:t>&amp; Niall O’Dochartaigh</w:t>
            </w:r>
          </w:p>
          <w:p w14:paraId="653A118E" w14:textId="77777777" w:rsidR="00DE430E" w:rsidRPr="00F60D35" w:rsidRDefault="00DE430E" w:rsidP="00DE430E">
            <w:pPr>
              <w:rPr>
                <w:sz w:val="20"/>
                <w:szCs w:val="20"/>
              </w:rPr>
            </w:pPr>
          </w:p>
        </w:tc>
        <w:tc>
          <w:tcPr>
            <w:tcW w:w="346" w:type="dxa"/>
            <w:tcBorders>
              <w:top w:val="nil"/>
              <w:left w:val="single" w:sz="4" w:space="0" w:color="auto"/>
              <w:bottom w:val="nil"/>
              <w:right w:val="single" w:sz="4" w:space="0" w:color="auto"/>
            </w:tcBorders>
          </w:tcPr>
          <w:p w14:paraId="7FC0510B" w14:textId="77777777" w:rsidR="00DE430E" w:rsidRPr="00F60D35" w:rsidRDefault="00DE430E" w:rsidP="00172583">
            <w:pPr>
              <w:rPr>
                <w:sz w:val="20"/>
                <w:szCs w:val="20"/>
              </w:rPr>
            </w:pPr>
          </w:p>
        </w:tc>
        <w:tc>
          <w:tcPr>
            <w:tcW w:w="2272" w:type="dxa"/>
            <w:tcBorders>
              <w:left w:val="single" w:sz="4" w:space="0" w:color="auto"/>
            </w:tcBorders>
          </w:tcPr>
          <w:p w14:paraId="0FF218BF" w14:textId="77777777" w:rsidR="00DE430E" w:rsidRPr="00F60D35" w:rsidRDefault="00DE430E" w:rsidP="00172583">
            <w:pPr>
              <w:rPr>
                <w:sz w:val="20"/>
                <w:szCs w:val="20"/>
              </w:rPr>
            </w:pPr>
            <w:r w:rsidRPr="00F60D35">
              <w:rPr>
                <w:sz w:val="20"/>
                <w:szCs w:val="20"/>
              </w:rPr>
              <w:t>Semin</w:t>
            </w:r>
            <w:r>
              <w:rPr>
                <w:sz w:val="20"/>
                <w:szCs w:val="20"/>
              </w:rPr>
              <w:t>ar Registration Deadline (Sep 16</w:t>
            </w:r>
            <w:r w:rsidRPr="00F60D35">
              <w:rPr>
                <w:sz w:val="20"/>
                <w:szCs w:val="20"/>
                <w:vertAlign w:val="superscript"/>
              </w:rPr>
              <w:t>th</w:t>
            </w:r>
            <w:r w:rsidRPr="00F60D35">
              <w:rPr>
                <w:sz w:val="20"/>
                <w:szCs w:val="20"/>
              </w:rPr>
              <w:t>)</w:t>
            </w:r>
          </w:p>
        </w:tc>
      </w:tr>
      <w:tr w:rsidR="00DE430E" w:rsidRPr="00F60D35" w14:paraId="4F43F7BB" w14:textId="77777777" w:rsidTr="00DE430E">
        <w:tc>
          <w:tcPr>
            <w:tcW w:w="1209" w:type="dxa"/>
            <w:shd w:val="clear" w:color="auto" w:fill="FDE9D9" w:themeFill="accent6" w:themeFillTint="33"/>
          </w:tcPr>
          <w:p w14:paraId="457CC2B2" w14:textId="77777777" w:rsidR="00DE430E" w:rsidRPr="00F60D35" w:rsidRDefault="00DE430E" w:rsidP="00DE430E">
            <w:pPr>
              <w:rPr>
                <w:sz w:val="20"/>
                <w:szCs w:val="20"/>
              </w:rPr>
            </w:pPr>
            <w:r w:rsidRPr="00F60D35">
              <w:rPr>
                <w:sz w:val="20"/>
                <w:szCs w:val="20"/>
              </w:rPr>
              <w:t>Week 3:</w:t>
            </w:r>
          </w:p>
          <w:p w14:paraId="5E460C7D" w14:textId="77777777" w:rsidR="00DE430E" w:rsidRPr="00F60D35" w:rsidRDefault="00DE430E" w:rsidP="00DE430E">
            <w:pPr>
              <w:rPr>
                <w:sz w:val="20"/>
                <w:szCs w:val="20"/>
              </w:rPr>
            </w:pPr>
            <w:r>
              <w:rPr>
                <w:sz w:val="20"/>
                <w:szCs w:val="20"/>
              </w:rPr>
              <w:t>Sep 18</w:t>
            </w:r>
          </w:p>
        </w:tc>
        <w:tc>
          <w:tcPr>
            <w:tcW w:w="1286" w:type="dxa"/>
          </w:tcPr>
          <w:p w14:paraId="405A11D8" w14:textId="77777777" w:rsidR="00DE430E" w:rsidRPr="00F60D35" w:rsidRDefault="00DE430E" w:rsidP="00172583">
            <w:pPr>
              <w:rPr>
                <w:sz w:val="20"/>
                <w:szCs w:val="20"/>
              </w:rPr>
            </w:pPr>
          </w:p>
        </w:tc>
        <w:tc>
          <w:tcPr>
            <w:tcW w:w="2648" w:type="dxa"/>
            <w:shd w:val="clear" w:color="auto" w:fill="EAF1DD" w:themeFill="accent3" w:themeFillTint="33"/>
          </w:tcPr>
          <w:p w14:paraId="5A6B5DAA" w14:textId="77777777" w:rsidR="00DE430E" w:rsidRPr="00F60D35" w:rsidRDefault="00DE430E" w:rsidP="00172583">
            <w:pPr>
              <w:rPr>
                <w:sz w:val="20"/>
                <w:szCs w:val="20"/>
              </w:rPr>
            </w:pPr>
            <w:r>
              <w:rPr>
                <w:sz w:val="20"/>
                <w:szCs w:val="20"/>
              </w:rPr>
              <w:t xml:space="preserve">1. </w:t>
            </w:r>
            <w:r w:rsidRPr="00F60D35">
              <w:rPr>
                <w:sz w:val="20"/>
                <w:szCs w:val="20"/>
              </w:rPr>
              <w:t>Power &amp; Parties</w:t>
            </w:r>
          </w:p>
          <w:p w14:paraId="63F5268F" w14:textId="77777777" w:rsidR="00DE430E" w:rsidRPr="00F60D35" w:rsidRDefault="00DE430E" w:rsidP="00172583">
            <w:pPr>
              <w:rPr>
                <w:sz w:val="20"/>
                <w:szCs w:val="20"/>
              </w:rPr>
            </w:pPr>
            <w:r>
              <w:rPr>
                <w:sz w:val="20"/>
                <w:szCs w:val="20"/>
              </w:rPr>
              <w:t xml:space="preserve">2. </w:t>
            </w:r>
            <w:r w:rsidRPr="00F60D35">
              <w:rPr>
                <w:sz w:val="20"/>
                <w:szCs w:val="20"/>
              </w:rPr>
              <w:t>Power &amp; Parties</w:t>
            </w:r>
          </w:p>
          <w:p w14:paraId="4ED53A0E" w14:textId="77777777" w:rsidR="00DE430E" w:rsidRPr="00F60D35" w:rsidRDefault="00DE430E" w:rsidP="00172583">
            <w:pPr>
              <w:rPr>
                <w:sz w:val="20"/>
                <w:szCs w:val="20"/>
              </w:rPr>
            </w:pPr>
            <w:r>
              <w:rPr>
                <w:sz w:val="20"/>
                <w:szCs w:val="20"/>
              </w:rPr>
              <w:t xml:space="preserve">3. </w:t>
            </w:r>
            <w:r w:rsidRPr="00F60D35">
              <w:rPr>
                <w:sz w:val="20"/>
                <w:szCs w:val="20"/>
              </w:rPr>
              <w:t xml:space="preserve">Elections &amp; Parties </w:t>
            </w:r>
          </w:p>
        </w:tc>
        <w:tc>
          <w:tcPr>
            <w:tcW w:w="1815" w:type="dxa"/>
            <w:tcBorders>
              <w:right w:val="single" w:sz="4" w:space="0" w:color="auto"/>
            </w:tcBorders>
          </w:tcPr>
          <w:p w14:paraId="6520F976" w14:textId="77777777" w:rsidR="00DE430E" w:rsidRDefault="00DE430E" w:rsidP="00DE430E">
            <w:pPr>
              <w:rPr>
                <w:sz w:val="20"/>
                <w:szCs w:val="20"/>
              </w:rPr>
            </w:pPr>
            <w:r w:rsidRPr="00F60D35">
              <w:rPr>
                <w:sz w:val="20"/>
                <w:szCs w:val="20"/>
              </w:rPr>
              <w:t>Brendan Flynn</w:t>
            </w:r>
          </w:p>
          <w:p w14:paraId="3D0EFD8F" w14:textId="77777777" w:rsidR="00DE430E" w:rsidRPr="00F60D35" w:rsidRDefault="00DE430E" w:rsidP="00C076E8">
            <w:pPr>
              <w:rPr>
                <w:sz w:val="20"/>
                <w:szCs w:val="20"/>
              </w:rPr>
            </w:pPr>
            <w:r>
              <w:rPr>
                <w:sz w:val="20"/>
                <w:szCs w:val="20"/>
              </w:rPr>
              <w:t xml:space="preserve"> </w:t>
            </w:r>
          </w:p>
        </w:tc>
        <w:tc>
          <w:tcPr>
            <w:tcW w:w="346" w:type="dxa"/>
            <w:tcBorders>
              <w:top w:val="nil"/>
              <w:left w:val="single" w:sz="4" w:space="0" w:color="auto"/>
              <w:bottom w:val="nil"/>
              <w:right w:val="single" w:sz="4" w:space="0" w:color="auto"/>
            </w:tcBorders>
          </w:tcPr>
          <w:p w14:paraId="03221AB0" w14:textId="77777777" w:rsidR="00DE430E" w:rsidRPr="00F60D35" w:rsidRDefault="00DE430E" w:rsidP="00172583">
            <w:pPr>
              <w:rPr>
                <w:sz w:val="20"/>
                <w:szCs w:val="20"/>
              </w:rPr>
            </w:pPr>
          </w:p>
        </w:tc>
        <w:tc>
          <w:tcPr>
            <w:tcW w:w="2272" w:type="dxa"/>
            <w:tcBorders>
              <w:left w:val="single" w:sz="4" w:space="0" w:color="auto"/>
            </w:tcBorders>
          </w:tcPr>
          <w:p w14:paraId="4E668D35" w14:textId="77777777" w:rsidR="00DE430E" w:rsidRPr="00F60D35" w:rsidRDefault="00DE430E" w:rsidP="00172583">
            <w:pPr>
              <w:rPr>
                <w:sz w:val="20"/>
                <w:szCs w:val="20"/>
              </w:rPr>
            </w:pPr>
          </w:p>
        </w:tc>
      </w:tr>
      <w:tr w:rsidR="00DE430E" w:rsidRPr="00F60D35" w14:paraId="05592F52" w14:textId="77777777" w:rsidTr="00DE430E">
        <w:tc>
          <w:tcPr>
            <w:tcW w:w="1209" w:type="dxa"/>
            <w:shd w:val="clear" w:color="auto" w:fill="FDE9D9" w:themeFill="accent6" w:themeFillTint="33"/>
          </w:tcPr>
          <w:p w14:paraId="7D83AABB" w14:textId="77777777" w:rsidR="00DE430E" w:rsidRPr="00F60D35" w:rsidRDefault="00DE430E" w:rsidP="00DE430E">
            <w:pPr>
              <w:rPr>
                <w:sz w:val="20"/>
                <w:szCs w:val="20"/>
              </w:rPr>
            </w:pPr>
            <w:r w:rsidRPr="00F60D35">
              <w:rPr>
                <w:sz w:val="20"/>
                <w:szCs w:val="20"/>
              </w:rPr>
              <w:t>Week 4:</w:t>
            </w:r>
          </w:p>
          <w:p w14:paraId="3F39B40E" w14:textId="77777777" w:rsidR="00DE430E" w:rsidRPr="00F60D35" w:rsidRDefault="00DE430E" w:rsidP="00DE430E">
            <w:pPr>
              <w:rPr>
                <w:sz w:val="20"/>
                <w:szCs w:val="20"/>
              </w:rPr>
            </w:pPr>
            <w:r>
              <w:rPr>
                <w:sz w:val="20"/>
                <w:szCs w:val="20"/>
              </w:rPr>
              <w:t>Sep 25</w:t>
            </w:r>
          </w:p>
        </w:tc>
        <w:tc>
          <w:tcPr>
            <w:tcW w:w="1286" w:type="dxa"/>
          </w:tcPr>
          <w:p w14:paraId="23BD5B1F" w14:textId="77777777" w:rsidR="00DE430E" w:rsidRPr="00F60D35" w:rsidRDefault="00DE430E" w:rsidP="00806F20">
            <w:pPr>
              <w:rPr>
                <w:sz w:val="20"/>
                <w:szCs w:val="20"/>
              </w:rPr>
            </w:pPr>
          </w:p>
        </w:tc>
        <w:tc>
          <w:tcPr>
            <w:tcW w:w="2648" w:type="dxa"/>
            <w:shd w:val="clear" w:color="auto" w:fill="EAF1DD" w:themeFill="accent3" w:themeFillTint="33"/>
          </w:tcPr>
          <w:p w14:paraId="325D8C87" w14:textId="77777777" w:rsidR="00DE430E" w:rsidRPr="00C076E8" w:rsidRDefault="00DE430E" w:rsidP="00172583">
            <w:pPr>
              <w:rPr>
                <w:sz w:val="20"/>
                <w:szCs w:val="20"/>
                <w:lang w:val="fr-FR"/>
              </w:rPr>
            </w:pPr>
            <w:r w:rsidRPr="00C076E8">
              <w:rPr>
                <w:sz w:val="20"/>
                <w:szCs w:val="20"/>
                <w:lang w:val="fr-FR"/>
              </w:rPr>
              <w:t>1. Elections &amp; Parties</w:t>
            </w:r>
          </w:p>
          <w:p w14:paraId="49E4EFD5" w14:textId="77777777" w:rsidR="00DE430E" w:rsidRPr="00C076E8" w:rsidRDefault="00DE430E" w:rsidP="00172583">
            <w:pPr>
              <w:rPr>
                <w:sz w:val="20"/>
                <w:szCs w:val="20"/>
                <w:lang w:val="fr-FR"/>
              </w:rPr>
            </w:pPr>
            <w:r w:rsidRPr="00C076E8">
              <w:rPr>
                <w:sz w:val="20"/>
                <w:szCs w:val="20"/>
                <w:lang w:val="fr-FR"/>
              </w:rPr>
              <w:t>2. Elections &amp; Parties</w:t>
            </w:r>
          </w:p>
          <w:p w14:paraId="6ED1A195" w14:textId="77777777" w:rsidR="00DE430E" w:rsidRPr="00C076E8" w:rsidRDefault="00DE430E" w:rsidP="00172583">
            <w:pPr>
              <w:rPr>
                <w:sz w:val="20"/>
                <w:szCs w:val="20"/>
                <w:lang w:val="fr-FR"/>
              </w:rPr>
            </w:pPr>
            <w:r w:rsidRPr="00C076E8">
              <w:rPr>
                <w:sz w:val="20"/>
                <w:szCs w:val="20"/>
                <w:lang w:val="fr-FR"/>
              </w:rPr>
              <w:t>3. Conformity &amp; Socialisation</w:t>
            </w:r>
          </w:p>
        </w:tc>
        <w:tc>
          <w:tcPr>
            <w:tcW w:w="1815" w:type="dxa"/>
            <w:tcBorders>
              <w:right w:val="single" w:sz="4" w:space="0" w:color="auto"/>
            </w:tcBorders>
          </w:tcPr>
          <w:p w14:paraId="7B30BDD9" w14:textId="77777777" w:rsidR="00DE430E" w:rsidRDefault="00DE430E" w:rsidP="00DE430E">
            <w:pPr>
              <w:rPr>
                <w:sz w:val="20"/>
                <w:szCs w:val="20"/>
              </w:rPr>
            </w:pPr>
            <w:r w:rsidRPr="00F60D35">
              <w:rPr>
                <w:sz w:val="20"/>
                <w:szCs w:val="20"/>
              </w:rPr>
              <w:t>Brendan Flynn</w:t>
            </w:r>
          </w:p>
          <w:p w14:paraId="17F01D41" w14:textId="77777777" w:rsidR="00DE430E" w:rsidRDefault="00DE430E" w:rsidP="00DE430E">
            <w:pPr>
              <w:rPr>
                <w:sz w:val="20"/>
                <w:szCs w:val="20"/>
              </w:rPr>
            </w:pPr>
            <w:r w:rsidRPr="00F60D35">
              <w:rPr>
                <w:sz w:val="20"/>
                <w:szCs w:val="20"/>
              </w:rPr>
              <w:t>Brendan Flynn</w:t>
            </w:r>
          </w:p>
          <w:p w14:paraId="719EFDFC" w14:textId="77777777" w:rsidR="00DE430E" w:rsidRPr="00F60D35" w:rsidRDefault="00DE430E" w:rsidP="00DE430E">
            <w:pPr>
              <w:rPr>
                <w:sz w:val="20"/>
                <w:szCs w:val="20"/>
              </w:rPr>
            </w:pPr>
            <w:r w:rsidRPr="00F60D35">
              <w:rPr>
                <w:sz w:val="20"/>
                <w:szCs w:val="20"/>
              </w:rPr>
              <w:t>Stacey Scriver</w:t>
            </w:r>
          </w:p>
        </w:tc>
        <w:tc>
          <w:tcPr>
            <w:tcW w:w="346" w:type="dxa"/>
            <w:tcBorders>
              <w:top w:val="nil"/>
              <w:left w:val="single" w:sz="4" w:space="0" w:color="auto"/>
              <w:bottom w:val="nil"/>
              <w:right w:val="single" w:sz="4" w:space="0" w:color="auto"/>
            </w:tcBorders>
          </w:tcPr>
          <w:p w14:paraId="7B828F4D" w14:textId="77777777" w:rsidR="00DE430E" w:rsidRPr="00F60D35" w:rsidRDefault="00DE430E" w:rsidP="00172583">
            <w:pPr>
              <w:rPr>
                <w:sz w:val="20"/>
                <w:szCs w:val="20"/>
              </w:rPr>
            </w:pPr>
          </w:p>
        </w:tc>
        <w:tc>
          <w:tcPr>
            <w:tcW w:w="2272" w:type="dxa"/>
            <w:tcBorders>
              <w:left w:val="single" w:sz="4" w:space="0" w:color="auto"/>
            </w:tcBorders>
            <w:shd w:val="clear" w:color="auto" w:fill="DAEEF3" w:themeFill="accent5" w:themeFillTint="33"/>
          </w:tcPr>
          <w:p w14:paraId="5AC06665" w14:textId="77777777" w:rsidR="00DE430E" w:rsidRPr="00F60D35" w:rsidRDefault="00DE430E" w:rsidP="00172583">
            <w:pPr>
              <w:rPr>
                <w:sz w:val="20"/>
                <w:szCs w:val="20"/>
              </w:rPr>
            </w:pPr>
            <w:r w:rsidRPr="00F60D35">
              <w:rPr>
                <w:sz w:val="20"/>
                <w:szCs w:val="20"/>
              </w:rPr>
              <w:t xml:space="preserve">Seminar 1: </w:t>
            </w:r>
          </w:p>
          <w:p w14:paraId="22252069" w14:textId="77777777" w:rsidR="00DE430E" w:rsidRPr="00F60D35" w:rsidRDefault="00DE430E" w:rsidP="00341B75">
            <w:pPr>
              <w:rPr>
                <w:sz w:val="20"/>
                <w:szCs w:val="20"/>
              </w:rPr>
            </w:pPr>
            <w:r w:rsidRPr="00F60D35">
              <w:rPr>
                <w:sz w:val="20"/>
                <w:szCs w:val="20"/>
              </w:rPr>
              <w:t xml:space="preserve">Introduction </w:t>
            </w:r>
            <w:r>
              <w:rPr>
                <w:sz w:val="20"/>
                <w:szCs w:val="20"/>
              </w:rPr>
              <w:t xml:space="preserve"> </w:t>
            </w:r>
          </w:p>
        </w:tc>
      </w:tr>
      <w:tr w:rsidR="00DE430E" w:rsidRPr="00F60D35" w14:paraId="0B9F99C9" w14:textId="77777777" w:rsidTr="00DE430E">
        <w:tc>
          <w:tcPr>
            <w:tcW w:w="1209" w:type="dxa"/>
            <w:shd w:val="clear" w:color="auto" w:fill="FDE9D9" w:themeFill="accent6" w:themeFillTint="33"/>
          </w:tcPr>
          <w:p w14:paraId="497901BA" w14:textId="77777777" w:rsidR="00DE430E" w:rsidRPr="00F60D35" w:rsidRDefault="00DE430E" w:rsidP="00DE430E">
            <w:pPr>
              <w:rPr>
                <w:sz w:val="20"/>
                <w:szCs w:val="20"/>
              </w:rPr>
            </w:pPr>
            <w:r w:rsidRPr="00F60D35">
              <w:rPr>
                <w:sz w:val="20"/>
                <w:szCs w:val="20"/>
              </w:rPr>
              <w:t>Week 5:</w:t>
            </w:r>
          </w:p>
          <w:p w14:paraId="42442B77" w14:textId="77777777" w:rsidR="00DE430E" w:rsidRPr="00F60D35" w:rsidRDefault="00DE430E" w:rsidP="00DE430E">
            <w:pPr>
              <w:rPr>
                <w:sz w:val="20"/>
                <w:szCs w:val="20"/>
              </w:rPr>
            </w:pPr>
            <w:r>
              <w:rPr>
                <w:sz w:val="20"/>
                <w:szCs w:val="20"/>
              </w:rPr>
              <w:t>Oct 2</w:t>
            </w:r>
          </w:p>
        </w:tc>
        <w:tc>
          <w:tcPr>
            <w:tcW w:w="1286" w:type="dxa"/>
          </w:tcPr>
          <w:p w14:paraId="4C44477A" w14:textId="77777777" w:rsidR="00DE430E" w:rsidRPr="00154018" w:rsidRDefault="00DE430E" w:rsidP="00172583">
            <w:pPr>
              <w:rPr>
                <w:sz w:val="20"/>
                <w:szCs w:val="20"/>
              </w:rPr>
            </w:pPr>
            <w:r w:rsidRPr="00154018">
              <w:rPr>
                <w:sz w:val="20"/>
                <w:szCs w:val="20"/>
              </w:rPr>
              <w:t>Mentoring</w:t>
            </w:r>
          </w:p>
          <w:p w14:paraId="7276E597" w14:textId="77777777" w:rsidR="00DE430E" w:rsidRPr="00F60D35" w:rsidRDefault="00DE430E" w:rsidP="00172583">
            <w:pPr>
              <w:rPr>
                <w:sz w:val="20"/>
                <w:szCs w:val="20"/>
              </w:rPr>
            </w:pPr>
            <w:r w:rsidRPr="00154018">
              <w:rPr>
                <w:sz w:val="20"/>
                <w:szCs w:val="20"/>
              </w:rPr>
              <w:t>Registration</w:t>
            </w:r>
          </w:p>
        </w:tc>
        <w:tc>
          <w:tcPr>
            <w:tcW w:w="2648" w:type="dxa"/>
            <w:shd w:val="clear" w:color="auto" w:fill="EAF1DD" w:themeFill="accent3" w:themeFillTint="33"/>
          </w:tcPr>
          <w:p w14:paraId="5652BCA1" w14:textId="77777777" w:rsidR="00DE430E" w:rsidRPr="00C076E8" w:rsidRDefault="00DE430E" w:rsidP="00172583">
            <w:pPr>
              <w:rPr>
                <w:sz w:val="20"/>
                <w:szCs w:val="20"/>
                <w:lang w:val="fr-FR"/>
              </w:rPr>
            </w:pPr>
            <w:r w:rsidRPr="00C076E8">
              <w:rPr>
                <w:sz w:val="20"/>
                <w:szCs w:val="20"/>
                <w:lang w:val="fr-FR"/>
              </w:rPr>
              <w:t>1. Conformity &amp; Socialisation</w:t>
            </w:r>
          </w:p>
          <w:p w14:paraId="3F1B402F" w14:textId="77777777" w:rsidR="00DE430E" w:rsidRPr="00C076E8" w:rsidRDefault="00DE430E" w:rsidP="00172583">
            <w:pPr>
              <w:rPr>
                <w:sz w:val="20"/>
                <w:szCs w:val="20"/>
                <w:lang w:val="fr-FR"/>
              </w:rPr>
            </w:pPr>
            <w:r w:rsidRPr="00C076E8">
              <w:rPr>
                <w:sz w:val="20"/>
                <w:szCs w:val="20"/>
                <w:lang w:val="fr-FR"/>
              </w:rPr>
              <w:t>2. Conformity &amp; Socialisation</w:t>
            </w:r>
          </w:p>
          <w:p w14:paraId="137A20CC" w14:textId="77777777" w:rsidR="00DE430E" w:rsidRPr="00C076E8" w:rsidRDefault="00DE430E" w:rsidP="00172583">
            <w:pPr>
              <w:rPr>
                <w:sz w:val="20"/>
                <w:szCs w:val="20"/>
                <w:lang w:val="fr-FR"/>
              </w:rPr>
            </w:pPr>
            <w:r w:rsidRPr="00C076E8">
              <w:rPr>
                <w:sz w:val="20"/>
                <w:szCs w:val="20"/>
                <w:lang w:val="fr-FR"/>
              </w:rPr>
              <w:t>No Lecture #3</w:t>
            </w:r>
          </w:p>
        </w:tc>
        <w:tc>
          <w:tcPr>
            <w:tcW w:w="1815" w:type="dxa"/>
            <w:tcBorders>
              <w:right w:val="single" w:sz="4" w:space="0" w:color="auto"/>
            </w:tcBorders>
          </w:tcPr>
          <w:p w14:paraId="4F48DDCB" w14:textId="77777777" w:rsidR="00DE430E" w:rsidRPr="00F60D35" w:rsidRDefault="00DE430E" w:rsidP="00DE430E">
            <w:pPr>
              <w:rPr>
                <w:sz w:val="20"/>
                <w:szCs w:val="20"/>
              </w:rPr>
            </w:pPr>
            <w:r w:rsidRPr="00F60D35">
              <w:rPr>
                <w:sz w:val="20"/>
                <w:szCs w:val="20"/>
              </w:rPr>
              <w:t>Stacey Scriver</w:t>
            </w:r>
          </w:p>
        </w:tc>
        <w:tc>
          <w:tcPr>
            <w:tcW w:w="346" w:type="dxa"/>
            <w:tcBorders>
              <w:top w:val="nil"/>
              <w:left w:val="single" w:sz="4" w:space="0" w:color="auto"/>
              <w:bottom w:val="nil"/>
              <w:right w:val="single" w:sz="4" w:space="0" w:color="auto"/>
            </w:tcBorders>
          </w:tcPr>
          <w:p w14:paraId="39718A9D" w14:textId="77777777" w:rsidR="00DE430E" w:rsidRPr="00F60D35" w:rsidRDefault="00DE430E" w:rsidP="00172583">
            <w:pPr>
              <w:rPr>
                <w:sz w:val="20"/>
                <w:szCs w:val="20"/>
              </w:rPr>
            </w:pPr>
          </w:p>
        </w:tc>
        <w:tc>
          <w:tcPr>
            <w:tcW w:w="2272" w:type="dxa"/>
            <w:tcBorders>
              <w:left w:val="single" w:sz="4" w:space="0" w:color="auto"/>
            </w:tcBorders>
            <w:shd w:val="clear" w:color="auto" w:fill="DAEEF3" w:themeFill="accent5" w:themeFillTint="33"/>
          </w:tcPr>
          <w:p w14:paraId="53DF8904" w14:textId="77777777" w:rsidR="00DE430E" w:rsidRPr="00F60D35" w:rsidRDefault="00DE430E" w:rsidP="00172583">
            <w:pPr>
              <w:rPr>
                <w:sz w:val="20"/>
                <w:szCs w:val="20"/>
              </w:rPr>
            </w:pPr>
            <w:r w:rsidRPr="00F60D35">
              <w:rPr>
                <w:sz w:val="20"/>
                <w:szCs w:val="20"/>
              </w:rPr>
              <w:t xml:space="preserve">Seminar 2: </w:t>
            </w:r>
          </w:p>
          <w:p w14:paraId="41985271" w14:textId="77777777" w:rsidR="00DE430E" w:rsidRPr="00F60D35" w:rsidRDefault="00DE430E" w:rsidP="00172583">
            <w:pPr>
              <w:rPr>
                <w:sz w:val="20"/>
                <w:szCs w:val="20"/>
              </w:rPr>
            </w:pPr>
            <w:r>
              <w:rPr>
                <w:sz w:val="20"/>
                <w:szCs w:val="20"/>
              </w:rPr>
              <w:t>Essay Writing Task</w:t>
            </w:r>
          </w:p>
        </w:tc>
      </w:tr>
      <w:tr w:rsidR="00DE430E" w:rsidRPr="00F60D35" w14:paraId="54B25D62" w14:textId="77777777" w:rsidTr="00DE430E">
        <w:tc>
          <w:tcPr>
            <w:tcW w:w="1209" w:type="dxa"/>
            <w:shd w:val="clear" w:color="auto" w:fill="FDE9D9" w:themeFill="accent6" w:themeFillTint="33"/>
          </w:tcPr>
          <w:p w14:paraId="04DB7A9B" w14:textId="77777777" w:rsidR="00DE430E" w:rsidRPr="00F60D35" w:rsidRDefault="00DE430E" w:rsidP="00DE430E">
            <w:pPr>
              <w:rPr>
                <w:sz w:val="20"/>
                <w:szCs w:val="20"/>
              </w:rPr>
            </w:pPr>
            <w:r w:rsidRPr="00F60D35">
              <w:rPr>
                <w:sz w:val="20"/>
                <w:szCs w:val="20"/>
              </w:rPr>
              <w:t>Week 6:</w:t>
            </w:r>
          </w:p>
          <w:p w14:paraId="72FB43D4" w14:textId="77777777" w:rsidR="00DE430E" w:rsidRPr="00F60D35" w:rsidRDefault="00DE430E" w:rsidP="00DE430E">
            <w:pPr>
              <w:rPr>
                <w:sz w:val="20"/>
                <w:szCs w:val="20"/>
              </w:rPr>
            </w:pPr>
            <w:r>
              <w:rPr>
                <w:sz w:val="20"/>
                <w:szCs w:val="20"/>
              </w:rPr>
              <w:t>Oct 9</w:t>
            </w:r>
          </w:p>
        </w:tc>
        <w:tc>
          <w:tcPr>
            <w:tcW w:w="1286" w:type="dxa"/>
          </w:tcPr>
          <w:p w14:paraId="2C660CB6" w14:textId="77777777" w:rsidR="00DE430E" w:rsidRPr="00F60D35" w:rsidRDefault="00DE430E" w:rsidP="00172583">
            <w:pPr>
              <w:rPr>
                <w:sz w:val="20"/>
                <w:szCs w:val="20"/>
              </w:rPr>
            </w:pPr>
          </w:p>
        </w:tc>
        <w:tc>
          <w:tcPr>
            <w:tcW w:w="2648" w:type="dxa"/>
            <w:shd w:val="clear" w:color="auto" w:fill="EAF1DD" w:themeFill="accent3" w:themeFillTint="33"/>
          </w:tcPr>
          <w:p w14:paraId="62025CC9" w14:textId="77777777" w:rsidR="00DE430E" w:rsidRPr="00F60D35" w:rsidRDefault="00DE430E" w:rsidP="00172583">
            <w:pPr>
              <w:rPr>
                <w:sz w:val="20"/>
                <w:szCs w:val="20"/>
              </w:rPr>
            </w:pPr>
            <w:r>
              <w:rPr>
                <w:sz w:val="20"/>
                <w:szCs w:val="20"/>
              </w:rPr>
              <w:t xml:space="preserve">1. </w:t>
            </w:r>
            <w:r w:rsidRPr="00F60D35">
              <w:rPr>
                <w:sz w:val="20"/>
                <w:szCs w:val="20"/>
              </w:rPr>
              <w:t>Conformity &amp; Religion</w:t>
            </w:r>
          </w:p>
          <w:p w14:paraId="0FAE6D7B" w14:textId="77777777" w:rsidR="00DE430E" w:rsidRPr="00F60D35" w:rsidRDefault="00DE430E" w:rsidP="00172583">
            <w:pPr>
              <w:rPr>
                <w:sz w:val="20"/>
                <w:szCs w:val="20"/>
              </w:rPr>
            </w:pPr>
            <w:r>
              <w:rPr>
                <w:sz w:val="20"/>
                <w:szCs w:val="20"/>
              </w:rPr>
              <w:t xml:space="preserve">2. </w:t>
            </w:r>
            <w:r w:rsidRPr="00F60D35">
              <w:rPr>
                <w:sz w:val="20"/>
                <w:szCs w:val="20"/>
              </w:rPr>
              <w:t>Conformity &amp; Religion</w:t>
            </w:r>
          </w:p>
          <w:p w14:paraId="31AAAEB9" w14:textId="77777777" w:rsidR="00DE430E" w:rsidRPr="00F60D35" w:rsidRDefault="00DE430E" w:rsidP="00172583">
            <w:pPr>
              <w:rPr>
                <w:sz w:val="20"/>
                <w:szCs w:val="20"/>
              </w:rPr>
            </w:pPr>
            <w:r>
              <w:rPr>
                <w:sz w:val="20"/>
                <w:szCs w:val="20"/>
              </w:rPr>
              <w:t xml:space="preserve">3. </w:t>
            </w:r>
            <w:r w:rsidRPr="00F60D35">
              <w:rPr>
                <w:sz w:val="20"/>
                <w:szCs w:val="20"/>
              </w:rPr>
              <w:t>Conformity &amp; Religion</w:t>
            </w:r>
          </w:p>
        </w:tc>
        <w:tc>
          <w:tcPr>
            <w:tcW w:w="1815" w:type="dxa"/>
            <w:tcBorders>
              <w:right w:val="single" w:sz="4" w:space="0" w:color="auto"/>
            </w:tcBorders>
          </w:tcPr>
          <w:p w14:paraId="7BFDBB08" w14:textId="77777777" w:rsidR="00DE430E" w:rsidRPr="00F60D35" w:rsidRDefault="00DE430E" w:rsidP="00DE430E">
            <w:pPr>
              <w:rPr>
                <w:sz w:val="20"/>
                <w:szCs w:val="20"/>
              </w:rPr>
            </w:pPr>
            <w:r w:rsidRPr="00F60D35">
              <w:rPr>
                <w:sz w:val="20"/>
                <w:szCs w:val="20"/>
              </w:rPr>
              <w:t>Vesna Malesevic</w:t>
            </w:r>
          </w:p>
        </w:tc>
        <w:tc>
          <w:tcPr>
            <w:tcW w:w="346" w:type="dxa"/>
            <w:tcBorders>
              <w:top w:val="nil"/>
              <w:left w:val="single" w:sz="4" w:space="0" w:color="auto"/>
              <w:bottom w:val="nil"/>
              <w:right w:val="single" w:sz="4" w:space="0" w:color="auto"/>
            </w:tcBorders>
          </w:tcPr>
          <w:p w14:paraId="4FFD1B37" w14:textId="77777777" w:rsidR="00DE430E" w:rsidRPr="00F60D35" w:rsidRDefault="00DE430E" w:rsidP="00172583">
            <w:pPr>
              <w:rPr>
                <w:sz w:val="20"/>
                <w:szCs w:val="20"/>
              </w:rPr>
            </w:pPr>
          </w:p>
        </w:tc>
        <w:tc>
          <w:tcPr>
            <w:tcW w:w="2272" w:type="dxa"/>
            <w:tcBorders>
              <w:left w:val="single" w:sz="4" w:space="0" w:color="auto"/>
            </w:tcBorders>
            <w:shd w:val="clear" w:color="auto" w:fill="DAEEF3" w:themeFill="accent5" w:themeFillTint="33"/>
          </w:tcPr>
          <w:p w14:paraId="3C09E9D1" w14:textId="77777777" w:rsidR="00DE430E" w:rsidRPr="00F60D35" w:rsidRDefault="00DE430E" w:rsidP="00172583">
            <w:pPr>
              <w:rPr>
                <w:sz w:val="20"/>
                <w:szCs w:val="20"/>
              </w:rPr>
            </w:pPr>
            <w:r w:rsidRPr="00F60D35">
              <w:rPr>
                <w:sz w:val="20"/>
                <w:szCs w:val="20"/>
              </w:rPr>
              <w:t xml:space="preserve">Seminar 3: </w:t>
            </w:r>
          </w:p>
          <w:p w14:paraId="635BD2C9" w14:textId="77777777" w:rsidR="00DE430E" w:rsidRPr="00F60D35" w:rsidRDefault="00DE430E" w:rsidP="00172583">
            <w:pPr>
              <w:rPr>
                <w:sz w:val="20"/>
                <w:szCs w:val="20"/>
              </w:rPr>
            </w:pPr>
            <w:r>
              <w:rPr>
                <w:sz w:val="20"/>
                <w:szCs w:val="20"/>
              </w:rPr>
              <w:t xml:space="preserve">Assignment A preparation: </w:t>
            </w:r>
            <w:r w:rsidRPr="00F60D35">
              <w:rPr>
                <w:sz w:val="20"/>
                <w:szCs w:val="20"/>
              </w:rPr>
              <w:t>Deviance</w:t>
            </w:r>
          </w:p>
        </w:tc>
      </w:tr>
      <w:tr w:rsidR="00DE430E" w:rsidRPr="00F60D35" w14:paraId="17DA9E8D" w14:textId="77777777" w:rsidTr="00DE430E">
        <w:tc>
          <w:tcPr>
            <w:tcW w:w="1209" w:type="dxa"/>
            <w:shd w:val="clear" w:color="auto" w:fill="FDE9D9" w:themeFill="accent6" w:themeFillTint="33"/>
          </w:tcPr>
          <w:p w14:paraId="59B555D0" w14:textId="77777777" w:rsidR="00DE430E" w:rsidRPr="00F60D35" w:rsidRDefault="00DE430E" w:rsidP="00DE430E">
            <w:pPr>
              <w:rPr>
                <w:sz w:val="20"/>
                <w:szCs w:val="20"/>
              </w:rPr>
            </w:pPr>
            <w:r w:rsidRPr="00F60D35">
              <w:rPr>
                <w:sz w:val="20"/>
                <w:szCs w:val="20"/>
              </w:rPr>
              <w:t>Week 7:</w:t>
            </w:r>
          </w:p>
          <w:p w14:paraId="1CA9E4E8" w14:textId="77777777" w:rsidR="00DE430E" w:rsidRPr="00F60D35" w:rsidRDefault="00DE430E" w:rsidP="00DE430E">
            <w:pPr>
              <w:rPr>
                <w:sz w:val="20"/>
                <w:szCs w:val="20"/>
              </w:rPr>
            </w:pPr>
            <w:r>
              <w:rPr>
                <w:sz w:val="20"/>
                <w:szCs w:val="20"/>
              </w:rPr>
              <w:t>Oct 16</w:t>
            </w:r>
          </w:p>
        </w:tc>
        <w:tc>
          <w:tcPr>
            <w:tcW w:w="1286" w:type="dxa"/>
          </w:tcPr>
          <w:p w14:paraId="3CBF51AD" w14:textId="77777777" w:rsidR="00DE430E" w:rsidRPr="00154018" w:rsidRDefault="00DE430E" w:rsidP="00172583">
            <w:pPr>
              <w:rPr>
                <w:sz w:val="20"/>
                <w:szCs w:val="20"/>
              </w:rPr>
            </w:pPr>
            <w:r w:rsidRPr="00154018">
              <w:rPr>
                <w:sz w:val="20"/>
                <w:szCs w:val="20"/>
              </w:rPr>
              <w:t>Mentoring</w:t>
            </w:r>
          </w:p>
          <w:p w14:paraId="12AD38EF" w14:textId="77777777" w:rsidR="00DE430E" w:rsidRPr="00F60D35" w:rsidRDefault="00DE430E" w:rsidP="00172583">
            <w:pPr>
              <w:rPr>
                <w:sz w:val="20"/>
                <w:szCs w:val="20"/>
              </w:rPr>
            </w:pPr>
            <w:r w:rsidRPr="00154018">
              <w:rPr>
                <w:sz w:val="20"/>
                <w:szCs w:val="20"/>
              </w:rPr>
              <w:t>Starts</w:t>
            </w:r>
          </w:p>
        </w:tc>
        <w:tc>
          <w:tcPr>
            <w:tcW w:w="2648" w:type="dxa"/>
            <w:shd w:val="clear" w:color="auto" w:fill="EAF1DD" w:themeFill="accent3" w:themeFillTint="33"/>
          </w:tcPr>
          <w:p w14:paraId="1A6DEF8F" w14:textId="77777777" w:rsidR="00DE430E" w:rsidRPr="00F60D35" w:rsidRDefault="00DE430E" w:rsidP="00172583">
            <w:pPr>
              <w:rPr>
                <w:sz w:val="20"/>
                <w:szCs w:val="20"/>
              </w:rPr>
            </w:pPr>
            <w:r>
              <w:rPr>
                <w:sz w:val="20"/>
                <w:szCs w:val="20"/>
              </w:rPr>
              <w:t>1. Power and the State</w:t>
            </w:r>
          </w:p>
          <w:p w14:paraId="068C0669" w14:textId="77777777" w:rsidR="00DE430E" w:rsidRPr="00F60D35" w:rsidRDefault="00DE430E" w:rsidP="00172583">
            <w:pPr>
              <w:rPr>
                <w:sz w:val="20"/>
                <w:szCs w:val="20"/>
              </w:rPr>
            </w:pPr>
            <w:r>
              <w:rPr>
                <w:sz w:val="20"/>
                <w:szCs w:val="20"/>
              </w:rPr>
              <w:t xml:space="preserve">2. </w:t>
            </w:r>
            <w:r w:rsidRPr="00F60D35">
              <w:rPr>
                <w:sz w:val="20"/>
                <w:szCs w:val="20"/>
              </w:rPr>
              <w:t>Power and the State</w:t>
            </w:r>
            <w:r>
              <w:rPr>
                <w:sz w:val="20"/>
                <w:szCs w:val="20"/>
              </w:rPr>
              <w:t xml:space="preserve"> </w:t>
            </w:r>
          </w:p>
          <w:p w14:paraId="44DEAC3B" w14:textId="77777777" w:rsidR="00DE430E" w:rsidRPr="00F60D35" w:rsidRDefault="00DE430E" w:rsidP="00172583">
            <w:pPr>
              <w:rPr>
                <w:sz w:val="20"/>
                <w:szCs w:val="20"/>
              </w:rPr>
            </w:pPr>
            <w:r>
              <w:rPr>
                <w:sz w:val="20"/>
                <w:szCs w:val="20"/>
              </w:rPr>
              <w:t xml:space="preserve">3. </w:t>
            </w:r>
            <w:r w:rsidRPr="00F60D35">
              <w:rPr>
                <w:sz w:val="20"/>
                <w:szCs w:val="20"/>
              </w:rPr>
              <w:t>Power and the State</w:t>
            </w:r>
            <w:r>
              <w:rPr>
                <w:sz w:val="20"/>
                <w:szCs w:val="20"/>
              </w:rPr>
              <w:t xml:space="preserve"> </w:t>
            </w:r>
          </w:p>
        </w:tc>
        <w:tc>
          <w:tcPr>
            <w:tcW w:w="1815" w:type="dxa"/>
            <w:tcBorders>
              <w:right w:val="single" w:sz="4" w:space="0" w:color="auto"/>
            </w:tcBorders>
          </w:tcPr>
          <w:p w14:paraId="2D823537" w14:textId="77777777" w:rsidR="00DE430E" w:rsidRPr="00F60D35" w:rsidRDefault="00DE430E" w:rsidP="00DE430E">
            <w:pPr>
              <w:rPr>
                <w:sz w:val="20"/>
                <w:szCs w:val="20"/>
              </w:rPr>
            </w:pPr>
            <w:r>
              <w:rPr>
                <w:sz w:val="20"/>
                <w:szCs w:val="20"/>
              </w:rPr>
              <w:t>Niall O’Dochartaigh</w:t>
            </w:r>
          </w:p>
          <w:p w14:paraId="77405A64" w14:textId="77777777" w:rsidR="00DE430E" w:rsidRPr="00F60D35" w:rsidRDefault="00DE430E" w:rsidP="00DE430E">
            <w:pPr>
              <w:rPr>
                <w:sz w:val="20"/>
                <w:szCs w:val="20"/>
              </w:rPr>
            </w:pPr>
          </w:p>
        </w:tc>
        <w:tc>
          <w:tcPr>
            <w:tcW w:w="346" w:type="dxa"/>
            <w:tcBorders>
              <w:top w:val="nil"/>
              <w:left w:val="single" w:sz="4" w:space="0" w:color="auto"/>
              <w:bottom w:val="nil"/>
              <w:right w:val="single" w:sz="4" w:space="0" w:color="auto"/>
            </w:tcBorders>
          </w:tcPr>
          <w:p w14:paraId="7AD89F3E" w14:textId="77777777" w:rsidR="00DE430E" w:rsidRPr="00F60D35" w:rsidRDefault="00DE430E" w:rsidP="00172583">
            <w:pPr>
              <w:rPr>
                <w:sz w:val="20"/>
                <w:szCs w:val="20"/>
              </w:rPr>
            </w:pPr>
          </w:p>
        </w:tc>
        <w:tc>
          <w:tcPr>
            <w:tcW w:w="2272" w:type="dxa"/>
            <w:tcBorders>
              <w:left w:val="single" w:sz="4" w:space="0" w:color="auto"/>
            </w:tcBorders>
            <w:shd w:val="clear" w:color="auto" w:fill="DAEEF3" w:themeFill="accent5" w:themeFillTint="33"/>
          </w:tcPr>
          <w:p w14:paraId="63620389" w14:textId="77777777" w:rsidR="00DE430E" w:rsidRPr="00F60D35" w:rsidRDefault="00DE430E" w:rsidP="00172583">
            <w:pPr>
              <w:rPr>
                <w:sz w:val="20"/>
                <w:szCs w:val="20"/>
              </w:rPr>
            </w:pPr>
            <w:r w:rsidRPr="00F60D35">
              <w:rPr>
                <w:sz w:val="20"/>
                <w:szCs w:val="20"/>
              </w:rPr>
              <w:t xml:space="preserve">Seminar 4: </w:t>
            </w:r>
          </w:p>
          <w:p w14:paraId="422E7BE8" w14:textId="77777777" w:rsidR="00DE430E" w:rsidRDefault="00DE430E" w:rsidP="00172583">
            <w:pPr>
              <w:rPr>
                <w:sz w:val="20"/>
                <w:szCs w:val="20"/>
              </w:rPr>
            </w:pPr>
            <w:r>
              <w:rPr>
                <w:sz w:val="20"/>
                <w:szCs w:val="20"/>
              </w:rPr>
              <w:t>Assignment A due</w:t>
            </w:r>
          </w:p>
          <w:p w14:paraId="0C5444A8" w14:textId="77777777" w:rsidR="00DE430E" w:rsidRPr="00F60D35" w:rsidRDefault="00DE430E" w:rsidP="00172583">
            <w:pPr>
              <w:rPr>
                <w:sz w:val="20"/>
                <w:szCs w:val="20"/>
              </w:rPr>
            </w:pPr>
            <w:r>
              <w:rPr>
                <w:sz w:val="20"/>
                <w:szCs w:val="20"/>
              </w:rPr>
              <w:t>Mock exam, Feedback</w:t>
            </w:r>
          </w:p>
        </w:tc>
      </w:tr>
      <w:tr w:rsidR="00DE430E" w:rsidRPr="00F60D35" w14:paraId="27CA1971" w14:textId="77777777" w:rsidTr="00DE430E">
        <w:tc>
          <w:tcPr>
            <w:tcW w:w="1209" w:type="dxa"/>
            <w:shd w:val="clear" w:color="auto" w:fill="FDE9D9" w:themeFill="accent6" w:themeFillTint="33"/>
          </w:tcPr>
          <w:p w14:paraId="39013F92" w14:textId="77777777" w:rsidR="00DE430E" w:rsidRPr="00F60D35" w:rsidRDefault="00DE430E" w:rsidP="00DE430E">
            <w:pPr>
              <w:rPr>
                <w:sz w:val="20"/>
                <w:szCs w:val="20"/>
              </w:rPr>
            </w:pPr>
            <w:r w:rsidRPr="00F60D35">
              <w:rPr>
                <w:sz w:val="20"/>
                <w:szCs w:val="20"/>
              </w:rPr>
              <w:t>Week 8:</w:t>
            </w:r>
          </w:p>
          <w:p w14:paraId="7FF08E4A" w14:textId="77777777" w:rsidR="00DE430E" w:rsidRPr="00F60D35" w:rsidRDefault="00DE430E" w:rsidP="00DE430E">
            <w:pPr>
              <w:rPr>
                <w:sz w:val="20"/>
                <w:szCs w:val="20"/>
              </w:rPr>
            </w:pPr>
            <w:r>
              <w:rPr>
                <w:sz w:val="20"/>
                <w:szCs w:val="20"/>
              </w:rPr>
              <w:t>Oct 23</w:t>
            </w:r>
          </w:p>
        </w:tc>
        <w:tc>
          <w:tcPr>
            <w:tcW w:w="1286" w:type="dxa"/>
          </w:tcPr>
          <w:p w14:paraId="4A8FAD4F" w14:textId="77777777" w:rsidR="00DE430E" w:rsidRPr="00F60D35" w:rsidRDefault="00DE430E" w:rsidP="00172583">
            <w:pPr>
              <w:rPr>
                <w:sz w:val="20"/>
                <w:szCs w:val="20"/>
              </w:rPr>
            </w:pPr>
          </w:p>
        </w:tc>
        <w:tc>
          <w:tcPr>
            <w:tcW w:w="2648" w:type="dxa"/>
            <w:shd w:val="clear" w:color="auto" w:fill="EAF1DD" w:themeFill="accent3" w:themeFillTint="33"/>
          </w:tcPr>
          <w:p w14:paraId="04F8966E" w14:textId="77777777" w:rsidR="00DE430E" w:rsidRPr="00F60D35" w:rsidRDefault="00DE430E" w:rsidP="00172583">
            <w:pPr>
              <w:rPr>
                <w:sz w:val="20"/>
                <w:szCs w:val="20"/>
              </w:rPr>
            </w:pPr>
            <w:r>
              <w:rPr>
                <w:sz w:val="20"/>
                <w:szCs w:val="20"/>
              </w:rPr>
              <w:t xml:space="preserve">1. </w:t>
            </w:r>
            <w:r w:rsidRPr="00F60D35">
              <w:rPr>
                <w:sz w:val="20"/>
                <w:szCs w:val="20"/>
              </w:rPr>
              <w:t>Power and the State</w:t>
            </w:r>
            <w:r>
              <w:rPr>
                <w:sz w:val="20"/>
                <w:szCs w:val="20"/>
              </w:rPr>
              <w:t xml:space="preserve"> </w:t>
            </w:r>
          </w:p>
          <w:p w14:paraId="4FAFAE8F" w14:textId="77777777" w:rsidR="00DE430E" w:rsidRDefault="00DE430E" w:rsidP="00172583">
            <w:pPr>
              <w:rPr>
                <w:sz w:val="20"/>
                <w:szCs w:val="20"/>
              </w:rPr>
            </w:pPr>
            <w:r>
              <w:rPr>
                <w:sz w:val="20"/>
                <w:szCs w:val="20"/>
              </w:rPr>
              <w:t xml:space="preserve">2. </w:t>
            </w:r>
            <w:r w:rsidRPr="00F60D35">
              <w:rPr>
                <w:sz w:val="20"/>
                <w:szCs w:val="20"/>
              </w:rPr>
              <w:t>Power and the State</w:t>
            </w:r>
            <w:r>
              <w:rPr>
                <w:sz w:val="20"/>
                <w:szCs w:val="20"/>
              </w:rPr>
              <w:t xml:space="preserve"> </w:t>
            </w:r>
          </w:p>
          <w:p w14:paraId="21C8916C" w14:textId="77777777" w:rsidR="00DE430E" w:rsidRPr="00F60D35" w:rsidRDefault="00DE430E" w:rsidP="00172583">
            <w:pPr>
              <w:rPr>
                <w:sz w:val="20"/>
                <w:szCs w:val="20"/>
              </w:rPr>
            </w:pPr>
            <w:r>
              <w:rPr>
                <w:sz w:val="20"/>
                <w:szCs w:val="20"/>
              </w:rPr>
              <w:t xml:space="preserve">3. </w:t>
            </w:r>
            <w:r w:rsidRPr="00F60D35">
              <w:rPr>
                <w:sz w:val="20"/>
                <w:szCs w:val="20"/>
              </w:rPr>
              <w:t>Power and the State</w:t>
            </w:r>
            <w:r>
              <w:rPr>
                <w:sz w:val="20"/>
                <w:szCs w:val="20"/>
              </w:rPr>
              <w:t xml:space="preserve"> </w:t>
            </w:r>
          </w:p>
        </w:tc>
        <w:tc>
          <w:tcPr>
            <w:tcW w:w="1815" w:type="dxa"/>
            <w:tcBorders>
              <w:right w:val="single" w:sz="4" w:space="0" w:color="auto"/>
            </w:tcBorders>
            <w:shd w:val="clear" w:color="auto" w:fill="auto"/>
          </w:tcPr>
          <w:p w14:paraId="267F9E2C" w14:textId="77777777" w:rsidR="00DE430E" w:rsidRPr="00F60D35" w:rsidRDefault="00DE430E" w:rsidP="00DE430E">
            <w:pPr>
              <w:rPr>
                <w:sz w:val="20"/>
                <w:szCs w:val="20"/>
              </w:rPr>
            </w:pPr>
            <w:r>
              <w:rPr>
                <w:sz w:val="20"/>
                <w:szCs w:val="20"/>
              </w:rPr>
              <w:t>Niall O’Dochartaigh</w:t>
            </w:r>
          </w:p>
          <w:p w14:paraId="08E3D1D5" w14:textId="77777777" w:rsidR="00DE430E" w:rsidRPr="00F60D35" w:rsidRDefault="00DE430E" w:rsidP="00DE430E">
            <w:pPr>
              <w:rPr>
                <w:sz w:val="20"/>
                <w:szCs w:val="20"/>
              </w:rPr>
            </w:pPr>
          </w:p>
        </w:tc>
        <w:tc>
          <w:tcPr>
            <w:tcW w:w="346" w:type="dxa"/>
            <w:tcBorders>
              <w:top w:val="nil"/>
              <w:left w:val="single" w:sz="4" w:space="0" w:color="auto"/>
              <w:bottom w:val="nil"/>
              <w:right w:val="single" w:sz="4" w:space="0" w:color="auto"/>
            </w:tcBorders>
            <w:shd w:val="clear" w:color="auto" w:fill="auto"/>
          </w:tcPr>
          <w:p w14:paraId="26F595AC" w14:textId="77777777" w:rsidR="00DE430E" w:rsidRPr="00F60D35" w:rsidRDefault="00DE430E" w:rsidP="00172583">
            <w:pPr>
              <w:rPr>
                <w:sz w:val="20"/>
                <w:szCs w:val="20"/>
              </w:rPr>
            </w:pPr>
          </w:p>
        </w:tc>
        <w:tc>
          <w:tcPr>
            <w:tcW w:w="2272" w:type="dxa"/>
            <w:tcBorders>
              <w:left w:val="single" w:sz="4" w:space="0" w:color="auto"/>
            </w:tcBorders>
            <w:shd w:val="clear" w:color="auto" w:fill="auto"/>
          </w:tcPr>
          <w:p w14:paraId="367BB14A" w14:textId="77777777" w:rsidR="00DE430E" w:rsidRDefault="00DE430E" w:rsidP="00172583">
            <w:pPr>
              <w:rPr>
                <w:sz w:val="20"/>
                <w:szCs w:val="20"/>
              </w:rPr>
            </w:pPr>
          </w:p>
          <w:p w14:paraId="424D3A80" w14:textId="77777777" w:rsidR="00DE430E" w:rsidRPr="00567F99" w:rsidRDefault="00DE430E" w:rsidP="00172583">
            <w:pPr>
              <w:rPr>
                <w:sz w:val="20"/>
                <w:szCs w:val="20"/>
              </w:rPr>
            </w:pPr>
            <w:r>
              <w:rPr>
                <w:sz w:val="20"/>
                <w:szCs w:val="20"/>
              </w:rPr>
              <w:t>No Seminars</w:t>
            </w:r>
          </w:p>
        </w:tc>
      </w:tr>
      <w:tr w:rsidR="00DE430E" w:rsidRPr="00F60D35" w14:paraId="73EE297C" w14:textId="77777777" w:rsidTr="00DE430E">
        <w:tc>
          <w:tcPr>
            <w:tcW w:w="1209" w:type="dxa"/>
            <w:shd w:val="clear" w:color="auto" w:fill="FDE9D9" w:themeFill="accent6" w:themeFillTint="33"/>
          </w:tcPr>
          <w:p w14:paraId="0F3ECED5" w14:textId="77777777" w:rsidR="00DE430E" w:rsidRPr="00F60D35" w:rsidRDefault="00DE430E" w:rsidP="00DE430E">
            <w:pPr>
              <w:rPr>
                <w:sz w:val="20"/>
                <w:szCs w:val="20"/>
              </w:rPr>
            </w:pPr>
            <w:r w:rsidRPr="00F60D35">
              <w:rPr>
                <w:sz w:val="20"/>
                <w:szCs w:val="20"/>
              </w:rPr>
              <w:t>Week 9:</w:t>
            </w:r>
          </w:p>
          <w:p w14:paraId="77917F7E" w14:textId="77777777" w:rsidR="00DE430E" w:rsidRPr="00F60D35" w:rsidRDefault="00DE430E" w:rsidP="00DE430E">
            <w:pPr>
              <w:rPr>
                <w:sz w:val="20"/>
                <w:szCs w:val="20"/>
              </w:rPr>
            </w:pPr>
            <w:r>
              <w:rPr>
                <w:sz w:val="20"/>
                <w:szCs w:val="20"/>
              </w:rPr>
              <w:t>Oct 30</w:t>
            </w:r>
          </w:p>
        </w:tc>
        <w:tc>
          <w:tcPr>
            <w:tcW w:w="1286" w:type="dxa"/>
          </w:tcPr>
          <w:p w14:paraId="23D4F4DE" w14:textId="77777777" w:rsidR="00DE430E" w:rsidRPr="00F60D35" w:rsidRDefault="00DE430E" w:rsidP="00806F20">
            <w:pPr>
              <w:rPr>
                <w:sz w:val="20"/>
                <w:szCs w:val="20"/>
              </w:rPr>
            </w:pPr>
          </w:p>
        </w:tc>
        <w:tc>
          <w:tcPr>
            <w:tcW w:w="2648" w:type="dxa"/>
            <w:shd w:val="clear" w:color="auto" w:fill="EAF1DD" w:themeFill="accent3" w:themeFillTint="33"/>
          </w:tcPr>
          <w:p w14:paraId="3BC2B84C" w14:textId="77777777" w:rsidR="00DE430E" w:rsidRDefault="00DE430E" w:rsidP="00172583">
            <w:pPr>
              <w:rPr>
                <w:sz w:val="20"/>
                <w:szCs w:val="20"/>
              </w:rPr>
            </w:pPr>
            <w:r w:rsidRPr="00F60D35">
              <w:rPr>
                <w:sz w:val="20"/>
                <w:szCs w:val="20"/>
              </w:rPr>
              <w:t>No Lecture</w:t>
            </w:r>
            <w:r>
              <w:rPr>
                <w:sz w:val="20"/>
                <w:szCs w:val="20"/>
              </w:rPr>
              <w:t xml:space="preserve"> #1 </w:t>
            </w:r>
          </w:p>
          <w:p w14:paraId="382518AC" w14:textId="77777777" w:rsidR="00DE430E" w:rsidRPr="00F60D35" w:rsidRDefault="00DE430E" w:rsidP="00172583">
            <w:pPr>
              <w:rPr>
                <w:sz w:val="20"/>
                <w:szCs w:val="20"/>
              </w:rPr>
            </w:pPr>
            <w:r>
              <w:rPr>
                <w:sz w:val="20"/>
                <w:szCs w:val="20"/>
              </w:rPr>
              <w:t xml:space="preserve">2. </w:t>
            </w:r>
            <w:r w:rsidRPr="00F60D35">
              <w:rPr>
                <w:sz w:val="20"/>
                <w:szCs w:val="20"/>
              </w:rPr>
              <w:t>MCQ Exam Preparation</w:t>
            </w:r>
          </w:p>
          <w:p w14:paraId="023048E4" w14:textId="77777777" w:rsidR="00DE430E" w:rsidRPr="00F60D35" w:rsidRDefault="00DE430E" w:rsidP="00172583">
            <w:pPr>
              <w:rPr>
                <w:sz w:val="20"/>
                <w:szCs w:val="20"/>
              </w:rPr>
            </w:pPr>
            <w:r>
              <w:rPr>
                <w:sz w:val="20"/>
                <w:szCs w:val="20"/>
              </w:rPr>
              <w:t xml:space="preserve">3. </w:t>
            </w:r>
            <w:r w:rsidRPr="00F60D35">
              <w:rPr>
                <w:sz w:val="20"/>
                <w:szCs w:val="20"/>
              </w:rPr>
              <w:t>Breaking the Rules</w:t>
            </w:r>
          </w:p>
        </w:tc>
        <w:tc>
          <w:tcPr>
            <w:tcW w:w="1815" w:type="dxa"/>
            <w:tcBorders>
              <w:right w:val="single" w:sz="4" w:space="0" w:color="auto"/>
            </w:tcBorders>
          </w:tcPr>
          <w:p w14:paraId="11691478" w14:textId="77777777" w:rsidR="00DE430E" w:rsidRDefault="00DE430E" w:rsidP="00DE430E">
            <w:pPr>
              <w:rPr>
                <w:sz w:val="20"/>
                <w:szCs w:val="20"/>
              </w:rPr>
            </w:pPr>
          </w:p>
          <w:p w14:paraId="777FC1E2" w14:textId="77777777" w:rsidR="00435E09" w:rsidRDefault="00435E09" w:rsidP="00DE430E">
            <w:pPr>
              <w:rPr>
                <w:sz w:val="20"/>
                <w:szCs w:val="20"/>
              </w:rPr>
            </w:pPr>
            <w:r>
              <w:rPr>
                <w:sz w:val="20"/>
                <w:szCs w:val="20"/>
              </w:rPr>
              <w:t>Brendan Flynn</w:t>
            </w:r>
          </w:p>
          <w:p w14:paraId="2F205A75" w14:textId="5304BAD1" w:rsidR="00DE430E" w:rsidRPr="00F60D35" w:rsidRDefault="00DE430E" w:rsidP="00DE430E">
            <w:pPr>
              <w:rPr>
                <w:sz w:val="20"/>
                <w:szCs w:val="20"/>
              </w:rPr>
            </w:pPr>
            <w:bookmarkStart w:id="0" w:name="_GoBack"/>
            <w:bookmarkEnd w:id="0"/>
            <w:r w:rsidRPr="00F60D35">
              <w:rPr>
                <w:sz w:val="20"/>
                <w:szCs w:val="20"/>
              </w:rPr>
              <w:t>Stacey Scriver</w:t>
            </w:r>
          </w:p>
        </w:tc>
        <w:tc>
          <w:tcPr>
            <w:tcW w:w="346" w:type="dxa"/>
            <w:tcBorders>
              <w:top w:val="nil"/>
              <w:left w:val="single" w:sz="4" w:space="0" w:color="auto"/>
              <w:bottom w:val="nil"/>
              <w:right w:val="single" w:sz="4" w:space="0" w:color="auto"/>
            </w:tcBorders>
          </w:tcPr>
          <w:p w14:paraId="073AF9BF" w14:textId="77777777" w:rsidR="00DE430E" w:rsidRPr="00F60D35" w:rsidRDefault="00DE430E" w:rsidP="00172583">
            <w:pPr>
              <w:rPr>
                <w:sz w:val="20"/>
                <w:szCs w:val="20"/>
              </w:rPr>
            </w:pPr>
          </w:p>
        </w:tc>
        <w:tc>
          <w:tcPr>
            <w:tcW w:w="2272" w:type="dxa"/>
            <w:tcBorders>
              <w:left w:val="single" w:sz="4" w:space="0" w:color="auto"/>
            </w:tcBorders>
            <w:shd w:val="clear" w:color="auto" w:fill="DAEEF3" w:themeFill="accent5" w:themeFillTint="33"/>
          </w:tcPr>
          <w:p w14:paraId="7C8BD38C" w14:textId="77777777" w:rsidR="00DE430E" w:rsidRPr="00F60D35" w:rsidRDefault="00DE430E" w:rsidP="00172583">
            <w:pPr>
              <w:rPr>
                <w:sz w:val="20"/>
                <w:szCs w:val="20"/>
              </w:rPr>
            </w:pPr>
            <w:r w:rsidRPr="00F60D35">
              <w:rPr>
                <w:sz w:val="20"/>
                <w:szCs w:val="20"/>
              </w:rPr>
              <w:t xml:space="preserve">Seminar 5: </w:t>
            </w:r>
          </w:p>
          <w:p w14:paraId="1B3FA6C9" w14:textId="77777777" w:rsidR="00DE430E" w:rsidRPr="00F60D35" w:rsidRDefault="00DE430E" w:rsidP="00172583">
            <w:pPr>
              <w:rPr>
                <w:sz w:val="20"/>
                <w:szCs w:val="20"/>
              </w:rPr>
            </w:pPr>
            <w:r w:rsidRPr="00F60D35">
              <w:rPr>
                <w:sz w:val="20"/>
                <w:szCs w:val="20"/>
              </w:rPr>
              <w:t>Preparing your Presentations</w:t>
            </w:r>
          </w:p>
        </w:tc>
      </w:tr>
      <w:tr w:rsidR="00DE430E" w:rsidRPr="00F60D35" w14:paraId="083D79E3" w14:textId="77777777" w:rsidTr="00DE430E">
        <w:tc>
          <w:tcPr>
            <w:tcW w:w="1209" w:type="dxa"/>
            <w:shd w:val="clear" w:color="auto" w:fill="FDE9D9" w:themeFill="accent6" w:themeFillTint="33"/>
          </w:tcPr>
          <w:p w14:paraId="12BA6A4B" w14:textId="7B3DF2C2" w:rsidR="00DE430E" w:rsidRPr="00F60D35" w:rsidRDefault="00DE430E" w:rsidP="00DE430E">
            <w:pPr>
              <w:rPr>
                <w:sz w:val="20"/>
                <w:szCs w:val="20"/>
              </w:rPr>
            </w:pPr>
            <w:r w:rsidRPr="00F60D35">
              <w:rPr>
                <w:sz w:val="20"/>
                <w:szCs w:val="20"/>
              </w:rPr>
              <w:t>Week 10:</w:t>
            </w:r>
          </w:p>
          <w:p w14:paraId="148C769F" w14:textId="77777777" w:rsidR="00DE430E" w:rsidRPr="00F60D35" w:rsidRDefault="00DE430E" w:rsidP="00DE430E">
            <w:pPr>
              <w:rPr>
                <w:sz w:val="20"/>
                <w:szCs w:val="20"/>
              </w:rPr>
            </w:pPr>
            <w:r>
              <w:rPr>
                <w:sz w:val="20"/>
                <w:szCs w:val="20"/>
              </w:rPr>
              <w:t>Nov 6</w:t>
            </w:r>
          </w:p>
        </w:tc>
        <w:tc>
          <w:tcPr>
            <w:tcW w:w="1286" w:type="dxa"/>
          </w:tcPr>
          <w:p w14:paraId="6BAF6E27" w14:textId="77777777" w:rsidR="00DE430E" w:rsidRPr="00F60D35" w:rsidRDefault="00DE430E" w:rsidP="00172583">
            <w:pPr>
              <w:rPr>
                <w:sz w:val="20"/>
                <w:szCs w:val="20"/>
              </w:rPr>
            </w:pPr>
          </w:p>
        </w:tc>
        <w:tc>
          <w:tcPr>
            <w:tcW w:w="2648" w:type="dxa"/>
            <w:shd w:val="clear" w:color="auto" w:fill="EAF1DD" w:themeFill="accent3" w:themeFillTint="33"/>
          </w:tcPr>
          <w:p w14:paraId="4421B771" w14:textId="77777777" w:rsidR="00DE430E" w:rsidRPr="00F60D35" w:rsidRDefault="00DE430E" w:rsidP="00172583">
            <w:pPr>
              <w:rPr>
                <w:sz w:val="20"/>
                <w:szCs w:val="20"/>
              </w:rPr>
            </w:pPr>
            <w:r>
              <w:rPr>
                <w:sz w:val="20"/>
                <w:szCs w:val="20"/>
              </w:rPr>
              <w:t xml:space="preserve">1. </w:t>
            </w:r>
            <w:r w:rsidRPr="00F60D35">
              <w:rPr>
                <w:sz w:val="20"/>
                <w:szCs w:val="20"/>
              </w:rPr>
              <w:t>Breaking the Rules</w:t>
            </w:r>
          </w:p>
          <w:p w14:paraId="5C874BD5" w14:textId="77777777" w:rsidR="00DE430E" w:rsidRPr="00F60D35" w:rsidRDefault="00DE430E" w:rsidP="00172583">
            <w:pPr>
              <w:rPr>
                <w:sz w:val="20"/>
                <w:szCs w:val="20"/>
              </w:rPr>
            </w:pPr>
            <w:r>
              <w:rPr>
                <w:sz w:val="20"/>
                <w:szCs w:val="20"/>
              </w:rPr>
              <w:t xml:space="preserve">2. </w:t>
            </w:r>
            <w:r w:rsidRPr="00F60D35">
              <w:rPr>
                <w:sz w:val="20"/>
                <w:szCs w:val="20"/>
              </w:rPr>
              <w:t>Crime and Irish Society</w:t>
            </w:r>
          </w:p>
          <w:p w14:paraId="4D7505CA" w14:textId="77777777" w:rsidR="00DE430E" w:rsidRPr="00F60D35" w:rsidRDefault="00DE430E" w:rsidP="00172583">
            <w:pPr>
              <w:rPr>
                <w:sz w:val="20"/>
                <w:szCs w:val="20"/>
              </w:rPr>
            </w:pPr>
            <w:r>
              <w:rPr>
                <w:sz w:val="20"/>
                <w:szCs w:val="20"/>
              </w:rPr>
              <w:t xml:space="preserve">3. </w:t>
            </w:r>
            <w:r w:rsidRPr="00F60D35">
              <w:rPr>
                <w:sz w:val="20"/>
                <w:szCs w:val="20"/>
              </w:rPr>
              <w:t>Crime and Irish Society</w:t>
            </w:r>
          </w:p>
        </w:tc>
        <w:tc>
          <w:tcPr>
            <w:tcW w:w="1815" w:type="dxa"/>
            <w:tcBorders>
              <w:right w:val="single" w:sz="4" w:space="0" w:color="auto"/>
            </w:tcBorders>
          </w:tcPr>
          <w:p w14:paraId="1D6C074D" w14:textId="77777777" w:rsidR="00DE430E" w:rsidRPr="00F60D35" w:rsidRDefault="00DE430E" w:rsidP="00DE430E">
            <w:pPr>
              <w:rPr>
                <w:sz w:val="20"/>
                <w:szCs w:val="20"/>
              </w:rPr>
            </w:pPr>
            <w:r w:rsidRPr="00F60D35">
              <w:rPr>
                <w:sz w:val="20"/>
                <w:szCs w:val="20"/>
              </w:rPr>
              <w:t>Stacey Scriver</w:t>
            </w:r>
          </w:p>
        </w:tc>
        <w:tc>
          <w:tcPr>
            <w:tcW w:w="346" w:type="dxa"/>
            <w:tcBorders>
              <w:top w:val="nil"/>
              <w:left w:val="single" w:sz="4" w:space="0" w:color="auto"/>
              <w:bottom w:val="nil"/>
              <w:right w:val="single" w:sz="4" w:space="0" w:color="auto"/>
            </w:tcBorders>
          </w:tcPr>
          <w:p w14:paraId="5460E48C" w14:textId="77777777" w:rsidR="00DE430E" w:rsidRPr="00F60D35" w:rsidRDefault="00DE430E" w:rsidP="00172583">
            <w:pPr>
              <w:rPr>
                <w:sz w:val="20"/>
                <w:szCs w:val="20"/>
              </w:rPr>
            </w:pPr>
          </w:p>
        </w:tc>
        <w:tc>
          <w:tcPr>
            <w:tcW w:w="2272" w:type="dxa"/>
            <w:tcBorders>
              <w:left w:val="single" w:sz="4" w:space="0" w:color="auto"/>
            </w:tcBorders>
            <w:shd w:val="clear" w:color="auto" w:fill="DAEEF3" w:themeFill="accent5" w:themeFillTint="33"/>
          </w:tcPr>
          <w:p w14:paraId="242CA4F4" w14:textId="77777777" w:rsidR="00DE430E" w:rsidRPr="00F60D35" w:rsidRDefault="00DE430E" w:rsidP="00172583">
            <w:pPr>
              <w:rPr>
                <w:sz w:val="20"/>
                <w:szCs w:val="20"/>
              </w:rPr>
            </w:pPr>
            <w:r w:rsidRPr="00F60D35">
              <w:rPr>
                <w:sz w:val="20"/>
                <w:szCs w:val="20"/>
              </w:rPr>
              <w:t xml:space="preserve">Seminar 6: </w:t>
            </w:r>
          </w:p>
          <w:p w14:paraId="5FC0F32A" w14:textId="77777777" w:rsidR="00DE430E" w:rsidRPr="00F60D35" w:rsidRDefault="00DE430E" w:rsidP="00172583">
            <w:pPr>
              <w:rPr>
                <w:sz w:val="20"/>
                <w:szCs w:val="20"/>
              </w:rPr>
            </w:pPr>
            <w:r w:rsidRPr="00F60D35">
              <w:rPr>
                <w:sz w:val="20"/>
                <w:szCs w:val="20"/>
              </w:rPr>
              <w:t>Presentations</w:t>
            </w:r>
          </w:p>
        </w:tc>
      </w:tr>
      <w:tr w:rsidR="00DE430E" w:rsidRPr="00F60D35" w14:paraId="2398CC9C" w14:textId="77777777" w:rsidTr="00DE430E">
        <w:tc>
          <w:tcPr>
            <w:tcW w:w="1209" w:type="dxa"/>
            <w:shd w:val="clear" w:color="auto" w:fill="FDE9D9" w:themeFill="accent6" w:themeFillTint="33"/>
          </w:tcPr>
          <w:p w14:paraId="3979B4F5" w14:textId="77777777" w:rsidR="00DE430E" w:rsidRPr="00F60D35" w:rsidRDefault="00DE430E" w:rsidP="00DE430E">
            <w:pPr>
              <w:rPr>
                <w:sz w:val="20"/>
                <w:szCs w:val="20"/>
              </w:rPr>
            </w:pPr>
            <w:r w:rsidRPr="00F60D35">
              <w:rPr>
                <w:sz w:val="20"/>
                <w:szCs w:val="20"/>
              </w:rPr>
              <w:t>Week 11:</w:t>
            </w:r>
          </w:p>
          <w:p w14:paraId="0D1FFD63" w14:textId="77777777" w:rsidR="00DE430E" w:rsidRPr="00F60D35" w:rsidRDefault="00DE430E" w:rsidP="00DE430E">
            <w:pPr>
              <w:rPr>
                <w:sz w:val="20"/>
                <w:szCs w:val="20"/>
              </w:rPr>
            </w:pPr>
            <w:r>
              <w:rPr>
                <w:sz w:val="20"/>
                <w:szCs w:val="20"/>
              </w:rPr>
              <w:t>Nov 13</w:t>
            </w:r>
          </w:p>
        </w:tc>
        <w:tc>
          <w:tcPr>
            <w:tcW w:w="1286" w:type="dxa"/>
          </w:tcPr>
          <w:p w14:paraId="1F488566" w14:textId="77777777" w:rsidR="00DE430E" w:rsidRPr="00F60D35" w:rsidRDefault="00DE430E" w:rsidP="00172583">
            <w:pPr>
              <w:rPr>
                <w:sz w:val="20"/>
                <w:szCs w:val="20"/>
              </w:rPr>
            </w:pPr>
          </w:p>
        </w:tc>
        <w:tc>
          <w:tcPr>
            <w:tcW w:w="2648" w:type="dxa"/>
            <w:shd w:val="clear" w:color="auto" w:fill="EAF1DD" w:themeFill="accent3" w:themeFillTint="33"/>
          </w:tcPr>
          <w:p w14:paraId="3C326A01" w14:textId="77777777" w:rsidR="00DE430E" w:rsidRPr="00F60D35" w:rsidRDefault="00DE430E" w:rsidP="00172583">
            <w:pPr>
              <w:rPr>
                <w:sz w:val="20"/>
                <w:szCs w:val="20"/>
              </w:rPr>
            </w:pPr>
            <w:r>
              <w:rPr>
                <w:sz w:val="20"/>
                <w:szCs w:val="20"/>
              </w:rPr>
              <w:t xml:space="preserve">1. </w:t>
            </w:r>
            <w:r w:rsidRPr="00F60D35">
              <w:rPr>
                <w:sz w:val="20"/>
                <w:szCs w:val="20"/>
              </w:rPr>
              <w:t>Crime and Irish Society</w:t>
            </w:r>
          </w:p>
          <w:p w14:paraId="75197AEE" w14:textId="77777777" w:rsidR="00DE430E" w:rsidRPr="00F60D35" w:rsidRDefault="00DE430E" w:rsidP="00172583">
            <w:pPr>
              <w:rPr>
                <w:sz w:val="20"/>
                <w:szCs w:val="20"/>
              </w:rPr>
            </w:pPr>
            <w:r>
              <w:rPr>
                <w:sz w:val="20"/>
                <w:szCs w:val="20"/>
              </w:rPr>
              <w:t xml:space="preserve">2. </w:t>
            </w:r>
            <w:r w:rsidRPr="00F60D35">
              <w:rPr>
                <w:sz w:val="20"/>
                <w:szCs w:val="20"/>
              </w:rPr>
              <w:t>Crime and Irish Society</w:t>
            </w:r>
          </w:p>
          <w:p w14:paraId="6D8E031B" w14:textId="77777777" w:rsidR="00DE430E" w:rsidRPr="00F60D35" w:rsidRDefault="00DE430E" w:rsidP="00172583">
            <w:pPr>
              <w:rPr>
                <w:sz w:val="20"/>
                <w:szCs w:val="20"/>
              </w:rPr>
            </w:pPr>
            <w:r>
              <w:rPr>
                <w:sz w:val="20"/>
                <w:szCs w:val="20"/>
              </w:rPr>
              <w:t>3. Course review</w:t>
            </w:r>
          </w:p>
        </w:tc>
        <w:tc>
          <w:tcPr>
            <w:tcW w:w="1815" w:type="dxa"/>
            <w:tcBorders>
              <w:right w:val="single" w:sz="4" w:space="0" w:color="auto"/>
            </w:tcBorders>
            <w:shd w:val="clear" w:color="auto" w:fill="auto"/>
          </w:tcPr>
          <w:p w14:paraId="7C1A0C61" w14:textId="77777777" w:rsidR="00DE430E" w:rsidRPr="00F60D35" w:rsidRDefault="00DE430E" w:rsidP="00DE430E">
            <w:pPr>
              <w:rPr>
                <w:sz w:val="20"/>
                <w:szCs w:val="20"/>
              </w:rPr>
            </w:pPr>
            <w:r w:rsidRPr="00F60D35">
              <w:rPr>
                <w:sz w:val="20"/>
                <w:szCs w:val="20"/>
              </w:rPr>
              <w:t>Stacey Scriver</w:t>
            </w:r>
          </w:p>
          <w:p w14:paraId="0E59E2E5" w14:textId="77777777" w:rsidR="00DE430E" w:rsidRPr="00F60D35" w:rsidRDefault="00DE430E" w:rsidP="00DE430E">
            <w:pPr>
              <w:rPr>
                <w:sz w:val="20"/>
                <w:szCs w:val="20"/>
              </w:rPr>
            </w:pPr>
            <w:r>
              <w:rPr>
                <w:sz w:val="20"/>
                <w:szCs w:val="20"/>
              </w:rPr>
              <w:t>Stacey Scriver</w:t>
            </w:r>
          </w:p>
          <w:p w14:paraId="29623632" w14:textId="77777777" w:rsidR="00DE430E" w:rsidRPr="00F60D35" w:rsidRDefault="00DE430E" w:rsidP="00DE430E">
            <w:pPr>
              <w:rPr>
                <w:sz w:val="20"/>
                <w:szCs w:val="20"/>
              </w:rPr>
            </w:pPr>
            <w:r w:rsidRPr="00F60D35">
              <w:rPr>
                <w:sz w:val="20"/>
                <w:szCs w:val="20"/>
              </w:rPr>
              <w:t xml:space="preserve">Brendan Flynn </w:t>
            </w:r>
          </w:p>
        </w:tc>
        <w:tc>
          <w:tcPr>
            <w:tcW w:w="346" w:type="dxa"/>
            <w:tcBorders>
              <w:top w:val="nil"/>
              <w:left w:val="single" w:sz="4" w:space="0" w:color="auto"/>
              <w:bottom w:val="nil"/>
              <w:right w:val="single" w:sz="4" w:space="0" w:color="auto"/>
            </w:tcBorders>
            <w:shd w:val="clear" w:color="auto" w:fill="auto"/>
          </w:tcPr>
          <w:p w14:paraId="37C5EF2F" w14:textId="77777777" w:rsidR="00DE430E" w:rsidRPr="00F60D35" w:rsidRDefault="00DE430E" w:rsidP="00172583">
            <w:pPr>
              <w:rPr>
                <w:sz w:val="20"/>
                <w:szCs w:val="20"/>
              </w:rPr>
            </w:pPr>
          </w:p>
        </w:tc>
        <w:tc>
          <w:tcPr>
            <w:tcW w:w="2272" w:type="dxa"/>
            <w:tcBorders>
              <w:left w:val="single" w:sz="4" w:space="0" w:color="auto"/>
            </w:tcBorders>
            <w:shd w:val="clear" w:color="auto" w:fill="auto"/>
          </w:tcPr>
          <w:p w14:paraId="3F75C1CE" w14:textId="77777777" w:rsidR="00DE430E" w:rsidRPr="00F60D35" w:rsidRDefault="00DE430E" w:rsidP="00172583">
            <w:pPr>
              <w:rPr>
                <w:sz w:val="20"/>
                <w:szCs w:val="20"/>
              </w:rPr>
            </w:pPr>
          </w:p>
        </w:tc>
      </w:tr>
      <w:tr w:rsidR="00DE430E" w:rsidRPr="00F60D35" w14:paraId="70D7593E" w14:textId="77777777" w:rsidTr="00DE430E">
        <w:tc>
          <w:tcPr>
            <w:tcW w:w="1209" w:type="dxa"/>
            <w:shd w:val="clear" w:color="auto" w:fill="FDE9D9" w:themeFill="accent6" w:themeFillTint="33"/>
          </w:tcPr>
          <w:p w14:paraId="37EE4F2B" w14:textId="77777777" w:rsidR="00DE430E" w:rsidRPr="00F60D35" w:rsidRDefault="00DE430E" w:rsidP="00DE430E">
            <w:pPr>
              <w:rPr>
                <w:sz w:val="20"/>
                <w:szCs w:val="20"/>
              </w:rPr>
            </w:pPr>
            <w:r w:rsidRPr="00F60D35">
              <w:rPr>
                <w:sz w:val="20"/>
                <w:szCs w:val="20"/>
              </w:rPr>
              <w:t>Week 12:</w:t>
            </w:r>
          </w:p>
          <w:p w14:paraId="4C5FFDEF" w14:textId="77777777" w:rsidR="00DE430E" w:rsidRPr="00F60D35" w:rsidRDefault="00DE430E" w:rsidP="00DE430E">
            <w:pPr>
              <w:rPr>
                <w:sz w:val="20"/>
                <w:szCs w:val="20"/>
              </w:rPr>
            </w:pPr>
            <w:r>
              <w:rPr>
                <w:sz w:val="20"/>
                <w:szCs w:val="20"/>
              </w:rPr>
              <w:t>Nov 20</w:t>
            </w:r>
          </w:p>
        </w:tc>
        <w:tc>
          <w:tcPr>
            <w:tcW w:w="1286" w:type="dxa"/>
          </w:tcPr>
          <w:p w14:paraId="199DA772" w14:textId="77777777" w:rsidR="00DE430E" w:rsidRPr="00F60D35" w:rsidRDefault="00DE430E" w:rsidP="00172583">
            <w:pPr>
              <w:rPr>
                <w:sz w:val="20"/>
                <w:szCs w:val="20"/>
              </w:rPr>
            </w:pPr>
          </w:p>
        </w:tc>
        <w:tc>
          <w:tcPr>
            <w:tcW w:w="2648" w:type="dxa"/>
            <w:shd w:val="clear" w:color="auto" w:fill="EAF1DD" w:themeFill="accent3" w:themeFillTint="33"/>
          </w:tcPr>
          <w:p w14:paraId="502D9049" w14:textId="77777777" w:rsidR="00DE430E" w:rsidRPr="00F60D35" w:rsidRDefault="00DE430E" w:rsidP="00172583">
            <w:pPr>
              <w:rPr>
                <w:sz w:val="20"/>
                <w:szCs w:val="20"/>
              </w:rPr>
            </w:pPr>
            <w:r>
              <w:rPr>
                <w:sz w:val="20"/>
                <w:szCs w:val="20"/>
              </w:rPr>
              <w:t>1. Course review</w:t>
            </w:r>
          </w:p>
          <w:p w14:paraId="7F05327B" w14:textId="77777777" w:rsidR="00DE430E" w:rsidRPr="00F60D35" w:rsidRDefault="00DE430E" w:rsidP="00172583">
            <w:pPr>
              <w:rPr>
                <w:sz w:val="20"/>
                <w:szCs w:val="20"/>
              </w:rPr>
            </w:pPr>
            <w:r>
              <w:rPr>
                <w:sz w:val="20"/>
                <w:szCs w:val="20"/>
              </w:rPr>
              <w:t>2. Course review</w:t>
            </w:r>
          </w:p>
          <w:p w14:paraId="056EA374" w14:textId="77777777" w:rsidR="00DE430E" w:rsidRPr="00F60D35" w:rsidRDefault="00DE430E" w:rsidP="00172583">
            <w:pPr>
              <w:rPr>
                <w:sz w:val="20"/>
                <w:szCs w:val="20"/>
              </w:rPr>
            </w:pPr>
            <w:r>
              <w:rPr>
                <w:sz w:val="20"/>
                <w:szCs w:val="20"/>
              </w:rPr>
              <w:t>3. Course review</w:t>
            </w:r>
          </w:p>
        </w:tc>
        <w:tc>
          <w:tcPr>
            <w:tcW w:w="1815" w:type="dxa"/>
            <w:tcBorders>
              <w:right w:val="single" w:sz="4" w:space="0" w:color="auto"/>
            </w:tcBorders>
          </w:tcPr>
          <w:p w14:paraId="00815BE8" w14:textId="77777777" w:rsidR="00DE430E" w:rsidRPr="00F60D35" w:rsidRDefault="00DE430E" w:rsidP="00DE430E">
            <w:pPr>
              <w:rPr>
                <w:sz w:val="20"/>
                <w:szCs w:val="20"/>
              </w:rPr>
            </w:pPr>
            <w:r>
              <w:rPr>
                <w:sz w:val="20"/>
                <w:szCs w:val="20"/>
              </w:rPr>
              <w:t>Stacey Scriver</w:t>
            </w:r>
          </w:p>
          <w:p w14:paraId="7DAF80AF" w14:textId="77777777" w:rsidR="00DE430E" w:rsidRPr="00F60D35" w:rsidRDefault="00DE430E" w:rsidP="00DE430E">
            <w:pPr>
              <w:rPr>
                <w:sz w:val="20"/>
                <w:szCs w:val="20"/>
              </w:rPr>
            </w:pPr>
            <w:r w:rsidRPr="00F60D35">
              <w:rPr>
                <w:sz w:val="20"/>
                <w:szCs w:val="20"/>
              </w:rPr>
              <w:t>Vesna Malesevic</w:t>
            </w:r>
          </w:p>
          <w:p w14:paraId="50E8BCA0" w14:textId="77777777" w:rsidR="00DE430E" w:rsidRPr="00F60D35" w:rsidRDefault="00DE430E" w:rsidP="00DE430E">
            <w:pPr>
              <w:rPr>
                <w:sz w:val="20"/>
                <w:szCs w:val="20"/>
              </w:rPr>
            </w:pPr>
            <w:r>
              <w:rPr>
                <w:sz w:val="20"/>
                <w:szCs w:val="20"/>
              </w:rPr>
              <w:t>Niall O’Dochartaigh</w:t>
            </w:r>
          </w:p>
        </w:tc>
        <w:tc>
          <w:tcPr>
            <w:tcW w:w="346" w:type="dxa"/>
            <w:tcBorders>
              <w:top w:val="nil"/>
              <w:left w:val="single" w:sz="4" w:space="0" w:color="auto"/>
              <w:bottom w:val="nil"/>
              <w:right w:val="single" w:sz="4" w:space="0" w:color="auto"/>
            </w:tcBorders>
          </w:tcPr>
          <w:p w14:paraId="0B991FAB" w14:textId="77777777" w:rsidR="00DE430E" w:rsidRPr="00F60D35" w:rsidRDefault="00DE430E" w:rsidP="00172583">
            <w:pPr>
              <w:rPr>
                <w:sz w:val="20"/>
                <w:szCs w:val="20"/>
              </w:rPr>
            </w:pPr>
          </w:p>
        </w:tc>
        <w:tc>
          <w:tcPr>
            <w:tcW w:w="2272" w:type="dxa"/>
            <w:tcBorders>
              <w:left w:val="single" w:sz="4" w:space="0" w:color="auto"/>
            </w:tcBorders>
            <w:shd w:val="clear" w:color="auto" w:fill="DAEEF3" w:themeFill="accent5" w:themeFillTint="33"/>
          </w:tcPr>
          <w:p w14:paraId="0C6098EC" w14:textId="77777777" w:rsidR="00DE430E" w:rsidRPr="00F60D35" w:rsidRDefault="00DE430E" w:rsidP="00172583">
            <w:pPr>
              <w:rPr>
                <w:sz w:val="20"/>
                <w:szCs w:val="20"/>
              </w:rPr>
            </w:pPr>
            <w:r w:rsidRPr="00F60D35">
              <w:rPr>
                <w:sz w:val="20"/>
                <w:szCs w:val="20"/>
              </w:rPr>
              <w:t>Essay Submission</w:t>
            </w:r>
          </w:p>
        </w:tc>
      </w:tr>
      <w:tr w:rsidR="00DE430E" w:rsidRPr="00F60D35" w14:paraId="66A657FD" w14:textId="77777777" w:rsidTr="00172583">
        <w:tc>
          <w:tcPr>
            <w:tcW w:w="1209" w:type="dxa"/>
          </w:tcPr>
          <w:p w14:paraId="1087929E" w14:textId="77777777" w:rsidR="00DE430E" w:rsidRPr="00F60D35" w:rsidRDefault="00DE430E" w:rsidP="00DE430E">
            <w:pPr>
              <w:rPr>
                <w:sz w:val="20"/>
                <w:szCs w:val="20"/>
              </w:rPr>
            </w:pPr>
            <w:r>
              <w:rPr>
                <w:sz w:val="20"/>
                <w:szCs w:val="20"/>
              </w:rPr>
              <w:t>Nov 27</w:t>
            </w:r>
          </w:p>
        </w:tc>
        <w:tc>
          <w:tcPr>
            <w:tcW w:w="1286" w:type="dxa"/>
          </w:tcPr>
          <w:p w14:paraId="3C106AE0" w14:textId="77777777" w:rsidR="00DE430E" w:rsidRPr="00F60D35" w:rsidRDefault="00DE430E" w:rsidP="00172583">
            <w:pPr>
              <w:rPr>
                <w:sz w:val="20"/>
                <w:szCs w:val="20"/>
              </w:rPr>
            </w:pPr>
          </w:p>
        </w:tc>
        <w:tc>
          <w:tcPr>
            <w:tcW w:w="2648" w:type="dxa"/>
          </w:tcPr>
          <w:p w14:paraId="5CE0E50C" w14:textId="77777777" w:rsidR="00DE430E" w:rsidRPr="00F60D35" w:rsidRDefault="00DE430E" w:rsidP="00172583">
            <w:pPr>
              <w:rPr>
                <w:sz w:val="20"/>
                <w:szCs w:val="20"/>
              </w:rPr>
            </w:pPr>
            <w:r w:rsidRPr="00F60D35">
              <w:rPr>
                <w:sz w:val="20"/>
                <w:szCs w:val="20"/>
              </w:rPr>
              <w:t>Study week</w:t>
            </w:r>
          </w:p>
          <w:p w14:paraId="3ABFD6C0" w14:textId="77777777" w:rsidR="00DE430E" w:rsidRPr="00F60D35" w:rsidRDefault="00DE430E" w:rsidP="00172583">
            <w:pPr>
              <w:rPr>
                <w:sz w:val="20"/>
                <w:szCs w:val="20"/>
              </w:rPr>
            </w:pPr>
          </w:p>
        </w:tc>
        <w:tc>
          <w:tcPr>
            <w:tcW w:w="1815" w:type="dxa"/>
            <w:tcBorders>
              <w:right w:val="single" w:sz="4" w:space="0" w:color="auto"/>
            </w:tcBorders>
          </w:tcPr>
          <w:p w14:paraId="6C9E51F9" w14:textId="77777777" w:rsidR="00DE430E" w:rsidRPr="00F60D35" w:rsidRDefault="00DE430E" w:rsidP="00172583">
            <w:pPr>
              <w:rPr>
                <w:sz w:val="20"/>
                <w:szCs w:val="20"/>
              </w:rPr>
            </w:pPr>
          </w:p>
        </w:tc>
        <w:tc>
          <w:tcPr>
            <w:tcW w:w="346" w:type="dxa"/>
            <w:tcBorders>
              <w:top w:val="nil"/>
              <w:left w:val="single" w:sz="4" w:space="0" w:color="auto"/>
              <w:bottom w:val="nil"/>
              <w:right w:val="single" w:sz="4" w:space="0" w:color="auto"/>
            </w:tcBorders>
          </w:tcPr>
          <w:p w14:paraId="10BBAF93" w14:textId="77777777" w:rsidR="00DE430E" w:rsidRPr="00F60D35" w:rsidRDefault="00DE430E" w:rsidP="00172583">
            <w:pPr>
              <w:rPr>
                <w:sz w:val="20"/>
                <w:szCs w:val="20"/>
              </w:rPr>
            </w:pPr>
          </w:p>
        </w:tc>
        <w:tc>
          <w:tcPr>
            <w:tcW w:w="2272" w:type="dxa"/>
            <w:tcBorders>
              <w:left w:val="single" w:sz="4" w:space="0" w:color="auto"/>
            </w:tcBorders>
          </w:tcPr>
          <w:p w14:paraId="0B4B6675" w14:textId="77777777" w:rsidR="00DE430E" w:rsidRPr="00F60D35" w:rsidRDefault="00DE430E" w:rsidP="00172583">
            <w:pPr>
              <w:rPr>
                <w:sz w:val="20"/>
                <w:szCs w:val="20"/>
              </w:rPr>
            </w:pPr>
          </w:p>
        </w:tc>
      </w:tr>
      <w:tr w:rsidR="00DE430E" w:rsidRPr="00F60D35" w14:paraId="2270595E" w14:textId="77777777" w:rsidTr="00172583">
        <w:tc>
          <w:tcPr>
            <w:tcW w:w="1209" w:type="dxa"/>
          </w:tcPr>
          <w:p w14:paraId="168A7BAD" w14:textId="77777777" w:rsidR="00DE430E" w:rsidRPr="00F60D35" w:rsidRDefault="00DE430E" w:rsidP="00DE430E">
            <w:pPr>
              <w:rPr>
                <w:sz w:val="20"/>
                <w:szCs w:val="20"/>
              </w:rPr>
            </w:pPr>
            <w:r>
              <w:rPr>
                <w:sz w:val="20"/>
                <w:szCs w:val="20"/>
              </w:rPr>
              <w:t>Dec 4</w:t>
            </w:r>
          </w:p>
        </w:tc>
        <w:tc>
          <w:tcPr>
            <w:tcW w:w="1286" w:type="dxa"/>
          </w:tcPr>
          <w:p w14:paraId="59B74B80" w14:textId="77777777" w:rsidR="00DE430E" w:rsidRPr="00F60D35" w:rsidRDefault="00DE430E" w:rsidP="00172583">
            <w:pPr>
              <w:rPr>
                <w:sz w:val="20"/>
                <w:szCs w:val="20"/>
              </w:rPr>
            </w:pPr>
          </w:p>
        </w:tc>
        <w:tc>
          <w:tcPr>
            <w:tcW w:w="2648" w:type="dxa"/>
          </w:tcPr>
          <w:p w14:paraId="67D85B6B" w14:textId="77777777" w:rsidR="00DE430E" w:rsidRPr="00F60D35" w:rsidRDefault="00DE430E" w:rsidP="00172583">
            <w:pPr>
              <w:rPr>
                <w:sz w:val="20"/>
                <w:szCs w:val="20"/>
              </w:rPr>
            </w:pPr>
            <w:r>
              <w:rPr>
                <w:sz w:val="20"/>
                <w:szCs w:val="20"/>
              </w:rPr>
              <w:t xml:space="preserve">Exams </w:t>
            </w:r>
          </w:p>
          <w:p w14:paraId="7238039E" w14:textId="77777777" w:rsidR="00DE430E" w:rsidRPr="00F60D35" w:rsidRDefault="00DE430E" w:rsidP="00172583">
            <w:pPr>
              <w:rPr>
                <w:sz w:val="20"/>
                <w:szCs w:val="20"/>
              </w:rPr>
            </w:pPr>
          </w:p>
        </w:tc>
        <w:tc>
          <w:tcPr>
            <w:tcW w:w="1815" w:type="dxa"/>
            <w:tcBorders>
              <w:right w:val="single" w:sz="4" w:space="0" w:color="auto"/>
            </w:tcBorders>
          </w:tcPr>
          <w:p w14:paraId="69EFA5E1" w14:textId="77777777" w:rsidR="00DE430E" w:rsidRPr="00F60D35" w:rsidRDefault="00DE430E" w:rsidP="00172583">
            <w:pPr>
              <w:rPr>
                <w:sz w:val="20"/>
                <w:szCs w:val="20"/>
              </w:rPr>
            </w:pPr>
          </w:p>
        </w:tc>
        <w:tc>
          <w:tcPr>
            <w:tcW w:w="346" w:type="dxa"/>
            <w:tcBorders>
              <w:top w:val="nil"/>
              <w:left w:val="single" w:sz="4" w:space="0" w:color="auto"/>
              <w:bottom w:val="nil"/>
              <w:right w:val="single" w:sz="4" w:space="0" w:color="auto"/>
            </w:tcBorders>
          </w:tcPr>
          <w:p w14:paraId="29BB8EB8" w14:textId="77777777" w:rsidR="00DE430E" w:rsidRPr="00F60D35" w:rsidRDefault="00DE430E" w:rsidP="00172583">
            <w:pPr>
              <w:rPr>
                <w:sz w:val="20"/>
                <w:szCs w:val="20"/>
              </w:rPr>
            </w:pPr>
          </w:p>
        </w:tc>
        <w:tc>
          <w:tcPr>
            <w:tcW w:w="2272" w:type="dxa"/>
            <w:tcBorders>
              <w:left w:val="single" w:sz="4" w:space="0" w:color="auto"/>
            </w:tcBorders>
          </w:tcPr>
          <w:p w14:paraId="1B5EE47D" w14:textId="77777777" w:rsidR="00DE430E" w:rsidRPr="00F60D35" w:rsidRDefault="00DE430E" w:rsidP="00172583">
            <w:pPr>
              <w:rPr>
                <w:sz w:val="20"/>
                <w:szCs w:val="20"/>
              </w:rPr>
            </w:pPr>
          </w:p>
        </w:tc>
      </w:tr>
      <w:tr w:rsidR="00DE430E" w:rsidRPr="00F60D35" w14:paraId="19DCA88A" w14:textId="77777777" w:rsidTr="00172583">
        <w:tc>
          <w:tcPr>
            <w:tcW w:w="1209" w:type="dxa"/>
          </w:tcPr>
          <w:p w14:paraId="4B212957" w14:textId="77777777" w:rsidR="00DE430E" w:rsidRDefault="00DE430E" w:rsidP="00DE430E">
            <w:pPr>
              <w:rPr>
                <w:sz w:val="20"/>
                <w:szCs w:val="20"/>
              </w:rPr>
            </w:pPr>
            <w:r>
              <w:rPr>
                <w:sz w:val="20"/>
                <w:szCs w:val="20"/>
              </w:rPr>
              <w:t>Dec 11</w:t>
            </w:r>
          </w:p>
        </w:tc>
        <w:tc>
          <w:tcPr>
            <w:tcW w:w="1286" w:type="dxa"/>
          </w:tcPr>
          <w:p w14:paraId="523BBF4D" w14:textId="77777777" w:rsidR="00DE430E" w:rsidRPr="00F60D35" w:rsidRDefault="00DE430E" w:rsidP="00172583">
            <w:pPr>
              <w:rPr>
                <w:sz w:val="20"/>
                <w:szCs w:val="20"/>
              </w:rPr>
            </w:pPr>
          </w:p>
        </w:tc>
        <w:tc>
          <w:tcPr>
            <w:tcW w:w="2648" w:type="dxa"/>
          </w:tcPr>
          <w:p w14:paraId="5926DEDD" w14:textId="77777777" w:rsidR="00DE430E" w:rsidRDefault="00DE430E" w:rsidP="00172583">
            <w:pPr>
              <w:rPr>
                <w:sz w:val="20"/>
                <w:szCs w:val="20"/>
              </w:rPr>
            </w:pPr>
            <w:r>
              <w:rPr>
                <w:sz w:val="20"/>
                <w:szCs w:val="20"/>
              </w:rPr>
              <w:t>Exams</w:t>
            </w:r>
          </w:p>
          <w:p w14:paraId="4340A1B9" w14:textId="77777777" w:rsidR="00DE430E" w:rsidRPr="00F60D35" w:rsidRDefault="00DE430E" w:rsidP="00172583">
            <w:pPr>
              <w:rPr>
                <w:sz w:val="20"/>
                <w:szCs w:val="20"/>
              </w:rPr>
            </w:pPr>
          </w:p>
        </w:tc>
        <w:tc>
          <w:tcPr>
            <w:tcW w:w="1815" w:type="dxa"/>
            <w:tcBorders>
              <w:right w:val="single" w:sz="4" w:space="0" w:color="auto"/>
            </w:tcBorders>
          </w:tcPr>
          <w:p w14:paraId="2188FD17" w14:textId="77777777" w:rsidR="00DE430E" w:rsidRPr="00F60D35" w:rsidRDefault="00DE430E" w:rsidP="00172583">
            <w:pPr>
              <w:rPr>
                <w:sz w:val="20"/>
                <w:szCs w:val="20"/>
              </w:rPr>
            </w:pPr>
          </w:p>
        </w:tc>
        <w:tc>
          <w:tcPr>
            <w:tcW w:w="346" w:type="dxa"/>
            <w:tcBorders>
              <w:top w:val="nil"/>
              <w:left w:val="single" w:sz="4" w:space="0" w:color="auto"/>
              <w:bottom w:val="single" w:sz="4" w:space="0" w:color="auto"/>
              <w:right w:val="single" w:sz="4" w:space="0" w:color="auto"/>
            </w:tcBorders>
          </w:tcPr>
          <w:p w14:paraId="1F622EC1" w14:textId="77777777" w:rsidR="00DE430E" w:rsidRPr="00F60D35" w:rsidRDefault="00DE430E" w:rsidP="00172583">
            <w:pPr>
              <w:rPr>
                <w:sz w:val="20"/>
                <w:szCs w:val="20"/>
              </w:rPr>
            </w:pPr>
          </w:p>
        </w:tc>
        <w:tc>
          <w:tcPr>
            <w:tcW w:w="2272" w:type="dxa"/>
            <w:tcBorders>
              <w:left w:val="single" w:sz="4" w:space="0" w:color="auto"/>
            </w:tcBorders>
          </w:tcPr>
          <w:p w14:paraId="14A85BF6" w14:textId="77777777" w:rsidR="00DE430E" w:rsidRPr="00F60D35" w:rsidRDefault="00DE430E" w:rsidP="00172583">
            <w:pPr>
              <w:rPr>
                <w:sz w:val="20"/>
                <w:szCs w:val="20"/>
              </w:rPr>
            </w:pPr>
          </w:p>
        </w:tc>
      </w:tr>
    </w:tbl>
    <w:p w14:paraId="413A6424" w14:textId="77777777" w:rsidR="00341B75" w:rsidRPr="00F60D35" w:rsidRDefault="00341B75" w:rsidP="00341B75">
      <w:pPr>
        <w:spacing w:after="0" w:line="240" w:lineRule="auto"/>
        <w:jc w:val="both"/>
      </w:pPr>
    </w:p>
    <w:p w14:paraId="782080C8" w14:textId="77777777" w:rsidR="00341B75" w:rsidRDefault="00341B75" w:rsidP="001442E5">
      <w:pPr>
        <w:spacing w:after="0" w:line="240" w:lineRule="auto"/>
        <w:rPr>
          <w:b/>
          <w:sz w:val="28"/>
          <w:szCs w:val="28"/>
        </w:rPr>
      </w:pPr>
    </w:p>
    <w:p w14:paraId="11F97258" w14:textId="77777777" w:rsidR="001442E5" w:rsidRDefault="001442E5">
      <w:pPr>
        <w:rPr>
          <w:b/>
          <w:sz w:val="28"/>
          <w:szCs w:val="28"/>
        </w:rPr>
      </w:pPr>
      <w:r>
        <w:rPr>
          <w:b/>
          <w:sz w:val="28"/>
          <w:szCs w:val="28"/>
        </w:rPr>
        <w:lastRenderedPageBreak/>
        <w:br w:type="page"/>
      </w:r>
    </w:p>
    <w:p w14:paraId="29A44CD9" w14:textId="77777777" w:rsidR="00341B75" w:rsidRPr="00F60D35" w:rsidRDefault="00341B75" w:rsidP="00341B75">
      <w:pPr>
        <w:spacing w:after="0" w:line="240" w:lineRule="auto"/>
        <w:jc w:val="center"/>
        <w:rPr>
          <w:b/>
          <w:sz w:val="28"/>
          <w:szCs w:val="28"/>
        </w:rPr>
      </w:pPr>
      <w:r w:rsidRPr="00F60D35">
        <w:rPr>
          <w:b/>
          <w:sz w:val="28"/>
          <w:szCs w:val="28"/>
        </w:rPr>
        <w:lastRenderedPageBreak/>
        <w:t>TIMETABLE SEMESTER 2</w:t>
      </w:r>
    </w:p>
    <w:p w14:paraId="1F24E11F" w14:textId="77777777" w:rsidR="00341B75" w:rsidRPr="00F60D35" w:rsidRDefault="00341B75" w:rsidP="00341B75">
      <w:pPr>
        <w:spacing w:after="0" w:line="240" w:lineRule="auto"/>
        <w:jc w:val="both"/>
      </w:pPr>
    </w:p>
    <w:tbl>
      <w:tblPr>
        <w:tblStyle w:val="TableGrid"/>
        <w:tblW w:w="0" w:type="auto"/>
        <w:tblLook w:val="04A0" w:firstRow="1" w:lastRow="0" w:firstColumn="1" w:lastColumn="0" w:noHBand="0" w:noVBand="1"/>
      </w:tblPr>
      <w:tblGrid>
        <w:gridCol w:w="1101"/>
        <w:gridCol w:w="1275"/>
        <w:gridCol w:w="2977"/>
        <w:gridCol w:w="1418"/>
        <w:gridCol w:w="283"/>
        <w:gridCol w:w="2522"/>
      </w:tblGrid>
      <w:tr w:rsidR="00341B75" w:rsidRPr="00F60D35" w14:paraId="37727ABD" w14:textId="77777777" w:rsidTr="00F11C92">
        <w:tc>
          <w:tcPr>
            <w:tcW w:w="1101" w:type="dxa"/>
          </w:tcPr>
          <w:p w14:paraId="64DD3641" w14:textId="77777777" w:rsidR="00341B75" w:rsidRPr="00F60D35" w:rsidRDefault="00341B75" w:rsidP="00172583">
            <w:pPr>
              <w:rPr>
                <w:b/>
                <w:sz w:val="20"/>
                <w:szCs w:val="20"/>
              </w:rPr>
            </w:pPr>
            <w:r w:rsidRPr="00F60D35">
              <w:rPr>
                <w:b/>
                <w:sz w:val="20"/>
                <w:szCs w:val="20"/>
              </w:rPr>
              <w:t>Week</w:t>
            </w:r>
          </w:p>
        </w:tc>
        <w:tc>
          <w:tcPr>
            <w:tcW w:w="1275" w:type="dxa"/>
          </w:tcPr>
          <w:p w14:paraId="15774D35" w14:textId="77777777" w:rsidR="00341B75" w:rsidRPr="00F60D35" w:rsidRDefault="00341B75" w:rsidP="00172583">
            <w:pPr>
              <w:rPr>
                <w:b/>
                <w:sz w:val="20"/>
                <w:szCs w:val="20"/>
              </w:rPr>
            </w:pPr>
          </w:p>
        </w:tc>
        <w:tc>
          <w:tcPr>
            <w:tcW w:w="2977" w:type="dxa"/>
            <w:shd w:val="clear" w:color="auto" w:fill="EAF1DD" w:themeFill="accent3" w:themeFillTint="33"/>
          </w:tcPr>
          <w:p w14:paraId="1CD9ABD2" w14:textId="77777777" w:rsidR="00341B75" w:rsidRPr="00F60D35" w:rsidRDefault="00341B75" w:rsidP="00172583">
            <w:pPr>
              <w:rPr>
                <w:b/>
                <w:sz w:val="20"/>
                <w:szCs w:val="20"/>
              </w:rPr>
            </w:pPr>
            <w:r w:rsidRPr="00F60D35">
              <w:rPr>
                <w:b/>
                <w:sz w:val="20"/>
                <w:szCs w:val="20"/>
              </w:rPr>
              <w:t>SP159 Lecture Topics</w:t>
            </w:r>
          </w:p>
        </w:tc>
        <w:tc>
          <w:tcPr>
            <w:tcW w:w="1418" w:type="dxa"/>
          </w:tcPr>
          <w:p w14:paraId="65A1484A" w14:textId="77777777" w:rsidR="00341B75" w:rsidRPr="00F60D35" w:rsidRDefault="00341B75" w:rsidP="00172583">
            <w:pPr>
              <w:rPr>
                <w:b/>
                <w:sz w:val="20"/>
                <w:szCs w:val="20"/>
              </w:rPr>
            </w:pPr>
            <w:r w:rsidRPr="00F60D35">
              <w:rPr>
                <w:b/>
                <w:sz w:val="20"/>
                <w:szCs w:val="20"/>
              </w:rPr>
              <w:t>Lecturing Staff</w:t>
            </w:r>
          </w:p>
        </w:tc>
        <w:tc>
          <w:tcPr>
            <w:tcW w:w="283" w:type="dxa"/>
            <w:tcBorders>
              <w:bottom w:val="nil"/>
            </w:tcBorders>
          </w:tcPr>
          <w:p w14:paraId="775F3724" w14:textId="77777777" w:rsidR="00341B75" w:rsidRPr="00F60D35" w:rsidRDefault="00341B75" w:rsidP="00172583">
            <w:pPr>
              <w:rPr>
                <w:b/>
                <w:sz w:val="20"/>
                <w:szCs w:val="20"/>
              </w:rPr>
            </w:pPr>
          </w:p>
        </w:tc>
        <w:tc>
          <w:tcPr>
            <w:tcW w:w="2522" w:type="dxa"/>
            <w:shd w:val="clear" w:color="auto" w:fill="DAEEF3" w:themeFill="accent5" w:themeFillTint="33"/>
          </w:tcPr>
          <w:p w14:paraId="1AD34E60" w14:textId="77777777" w:rsidR="00341B75" w:rsidRPr="00F60D35" w:rsidRDefault="00341B75" w:rsidP="00172583">
            <w:pPr>
              <w:rPr>
                <w:b/>
                <w:sz w:val="20"/>
                <w:szCs w:val="20"/>
              </w:rPr>
            </w:pPr>
            <w:r>
              <w:rPr>
                <w:b/>
                <w:sz w:val="20"/>
                <w:szCs w:val="20"/>
              </w:rPr>
              <w:t>SP16</w:t>
            </w:r>
            <w:r w:rsidRPr="00F60D35">
              <w:rPr>
                <w:b/>
                <w:sz w:val="20"/>
                <w:szCs w:val="20"/>
              </w:rPr>
              <w:t>0 Seminars</w:t>
            </w:r>
          </w:p>
        </w:tc>
      </w:tr>
      <w:tr w:rsidR="00F11C92" w:rsidRPr="00F60D35" w14:paraId="18848807" w14:textId="77777777" w:rsidTr="00F11C92">
        <w:tc>
          <w:tcPr>
            <w:tcW w:w="1101" w:type="dxa"/>
          </w:tcPr>
          <w:p w14:paraId="3DDB7189" w14:textId="77777777" w:rsidR="00F11C92" w:rsidRDefault="00F11C92" w:rsidP="00DE430E">
            <w:pPr>
              <w:rPr>
                <w:sz w:val="20"/>
                <w:szCs w:val="20"/>
              </w:rPr>
            </w:pPr>
          </w:p>
        </w:tc>
        <w:tc>
          <w:tcPr>
            <w:tcW w:w="1275" w:type="dxa"/>
          </w:tcPr>
          <w:p w14:paraId="269F7C8C" w14:textId="77777777" w:rsidR="00F11C92" w:rsidRPr="00F60D35" w:rsidRDefault="00F11C92" w:rsidP="00172583">
            <w:pPr>
              <w:rPr>
                <w:sz w:val="20"/>
                <w:szCs w:val="20"/>
              </w:rPr>
            </w:pPr>
          </w:p>
        </w:tc>
        <w:tc>
          <w:tcPr>
            <w:tcW w:w="2977" w:type="dxa"/>
            <w:shd w:val="clear" w:color="auto" w:fill="auto"/>
          </w:tcPr>
          <w:p w14:paraId="4F79D04A" w14:textId="77777777" w:rsidR="00F11C92" w:rsidRDefault="00F11C92" w:rsidP="00172583">
            <w:pPr>
              <w:rPr>
                <w:sz w:val="20"/>
                <w:szCs w:val="20"/>
              </w:rPr>
            </w:pPr>
          </w:p>
        </w:tc>
        <w:tc>
          <w:tcPr>
            <w:tcW w:w="1418" w:type="dxa"/>
            <w:tcBorders>
              <w:right w:val="single" w:sz="4" w:space="0" w:color="auto"/>
            </w:tcBorders>
          </w:tcPr>
          <w:p w14:paraId="0F388106" w14:textId="77777777" w:rsidR="00F11C92" w:rsidRPr="00F60D35" w:rsidRDefault="00F11C92" w:rsidP="00172583">
            <w:pPr>
              <w:rPr>
                <w:sz w:val="20"/>
                <w:szCs w:val="20"/>
              </w:rPr>
            </w:pPr>
          </w:p>
        </w:tc>
        <w:tc>
          <w:tcPr>
            <w:tcW w:w="283" w:type="dxa"/>
            <w:tcBorders>
              <w:top w:val="nil"/>
              <w:left w:val="single" w:sz="4" w:space="0" w:color="auto"/>
              <w:bottom w:val="nil"/>
              <w:right w:val="single" w:sz="4" w:space="0" w:color="auto"/>
            </w:tcBorders>
          </w:tcPr>
          <w:p w14:paraId="05BA8A5E" w14:textId="77777777" w:rsidR="00F11C92" w:rsidRPr="00F60D35" w:rsidRDefault="00F11C92" w:rsidP="00172583">
            <w:pPr>
              <w:rPr>
                <w:sz w:val="20"/>
                <w:szCs w:val="20"/>
              </w:rPr>
            </w:pPr>
          </w:p>
        </w:tc>
        <w:tc>
          <w:tcPr>
            <w:tcW w:w="2522" w:type="dxa"/>
            <w:tcBorders>
              <w:left w:val="single" w:sz="4" w:space="0" w:color="auto"/>
            </w:tcBorders>
          </w:tcPr>
          <w:p w14:paraId="605ADAB0" w14:textId="77777777" w:rsidR="00F11C92" w:rsidRPr="00F60D35" w:rsidRDefault="00F11C92" w:rsidP="00172583">
            <w:pPr>
              <w:rPr>
                <w:sz w:val="20"/>
                <w:szCs w:val="20"/>
              </w:rPr>
            </w:pPr>
          </w:p>
        </w:tc>
      </w:tr>
      <w:tr w:rsidR="00F11C92" w:rsidRPr="00F60D35" w14:paraId="5B451BF1" w14:textId="77777777" w:rsidTr="00F11C92">
        <w:tc>
          <w:tcPr>
            <w:tcW w:w="1101" w:type="dxa"/>
            <w:shd w:val="clear" w:color="auto" w:fill="F2DBDB" w:themeFill="accent2" w:themeFillTint="33"/>
          </w:tcPr>
          <w:p w14:paraId="2F633236" w14:textId="77777777" w:rsidR="00F11C92" w:rsidRPr="00F60D35" w:rsidRDefault="00F11C92" w:rsidP="00DE430E">
            <w:pPr>
              <w:rPr>
                <w:sz w:val="20"/>
                <w:szCs w:val="20"/>
              </w:rPr>
            </w:pPr>
            <w:r>
              <w:rPr>
                <w:sz w:val="20"/>
                <w:szCs w:val="20"/>
              </w:rPr>
              <w:t>Week 1: Jan 15</w:t>
            </w:r>
          </w:p>
        </w:tc>
        <w:tc>
          <w:tcPr>
            <w:tcW w:w="1275" w:type="dxa"/>
          </w:tcPr>
          <w:p w14:paraId="0B8A07E7" w14:textId="77777777" w:rsidR="00F11C92" w:rsidRPr="00F60D35" w:rsidRDefault="00F11C92" w:rsidP="00172583">
            <w:pPr>
              <w:rPr>
                <w:sz w:val="20"/>
                <w:szCs w:val="20"/>
              </w:rPr>
            </w:pPr>
          </w:p>
        </w:tc>
        <w:tc>
          <w:tcPr>
            <w:tcW w:w="2977" w:type="dxa"/>
            <w:shd w:val="clear" w:color="auto" w:fill="EAF1DD" w:themeFill="accent3" w:themeFillTint="33"/>
          </w:tcPr>
          <w:p w14:paraId="495DEAEE" w14:textId="77777777" w:rsidR="00F11C92" w:rsidRPr="00F60D35" w:rsidRDefault="00F11C92" w:rsidP="00172583">
            <w:pPr>
              <w:rPr>
                <w:sz w:val="20"/>
                <w:szCs w:val="20"/>
              </w:rPr>
            </w:pPr>
            <w:r>
              <w:rPr>
                <w:sz w:val="20"/>
                <w:szCs w:val="20"/>
              </w:rPr>
              <w:t xml:space="preserve">1. </w:t>
            </w:r>
            <w:r w:rsidRPr="00F60D35">
              <w:rPr>
                <w:sz w:val="20"/>
                <w:szCs w:val="20"/>
              </w:rPr>
              <w:t>Social stratification</w:t>
            </w:r>
          </w:p>
          <w:p w14:paraId="330A8746" w14:textId="77777777" w:rsidR="00F11C92" w:rsidRPr="00F60D35" w:rsidRDefault="00F11C92" w:rsidP="00172583">
            <w:pPr>
              <w:rPr>
                <w:sz w:val="20"/>
                <w:szCs w:val="20"/>
              </w:rPr>
            </w:pPr>
            <w:r>
              <w:rPr>
                <w:sz w:val="20"/>
                <w:szCs w:val="20"/>
              </w:rPr>
              <w:t xml:space="preserve">2. </w:t>
            </w:r>
            <w:r w:rsidRPr="00F60D35">
              <w:rPr>
                <w:sz w:val="20"/>
                <w:szCs w:val="20"/>
              </w:rPr>
              <w:t>Class Inequality</w:t>
            </w:r>
          </w:p>
          <w:p w14:paraId="35F467F7" w14:textId="77777777" w:rsidR="00F11C92" w:rsidRPr="00F60D35" w:rsidRDefault="00F11C92" w:rsidP="00172583">
            <w:pPr>
              <w:rPr>
                <w:sz w:val="20"/>
                <w:szCs w:val="20"/>
              </w:rPr>
            </w:pPr>
            <w:r>
              <w:rPr>
                <w:sz w:val="20"/>
                <w:szCs w:val="20"/>
              </w:rPr>
              <w:t xml:space="preserve">3. </w:t>
            </w:r>
            <w:r w:rsidRPr="00F60D35">
              <w:rPr>
                <w:sz w:val="20"/>
                <w:szCs w:val="20"/>
              </w:rPr>
              <w:t>Class Inequality</w:t>
            </w:r>
          </w:p>
        </w:tc>
        <w:tc>
          <w:tcPr>
            <w:tcW w:w="1418" w:type="dxa"/>
            <w:tcBorders>
              <w:right w:val="single" w:sz="4" w:space="0" w:color="auto"/>
            </w:tcBorders>
          </w:tcPr>
          <w:p w14:paraId="7C4538E8" w14:textId="77777777" w:rsidR="00F11C92" w:rsidRPr="00F60D35" w:rsidRDefault="00F11C92" w:rsidP="004E1F12">
            <w:pPr>
              <w:rPr>
                <w:sz w:val="20"/>
                <w:szCs w:val="20"/>
              </w:rPr>
            </w:pPr>
            <w:r w:rsidRPr="00F60D35">
              <w:rPr>
                <w:sz w:val="20"/>
                <w:szCs w:val="20"/>
              </w:rPr>
              <w:t>Su-Ming Khoo</w:t>
            </w:r>
          </w:p>
        </w:tc>
        <w:tc>
          <w:tcPr>
            <w:tcW w:w="283" w:type="dxa"/>
            <w:tcBorders>
              <w:top w:val="nil"/>
              <w:left w:val="single" w:sz="4" w:space="0" w:color="auto"/>
              <w:bottom w:val="nil"/>
              <w:right w:val="single" w:sz="4" w:space="0" w:color="auto"/>
            </w:tcBorders>
          </w:tcPr>
          <w:p w14:paraId="06A515BE" w14:textId="77777777" w:rsidR="00F11C92" w:rsidRPr="00F60D35" w:rsidRDefault="00F11C92" w:rsidP="00172583">
            <w:pPr>
              <w:rPr>
                <w:sz w:val="20"/>
                <w:szCs w:val="20"/>
              </w:rPr>
            </w:pPr>
          </w:p>
        </w:tc>
        <w:tc>
          <w:tcPr>
            <w:tcW w:w="2522" w:type="dxa"/>
            <w:tcBorders>
              <w:left w:val="single" w:sz="4" w:space="0" w:color="auto"/>
            </w:tcBorders>
          </w:tcPr>
          <w:p w14:paraId="063FDE70" w14:textId="77777777" w:rsidR="00F11C92" w:rsidRPr="00F60D35" w:rsidRDefault="00F11C92" w:rsidP="00172583">
            <w:pPr>
              <w:rPr>
                <w:sz w:val="20"/>
                <w:szCs w:val="20"/>
              </w:rPr>
            </w:pPr>
          </w:p>
        </w:tc>
      </w:tr>
      <w:tr w:rsidR="00F11C92" w:rsidRPr="00F60D35" w14:paraId="04B6508F" w14:textId="77777777" w:rsidTr="00F11C92">
        <w:tc>
          <w:tcPr>
            <w:tcW w:w="1101" w:type="dxa"/>
            <w:shd w:val="clear" w:color="auto" w:fill="F2DBDB" w:themeFill="accent2" w:themeFillTint="33"/>
          </w:tcPr>
          <w:p w14:paraId="054DE1AB" w14:textId="77777777" w:rsidR="00F11C92" w:rsidRPr="00F60D35" w:rsidRDefault="00F11C92" w:rsidP="00DE430E">
            <w:pPr>
              <w:rPr>
                <w:sz w:val="20"/>
                <w:szCs w:val="20"/>
              </w:rPr>
            </w:pPr>
            <w:r w:rsidRPr="00F60D35">
              <w:rPr>
                <w:sz w:val="20"/>
                <w:szCs w:val="20"/>
              </w:rPr>
              <w:t>Week 2:</w:t>
            </w:r>
          </w:p>
          <w:p w14:paraId="17D70CEE" w14:textId="77777777" w:rsidR="00F11C92" w:rsidRPr="00F60D35" w:rsidRDefault="00F11C92" w:rsidP="00DE430E">
            <w:pPr>
              <w:rPr>
                <w:sz w:val="20"/>
                <w:szCs w:val="20"/>
              </w:rPr>
            </w:pPr>
            <w:r>
              <w:rPr>
                <w:sz w:val="20"/>
                <w:szCs w:val="20"/>
              </w:rPr>
              <w:t>Jan 22</w:t>
            </w:r>
          </w:p>
        </w:tc>
        <w:tc>
          <w:tcPr>
            <w:tcW w:w="1275" w:type="dxa"/>
          </w:tcPr>
          <w:p w14:paraId="3017B598" w14:textId="77777777" w:rsidR="00F11C92" w:rsidRPr="00F60D35" w:rsidRDefault="00F11C92" w:rsidP="00172583">
            <w:pPr>
              <w:rPr>
                <w:sz w:val="20"/>
                <w:szCs w:val="20"/>
              </w:rPr>
            </w:pPr>
          </w:p>
        </w:tc>
        <w:tc>
          <w:tcPr>
            <w:tcW w:w="2977" w:type="dxa"/>
            <w:shd w:val="clear" w:color="auto" w:fill="EAF1DD" w:themeFill="accent3" w:themeFillTint="33"/>
          </w:tcPr>
          <w:p w14:paraId="189E455D" w14:textId="77777777" w:rsidR="00F11C92" w:rsidRPr="00F60D35" w:rsidRDefault="00F11C92" w:rsidP="00172583">
            <w:pPr>
              <w:rPr>
                <w:sz w:val="20"/>
                <w:szCs w:val="20"/>
              </w:rPr>
            </w:pPr>
            <w:r>
              <w:rPr>
                <w:sz w:val="20"/>
                <w:szCs w:val="20"/>
              </w:rPr>
              <w:t xml:space="preserve">1. </w:t>
            </w:r>
            <w:r w:rsidRPr="00F60D35">
              <w:rPr>
                <w:sz w:val="20"/>
                <w:szCs w:val="20"/>
              </w:rPr>
              <w:t>Ethnicity &amp; Race</w:t>
            </w:r>
          </w:p>
          <w:p w14:paraId="0AD7BCA8" w14:textId="77777777" w:rsidR="00F11C92" w:rsidRPr="00F60D35" w:rsidRDefault="00F11C92" w:rsidP="00172583">
            <w:pPr>
              <w:rPr>
                <w:sz w:val="20"/>
                <w:szCs w:val="20"/>
              </w:rPr>
            </w:pPr>
            <w:r>
              <w:rPr>
                <w:sz w:val="20"/>
                <w:szCs w:val="20"/>
              </w:rPr>
              <w:t xml:space="preserve">2. </w:t>
            </w:r>
            <w:r w:rsidRPr="00F60D35">
              <w:rPr>
                <w:sz w:val="20"/>
                <w:szCs w:val="20"/>
              </w:rPr>
              <w:t>Ethnic &amp; Racial Inequality</w:t>
            </w:r>
          </w:p>
          <w:p w14:paraId="116D3188" w14:textId="77777777" w:rsidR="00F11C92" w:rsidRPr="00F60D35" w:rsidRDefault="00F11C92" w:rsidP="00172583">
            <w:pPr>
              <w:rPr>
                <w:sz w:val="20"/>
                <w:szCs w:val="20"/>
              </w:rPr>
            </w:pPr>
            <w:r>
              <w:rPr>
                <w:sz w:val="20"/>
                <w:szCs w:val="20"/>
              </w:rPr>
              <w:t xml:space="preserve">3. </w:t>
            </w:r>
            <w:r w:rsidRPr="00F60D35">
              <w:rPr>
                <w:sz w:val="20"/>
                <w:szCs w:val="20"/>
              </w:rPr>
              <w:t>Racism in Ireland</w:t>
            </w:r>
          </w:p>
        </w:tc>
        <w:tc>
          <w:tcPr>
            <w:tcW w:w="1418" w:type="dxa"/>
            <w:tcBorders>
              <w:right w:val="single" w:sz="4" w:space="0" w:color="auto"/>
            </w:tcBorders>
          </w:tcPr>
          <w:p w14:paraId="2511E03C" w14:textId="77777777" w:rsidR="00F11C92" w:rsidRPr="00F60D35" w:rsidRDefault="00F11C92" w:rsidP="004E1F12">
            <w:pPr>
              <w:rPr>
                <w:sz w:val="20"/>
                <w:szCs w:val="20"/>
              </w:rPr>
            </w:pPr>
            <w:r w:rsidRPr="00F60D35">
              <w:rPr>
                <w:sz w:val="20"/>
                <w:szCs w:val="20"/>
              </w:rPr>
              <w:t>Su-Ming Khoo</w:t>
            </w:r>
          </w:p>
        </w:tc>
        <w:tc>
          <w:tcPr>
            <w:tcW w:w="283" w:type="dxa"/>
            <w:tcBorders>
              <w:top w:val="nil"/>
              <w:left w:val="single" w:sz="4" w:space="0" w:color="auto"/>
              <w:bottom w:val="nil"/>
              <w:right w:val="single" w:sz="4" w:space="0" w:color="auto"/>
            </w:tcBorders>
          </w:tcPr>
          <w:p w14:paraId="39D42F9F" w14:textId="77777777" w:rsidR="00F11C92" w:rsidRPr="00F60D35" w:rsidRDefault="00F11C92" w:rsidP="00172583">
            <w:pPr>
              <w:rPr>
                <w:sz w:val="20"/>
                <w:szCs w:val="20"/>
              </w:rPr>
            </w:pPr>
          </w:p>
        </w:tc>
        <w:tc>
          <w:tcPr>
            <w:tcW w:w="2522" w:type="dxa"/>
            <w:tcBorders>
              <w:left w:val="single" w:sz="4" w:space="0" w:color="auto"/>
            </w:tcBorders>
          </w:tcPr>
          <w:p w14:paraId="1C33A7BA" w14:textId="77777777" w:rsidR="00F11C92" w:rsidRPr="00F60D35" w:rsidRDefault="00F11C92" w:rsidP="00172583">
            <w:pPr>
              <w:rPr>
                <w:sz w:val="20"/>
                <w:szCs w:val="20"/>
              </w:rPr>
            </w:pPr>
          </w:p>
        </w:tc>
      </w:tr>
      <w:tr w:rsidR="00F11C92" w:rsidRPr="00F60D35" w14:paraId="38B7DA4F" w14:textId="77777777" w:rsidTr="00F11C92">
        <w:tc>
          <w:tcPr>
            <w:tcW w:w="1101" w:type="dxa"/>
            <w:shd w:val="clear" w:color="auto" w:fill="F2DBDB" w:themeFill="accent2" w:themeFillTint="33"/>
          </w:tcPr>
          <w:p w14:paraId="613D2416" w14:textId="77777777" w:rsidR="00F11C92" w:rsidRPr="00F60D35" w:rsidRDefault="00F11C92" w:rsidP="00DE430E">
            <w:pPr>
              <w:rPr>
                <w:sz w:val="20"/>
                <w:szCs w:val="20"/>
              </w:rPr>
            </w:pPr>
            <w:r w:rsidRPr="00F60D35">
              <w:rPr>
                <w:sz w:val="20"/>
                <w:szCs w:val="20"/>
              </w:rPr>
              <w:t>Week 3:</w:t>
            </w:r>
          </w:p>
          <w:p w14:paraId="019E4B4B" w14:textId="77777777" w:rsidR="00F11C92" w:rsidRPr="00F60D35" w:rsidRDefault="00F11C92" w:rsidP="00DE430E">
            <w:pPr>
              <w:rPr>
                <w:sz w:val="20"/>
                <w:szCs w:val="20"/>
              </w:rPr>
            </w:pPr>
            <w:r>
              <w:rPr>
                <w:sz w:val="20"/>
                <w:szCs w:val="20"/>
              </w:rPr>
              <w:t>Jan 29</w:t>
            </w:r>
          </w:p>
        </w:tc>
        <w:tc>
          <w:tcPr>
            <w:tcW w:w="1275" w:type="dxa"/>
          </w:tcPr>
          <w:p w14:paraId="30BB33EB" w14:textId="77777777" w:rsidR="00F11C92" w:rsidRPr="00F60D35" w:rsidRDefault="00F11C92" w:rsidP="00172583">
            <w:pPr>
              <w:rPr>
                <w:sz w:val="20"/>
                <w:szCs w:val="20"/>
              </w:rPr>
            </w:pPr>
          </w:p>
        </w:tc>
        <w:tc>
          <w:tcPr>
            <w:tcW w:w="2977" w:type="dxa"/>
            <w:shd w:val="clear" w:color="auto" w:fill="EAF1DD" w:themeFill="accent3" w:themeFillTint="33"/>
          </w:tcPr>
          <w:p w14:paraId="18C396A4" w14:textId="77777777" w:rsidR="00F11C92" w:rsidRPr="00F60D35" w:rsidRDefault="00F11C92" w:rsidP="00172583">
            <w:pPr>
              <w:rPr>
                <w:sz w:val="20"/>
                <w:szCs w:val="20"/>
              </w:rPr>
            </w:pPr>
            <w:r>
              <w:rPr>
                <w:sz w:val="20"/>
                <w:szCs w:val="20"/>
              </w:rPr>
              <w:t xml:space="preserve">1. </w:t>
            </w:r>
            <w:r w:rsidRPr="00F60D35">
              <w:rPr>
                <w:sz w:val="20"/>
                <w:szCs w:val="20"/>
              </w:rPr>
              <w:t xml:space="preserve">Gender &amp; Inequality </w:t>
            </w:r>
          </w:p>
          <w:p w14:paraId="2276CF82" w14:textId="77777777" w:rsidR="00F11C92" w:rsidRPr="00F60D35" w:rsidRDefault="00F11C92" w:rsidP="00172583">
            <w:pPr>
              <w:rPr>
                <w:sz w:val="20"/>
                <w:szCs w:val="20"/>
              </w:rPr>
            </w:pPr>
            <w:r>
              <w:rPr>
                <w:sz w:val="20"/>
                <w:szCs w:val="20"/>
              </w:rPr>
              <w:t xml:space="preserve">2. </w:t>
            </w:r>
            <w:r w:rsidRPr="00F60D35">
              <w:rPr>
                <w:sz w:val="20"/>
                <w:szCs w:val="20"/>
              </w:rPr>
              <w:t>Gender &amp; Inequality</w:t>
            </w:r>
          </w:p>
          <w:p w14:paraId="430379B8" w14:textId="77777777" w:rsidR="00F11C92" w:rsidRPr="00F60D35" w:rsidRDefault="00F11C92" w:rsidP="00172583">
            <w:pPr>
              <w:rPr>
                <w:sz w:val="20"/>
                <w:szCs w:val="20"/>
              </w:rPr>
            </w:pPr>
            <w:r>
              <w:rPr>
                <w:sz w:val="20"/>
                <w:szCs w:val="20"/>
              </w:rPr>
              <w:t xml:space="preserve">3. </w:t>
            </w:r>
            <w:r w:rsidRPr="00F60D35">
              <w:rPr>
                <w:sz w:val="20"/>
                <w:szCs w:val="20"/>
              </w:rPr>
              <w:t>Gender &amp; Inequality</w:t>
            </w:r>
          </w:p>
        </w:tc>
        <w:tc>
          <w:tcPr>
            <w:tcW w:w="1418" w:type="dxa"/>
            <w:tcBorders>
              <w:right w:val="single" w:sz="4" w:space="0" w:color="auto"/>
            </w:tcBorders>
          </w:tcPr>
          <w:p w14:paraId="77614E9C" w14:textId="77777777" w:rsidR="00F11C92" w:rsidRPr="00F60D35" w:rsidRDefault="00F11C92" w:rsidP="004E1F12">
            <w:pPr>
              <w:rPr>
                <w:sz w:val="20"/>
                <w:szCs w:val="20"/>
              </w:rPr>
            </w:pPr>
            <w:r w:rsidRPr="00F60D35">
              <w:rPr>
                <w:sz w:val="20"/>
                <w:szCs w:val="20"/>
              </w:rPr>
              <w:t>Stacey Scriver</w:t>
            </w:r>
          </w:p>
        </w:tc>
        <w:tc>
          <w:tcPr>
            <w:tcW w:w="283" w:type="dxa"/>
            <w:tcBorders>
              <w:top w:val="nil"/>
              <w:left w:val="single" w:sz="4" w:space="0" w:color="auto"/>
              <w:bottom w:val="nil"/>
              <w:right w:val="single" w:sz="4" w:space="0" w:color="auto"/>
            </w:tcBorders>
          </w:tcPr>
          <w:p w14:paraId="6B11B932" w14:textId="77777777" w:rsidR="00F11C92" w:rsidRPr="00F60D35" w:rsidRDefault="00F11C92" w:rsidP="00172583">
            <w:pPr>
              <w:rPr>
                <w:sz w:val="20"/>
                <w:szCs w:val="20"/>
              </w:rPr>
            </w:pPr>
          </w:p>
        </w:tc>
        <w:tc>
          <w:tcPr>
            <w:tcW w:w="2522" w:type="dxa"/>
            <w:tcBorders>
              <w:left w:val="single" w:sz="4" w:space="0" w:color="auto"/>
            </w:tcBorders>
            <w:shd w:val="clear" w:color="auto" w:fill="DAEEF3" w:themeFill="accent5" w:themeFillTint="33"/>
          </w:tcPr>
          <w:p w14:paraId="21FA9D31" w14:textId="77777777" w:rsidR="00F11C92" w:rsidRPr="00F60D35" w:rsidRDefault="00F11C92" w:rsidP="00172583">
            <w:pPr>
              <w:rPr>
                <w:sz w:val="20"/>
                <w:szCs w:val="20"/>
              </w:rPr>
            </w:pPr>
            <w:r w:rsidRPr="00F60D35">
              <w:rPr>
                <w:sz w:val="20"/>
                <w:szCs w:val="20"/>
              </w:rPr>
              <w:t>Seminar 7:</w:t>
            </w:r>
          </w:p>
          <w:p w14:paraId="266D152D" w14:textId="77777777" w:rsidR="00F11C92" w:rsidRPr="00F60D35" w:rsidRDefault="00F11C92" w:rsidP="00172583">
            <w:pPr>
              <w:rPr>
                <w:sz w:val="20"/>
                <w:szCs w:val="20"/>
              </w:rPr>
            </w:pPr>
            <w:r w:rsidRPr="00F60D35">
              <w:rPr>
                <w:sz w:val="20"/>
                <w:szCs w:val="20"/>
              </w:rPr>
              <w:t>Feedback</w:t>
            </w:r>
          </w:p>
          <w:p w14:paraId="41D237EA" w14:textId="77777777" w:rsidR="00F11C92" w:rsidRPr="00F60D35" w:rsidRDefault="00F11C92" w:rsidP="00172583">
            <w:pPr>
              <w:rPr>
                <w:sz w:val="20"/>
                <w:szCs w:val="20"/>
              </w:rPr>
            </w:pPr>
          </w:p>
        </w:tc>
      </w:tr>
      <w:tr w:rsidR="00F11C92" w:rsidRPr="00F60D35" w14:paraId="374743A4" w14:textId="77777777" w:rsidTr="00F11C92">
        <w:tc>
          <w:tcPr>
            <w:tcW w:w="1101" w:type="dxa"/>
            <w:shd w:val="clear" w:color="auto" w:fill="F2DBDB" w:themeFill="accent2" w:themeFillTint="33"/>
          </w:tcPr>
          <w:p w14:paraId="003EDB6D" w14:textId="77777777" w:rsidR="00F11C92" w:rsidRPr="00F60D35" w:rsidRDefault="00F11C92" w:rsidP="00DE430E">
            <w:pPr>
              <w:rPr>
                <w:sz w:val="20"/>
                <w:szCs w:val="20"/>
              </w:rPr>
            </w:pPr>
            <w:r w:rsidRPr="00F60D35">
              <w:rPr>
                <w:sz w:val="20"/>
                <w:szCs w:val="20"/>
              </w:rPr>
              <w:t>Week 4:</w:t>
            </w:r>
          </w:p>
          <w:p w14:paraId="06748618" w14:textId="77777777" w:rsidR="00F11C92" w:rsidRPr="00F60D35" w:rsidRDefault="00F11C92" w:rsidP="00DE430E">
            <w:pPr>
              <w:rPr>
                <w:sz w:val="20"/>
                <w:szCs w:val="20"/>
              </w:rPr>
            </w:pPr>
            <w:r>
              <w:rPr>
                <w:sz w:val="20"/>
                <w:szCs w:val="20"/>
              </w:rPr>
              <w:t>Feb 5</w:t>
            </w:r>
          </w:p>
        </w:tc>
        <w:tc>
          <w:tcPr>
            <w:tcW w:w="1275" w:type="dxa"/>
          </w:tcPr>
          <w:p w14:paraId="3F49019D" w14:textId="77777777" w:rsidR="00F11C92" w:rsidRPr="00F60D35" w:rsidRDefault="00F11C92" w:rsidP="00172583">
            <w:pPr>
              <w:rPr>
                <w:sz w:val="20"/>
                <w:szCs w:val="20"/>
              </w:rPr>
            </w:pPr>
          </w:p>
        </w:tc>
        <w:tc>
          <w:tcPr>
            <w:tcW w:w="2977" w:type="dxa"/>
            <w:shd w:val="clear" w:color="auto" w:fill="EAF1DD" w:themeFill="accent3" w:themeFillTint="33"/>
          </w:tcPr>
          <w:p w14:paraId="6ECFC367" w14:textId="77777777" w:rsidR="00F11C92" w:rsidRPr="00F60D35" w:rsidRDefault="00F11C92" w:rsidP="00172583">
            <w:pPr>
              <w:rPr>
                <w:sz w:val="20"/>
                <w:szCs w:val="20"/>
              </w:rPr>
            </w:pPr>
            <w:r>
              <w:rPr>
                <w:sz w:val="20"/>
                <w:szCs w:val="20"/>
              </w:rPr>
              <w:t xml:space="preserve">1. </w:t>
            </w:r>
            <w:r w:rsidRPr="00F60D35">
              <w:rPr>
                <w:sz w:val="20"/>
                <w:szCs w:val="20"/>
              </w:rPr>
              <w:t>Po</w:t>
            </w:r>
            <w:r>
              <w:rPr>
                <w:sz w:val="20"/>
                <w:szCs w:val="20"/>
              </w:rPr>
              <w:t>litical Ideologies</w:t>
            </w:r>
          </w:p>
          <w:p w14:paraId="33883889" w14:textId="77777777" w:rsidR="00F11C92" w:rsidRPr="00F60D35" w:rsidRDefault="00F11C92" w:rsidP="00172583">
            <w:pPr>
              <w:rPr>
                <w:sz w:val="20"/>
                <w:szCs w:val="20"/>
              </w:rPr>
            </w:pPr>
            <w:r>
              <w:rPr>
                <w:sz w:val="20"/>
                <w:szCs w:val="20"/>
              </w:rPr>
              <w:t>2. Political Ideologies</w:t>
            </w:r>
          </w:p>
          <w:p w14:paraId="0BEDABD3" w14:textId="77777777" w:rsidR="00F11C92" w:rsidRPr="00F60D35" w:rsidRDefault="00F11C92" w:rsidP="00172583">
            <w:pPr>
              <w:rPr>
                <w:sz w:val="20"/>
                <w:szCs w:val="20"/>
              </w:rPr>
            </w:pPr>
            <w:r>
              <w:rPr>
                <w:sz w:val="20"/>
                <w:szCs w:val="20"/>
              </w:rPr>
              <w:t>3. Political Ideologies</w:t>
            </w:r>
          </w:p>
        </w:tc>
        <w:tc>
          <w:tcPr>
            <w:tcW w:w="1418" w:type="dxa"/>
            <w:tcBorders>
              <w:right w:val="single" w:sz="4" w:space="0" w:color="auto"/>
            </w:tcBorders>
          </w:tcPr>
          <w:p w14:paraId="37E57F24" w14:textId="77777777" w:rsidR="00F11C92" w:rsidRPr="00F60D35" w:rsidRDefault="00F11C92" w:rsidP="004E1F12">
            <w:pPr>
              <w:rPr>
                <w:sz w:val="20"/>
                <w:szCs w:val="20"/>
              </w:rPr>
            </w:pPr>
            <w:r w:rsidRPr="00F60D35">
              <w:rPr>
                <w:sz w:val="20"/>
                <w:szCs w:val="20"/>
              </w:rPr>
              <w:t>Kevin Ryan</w:t>
            </w:r>
          </w:p>
        </w:tc>
        <w:tc>
          <w:tcPr>
            <w:tcW w:w="283" w:type="dxa"/>
            <w:tcBorders>
              <w:top w:val="nil"/>
              <w:left w:val="single" w:sz="4" w:space="0" w:color="auto"/>
              <w:bottom w:val="nil"/>
              <w:right w:val="single" w:sz="4" w:space="0" w:color="auto"/>
            </w:tcBorders>
          </w:tcPr>
          <w:p w14:paraId="7A4B5879" w14:textId="77777777" w:rsidR="00F11C92" w:rsidRPr="00F60D35" w:rsidRDefault="00F11C92" w:rsidP="00172583">
            <w:pPr>
              <w:rPr>
                <w:sz w:val="20"/>
                <w:szCs w:val="20"/>
              </w:rPr>
            </w:pPr>
          </w:p>
        </w:tc>
        <w:tc>
          <w:tcPr>
            <w:tcW w:w="2522" w:type="dxa"/>
            <w:tcBorders>
              <w:left w:val="single" w:sz="4" w:space="0" w:color="auto"/>
            </w:tcBorders>
            <w:shd w:val="clear" w:color="auto" w:fill="DAEEF3" w:themeFill="accent5" w:themeFillTint="33"/>
          </w:tcPr>
          <w:p w14:paraId="378E1657" w14:textId="77777777" w:rsidR="00F11C92" w:rsidRPr="00F60D35" w:rsidRDefault="00F11C92" w:rsidP="00172583">
            <w:pPr>
              <w:rPr>
                <w:sz w:val="20"/>
                <w:szCs w:val="20"/>
              </w:rPr>
            </w:pPr>
            <w:r w:rsidRPr="00F60D35">
              <w:rPr>
                <w:sz w:val="20"/>
                <w:szCs w:val="20"/>
              </w:rPr>
              <w:t xml:space="preserve">Seminar 8: </w:t>
            </w:r>
          </w:p>
          <w:p w14:paraId="60FBCF29" w14:textId="77777777" w:rsidR="00F11C92" w:rsidRPr="00F60D35" w:rsidRDefault="00F11C92" w:rsidP="00172583">
            <w:pPr>
              <w:rPr>
                <w:sz w:val="20"/>
                <w:szCs w:val="20"/>
              </w:rPr>
            </w:pPr>
            <w:r w:rsidRPr="00F60D35">
              <w:rPr>
                <w:sz w:val="20"/>
                <w:szCs w:val="20"/>
              </w:rPr>
              <w:t xml:space="preserve">Essay Writing </w:t>
            </w:r>
            <w:r>
              <w:rPr>
                <w:sz w:val="20"/>
                <w:szCs w:val="20"/>
              </w:rPr>
              <w:t>Task</w:t>
            </w:r>
          </w:p>
        </w:tc>
      </w:tr>
      <w:tr w:rsidR="00F11C92" w:rsidRPr="00F60D35" w14:paraId="25411535" w14:textId="77777777" w:rsidTr="00F11C92">
        <w:tc>
          <w:tcPr>
            <w:tcW w:w="1101" w:type="dxa"/>
            <w:shd w:val="clear" w:color="auto" w:fill="F2DBDB" w:themeFill="accent2" w:themeFillTint="33"/>
          </w:tcPr>
          <w:p w14:paraId="43FACC0F" w14:textId="77777777" w:rsidR="00F11C92" w:rsidRPr="00F60D35" w:rsidRDefault="00F11C92" w:rsidP="00DE430E">
            <w:pPr>
              <w:rPr>
                <w:sz w:val="20"/>
                <w:szCs w:val="20"/>
              </w:rPr>
            </w:pPr>
            <w:r w:rsidRPr="00F60D35">
              <w:rPr>
                <w:sz w:val="20"/>
                <w:szCs w:val="20"/>
              </w:rPr>
              <w:t>Week 5:</w:t>
            </w:r>
          </w:p>
          <w:p w14:paraId="0773415B" w14:textId="77777777" w:rsidR="00F11C92" w:rsidRPr="00F60D35" w:rsidRDefault="00F11C92" w:rsidP="00DE430E">
            <w:pPr>
              <w:rPr>
                <w:sz w:val="20"/>
                <w:szCs w:val="20"/>
              </w:rPr>
            </w:pPr>
            <w:r>
              <w:rPr>
                <w:sz w:val="20"/>
                <w:szCs w:val="20"/>
              </w:rPr>
              <w:t>Feb 12</w:t>
            </w:r>
          </w:p>
        </w:tc>
        <w:tc>
          <w:tcPr>
            <w:tcW w:w="1275" w:type="dxa"/>
          </w:tcPr>
          <w:p w14:paraId="6B9EF4BB" w14:textId="77777777" w:rsidR="00F11C92" w:rsidRPr="00F60D35" w:rsidRDefault="00F11C92" w:rsidP="00172583">
            <w:pPr>
              <w:rPr>
                <w:sz w:val="20"/>
                <w:szCs w:val="20"/>
              </w:rPr>
            </w:pPr>
          </w:p>
        </w:tc>
        <w:tc>
          <w:tcPr>
            <w:tcW w:w="2977" w:type="dxa"/>
            <w:shd w:val="clear" w:color="auto" w:fill="EAF1DD" w:themeFill="accent3" w:themeFillTint="33"/>
          </w:tcPr>
          <w:p w14:paraId="4C1F9E5F" w14:textId="77777777" w:rsidR="00F11C92" w:rsidRPr="00F60D35" w:rsidRDefault="00F11C92" w:rsidP="00172583">
            <w:pPr>
              <w:rPr>
                <w:sz w:val="20"/>
                <w:szCs w:val="20"/>
              </w:rPr>
            </w:pPr>
            <w:r>
              <w:rPr>
                <w:sz w:val="20"/>
                <w:szCs w:val="20"/>
              </w:rPr>
              <w:t>1. Political Ideologies</w:t>
            </w:r>
          </w:p>
          <w:p w14:paraId="740B86D6" w14:textId="77777777" w:rsidR="00F11C92" w:rsidRPr="00F60D35" w:rsidRDefault="00F11C92" w:rsidP="00172583">
            <w:pPr>
              <w:rPr>
                <w:sz w:val="20"/>
                <w:szCs w:val="20"/>
              </w:rPr>
            </w:pPr>
            <w:r>
              <w:rPr>
                <w:sz w:val="20"/>
                <w:szCs w:val="20"/>
              </w:rPr>
              <w:t xml:space="preserve">2. </w:t>
            </w:r>
            <w:r w:rsidRPr="00F60D35">
              <w:rPr>
                <w:sz w:val="20"/>
                <w:szCs w:val="20"/>
              </w:rPr>
              <w:t>Po</w:t>
            </w:r>
            <w:r>
              <w:rPr>
                <w:sz w:val="20"/>
                <w:szCs w:val="20"/>
              </w:rPr>
              <w:t>litical Ideologies</w:t>
            </w:r>
          </w:p>
          <w:p w14:paraId="7940C842" w14:textId="77777777" w:rsidR="00F11C92" w:rsidRPr="00F60D35" w:rsidRDefault="00F11C92" w:rsidP="00172583">
            <w:pPr>
              <w:rPr>
                <w:sz w:val="20"/>
                <w:szCs w:val="20"/>
              </w:rPr>
            </w:pPr>
            <w:r>
              <w:rPr>
                <w:sz w:val="20"/>
                <w:szCs w:val="20"/>
              </w:rPr>
              <w:t xml:space="preserve">3. </w:t>
            </w:r>
            <w:r w:rsidRPr="00F60D35">
              <w:rPr>
                <w:sz w:val="20"/>
                <w:szCs w:val="20"/>
              </w:rPr>
              <w:t>P</w:t>
            </w:r>
            <w:r>
              <w:rPr>
                <w:sz w:val="20"/>
                <w:szCs w:val="20"/>
              </w:rPr>
              <w:t>olitical Ideologies</w:t>
            </w:r>
          </w:p>
        </w:tc>
        <w:tc>
          <w:tcPr>
            <w:tcW w:w="1418" w:type="dxa"/>
            <w:tcBorders>
              <w:right w:val="single" w:sz="4" w:space="0" w:color="auto"/>
            </w:tcBorders>
          </w:tcPr>
          <w:p w14:paraId="454F8A61" w14:textId="77777777" w:rsidR="00F11C92" w:rsidRPr="00F60D35" w:rsidRDefault="00F11C92" w:rsidP="004E1F12">
            <w:pPr>
              <w:rPr>
                <w:sz w:val="20"/>
                <w:szCs w:val="20"/>
              </w:rPr>
            </w:pPr>
            <w:r w:rsidRPr="00F60D35">
              <w:rPr>
                <w:sz w:val="20"/>
                <w:szCs w:val="20"/>
              </w:rPr>
              <w:t>Kevin Ryan</w:t>
            </w:r>
          </w:p>
        </w:tc>
        <w:tc>
          <w:tcPr>
            <w:tcW w:w="283" w:type="dxa"/>
            <w:tcBorders>
              <w:top w:val="nil"/>
              <w:left w:val="single" w:sz="4" w:space="0" w:color="auto"/>
              <w:bottom w:val="nil"/>
              <w:right w:val="single" w:sz="4" w:space="0" w:color="auto"/>
            </w:tcBorders>
          </w:tcPr>
          <w:p w14:paraId="177C9590" w14:textId="77777777" w:rsidR="00F11C92" w:rsidRPr="00F60D35" w:rsidRDefault="00F11C92" w:rsidP="00172583">
            <w:pPr>
              <w:rPr>
                <w:sz w:val="20"/>
                <w:szCs w:val="20"/>
              </w:rPr>
            </w:pPr>
          </w:p>
        </w:tc>
        <w:tc>
          <w:tcPr>
            <w:tcW w:w="2522" w:type="dxa"/>
            <w:tcBorders>
              <w:left w:val="single" w:sz="4" w:space="0" w:color="auto"/>
            </w:tcBorders>
            <w:shd w:val="clear" w:color="auto" w:fill="DAEEF3" w:themeFill="accent5" w:themeFillTint="33"/>
          </w:tcPr>
          <w:p w14:paraId="2182857D" w14:textId="77777777" w:rsidR="00F11C92" w:rsidRPr="00F60D35" w:rsidRDefault="00F11C92" w:rsidP="00172583">
            <w:pPr>
              <w:rPr>
                <w:sz w:val="20"/>
                <w:szCs w:val="20"/>
              </w:rPr>
            </w:pPr>
            <w:r w:rsidRPr="00F60D35">
              <w:rPr>
                <w:sz w:val="20"/>
                <w:szCs w:val="20"/>
              </w:rPr>
              <w:t xml:space="preserve">Seminar 9: </w:t>
            </w:r>
          </w:p>
          <w:p w14:paraId="2747CD86" w14:textId="77777777" w:rsidR="00F11C92" w:rsidRDefault="00F11C92" w:rsidP="00172583">
            <w:pPr>
              <w:rPr>
                <w:sz w:val="20"/>
                <w:szCs w:val="20"/>
              </w:rPr>
            </w:pPr>
            <w:r>
              <w:rPr>
                <w:sz w:val="20"/>
                <w:szCs w:val="20"/>
              </w:rPr>
              <w:t>Assignment B preparation:</w:t>
            </w:r>
          </w:p>
          <w:p w14:paraId="08A4619A" w14:textId="77777777" w:rsidR="00F11C92" w:rsidRPr="00F60D35" w:rsidRDefault="00F11C92" w:rsidP="00172583">
            <w:pPr>
              <w:rPr>
                <w:sz w:val="20"/>
                <w:szCs w:val="20"/>
              </w:rPr>
            </w:pPr>
            <w:r>
              <w:rPr>
                <w:sz w:val="20"/>
                <w:szCs w:val="20"/>
              </w:rPr>
              <w:t>Gender</w:t>
            </w:r>
          </w:p>
        </w:tc>
      </w:tr>
      <w:tr w:rsidR="00F11C92" w:rsidRPr="00F60D35" w14:paraId="0AFBAD0A" w14:textId="77777777" w:rsidTr="00F11C92">
        <w:tc>
          <w:tcPr>
            <w:tcW w:w="1101" w:type="dxa"/>
            <w:shd w:val="clear" w:color="auto" w:fill="F2DBDB" w:themeFill="accent2" w:themeFillTint="33"/>
          </w:tcPr>
          <w:p w14:paraId="4CD757F0" w14:textId="77777777" w:rsidR="00F11C92" w:rsidRPr="00F60D35" w:rsidRDefault="00F11C92" w:rsidP="00DE430E">
            <w:pPr>
              <w:rPr>
                <w:sz w:val="20"/>
                <w:szCs w:val="20"/>
              </w:rPr>
            </w:pPr>
            <w:r w:rsidRPr="00F60D35">
              <w:rPr>
                <w:sz w:val="20"/>
                <w:szCs w:val="20"/>
              </w:rPr>
              <w:t>Week 6:</w:t>
            </w:r>
          </w:p>
          <w:p w14:paraId="7C55692D" w14:textId="77777777" w:rsidR="00F11C92" w:rsidRPr="00F60D35" w:rsidRDefault="00F11C92" w:rsidP="00DE430E">
            <w:pPr>
              <w:rPr>
                <w:sz w:val="20"/>
                <w:szCs w:val="20"/>
              </w:rPr>
            </w:pPr>
            <w:r>
              <w:rPr>
                <w:sz w:val="20"/>
                <w:szCs w:val="20"/>
              </w:rPr>
              <w:t>Feb 19</w:t>
            </w:r>
          </w:p>
        </w:tc>
        <w:tc>
          <w:tcPr>
            <w:tcW w:w="1275" w:type="dxa"/>
          </w:tcPr>
          <w:p w14:paraId="73B0DF20" w14:textId="77777777" w:rsidR="00F11C92" w:rsidRPr="00F60D35" w:rsidRDefault="00F11C92" w:rsidP="00172583">
            <w:pPr>
              <w:rPr>
                <w:sz w:val="20"/>
                <w:szCs w:val="20"/>
              </w:rPr>
            </w:pPr>
          </w:p>
        </w:tc>
        <w:tc>
          <w:tcPr>
            <w:tcW w:w="2977" w:type="dxa"/>
            <w:shd w:val="clear" w:color="auto" w:fill="EAF1DD" w:themeFill="accent3" w:themeFillTint="33"/>
          </w:tcPr>
          <w:p w14:paraId="636CD186" w14:textId="77777777" w:rsidR="00F11C92" w:rsidRPr="00F60D35" w:rsidRDefault="00F11C92" w:rsidP="00172583">
            <w:pPr>
              <w:rPr>
                <w:sz w:val="20"/>
                <w:szCs w:val="20"/>
              </w:rPr>
            </w:pPr>
            <w:r>
              <w:rPr>
                <w:sz w:val="20"/>
                <w:szCs w:val="20"/>
              </w:rPr>
              <w:t xml:space="preserve">1. Environment &amp; Society </w:t>
            </w:r>
          </w:p>
          <w:p w14:paraId="60AEE81B" w14:textId="77777777" w:rsidR="00F11C92" w:rsidRPr="00F60D35" w:rsidRDefault="00F11C92" w:rsidP="00172583">
            <w:pPr>
              <w:rPr>
                <w:sz w:val="20"/>
                <w:szCs w:val="20"/>
              </w:rPr>
            </w:pPr>
            <w:r>
              <w:rPr>
                <w:sz w:val="20"/>
                <w:szCs w:val="20"/>
              </w:rPr>
              <w:t xml:space="preserve">2. Environment &amp; Society </w:t>
            </w:r>
          </w:p>
          <w:p w14:paraId="310B3943" w14:textId="77777777" w:rsidR="00F11C92" w:rsidRPr="00F60D35" w:rsidRDefault="00F11C92" w:rsidP="00172583">
            <w:pPr>
              <w:rPr>
                <w:sz w:val="20"/>
                <w:szCs w:val="20"/>
              </w:rPr>
            </w:pPr>
            <w:r>
              <w:rPr>
                <w:sz w:val="20"/>
                <w:szCs w:val="20"/>
              </w:rPr>
              <w:t xml:space="preserve">3. Environment &amp; Society </w:t>
            </w:r>
          </w:p>
        </w:tc>
        <w:tc>
          <w:tcPr>
            <w:tcW w:w="1418" w:type="dxa"/>
            <w:tcBorders>
              <w:right w:val="single" w:sz="4" w:space="0" w:color="auto"/>
            </w:tcBorders>
          </w:tcPr>
          <w:p w14:paraId="16A096EF" w14:textId="77777777" w:rsidR="00F11C92" w:rsidRPr="00F60D35" w:rsidRDefault="00F11C92" w:rsidP="004E1F12">
            <w:pPr>
              <w:rPr>
                <w:sz w:val="20"/>
                <w:szCs w:val="20"/>
              </w:rPr>
            </w:pPr>
            <w:r>
              <w:rPr>
                <w:sz w:val="20"/>
                <w:szCs w:val="20"/>
              </w:rPr>
              <w:t>Amanda Slevin</w:t>
            </w:r>
          </w:p>
          <w:p w14:paraId="29CB0F44" w14:textId="77777777" w:rsidR="00F11C92" w:rsidRPr="00F60D35" w:rsidRDefault="00F11C92" w:rsidP="004E1F12">
            <w:pPr>
              <w:rPr>
                <w:sz w:val="20"/>
                <w:szCs w:val="20"/>
              </w:rPr>
            </w:pPr>
          </w:p>
        </w:tc>
        <w:tc>
          <w:tcPr>
            <w:tcW w:w="283" w:type="dxa"/>
            <w:tcBorders>
              <w:top w:val="nil"/>
              <w:left w:val="single" w:sz="4" w:space="0" w:color="auto"/>
              <w:bottom w:val="nil"/>
              <w:right w:val="single" w:sz="4" w:space="0" w:color="auto"/>
            </w:tcBorders>
          </w:tcPr>
          <w:p w14:paraId="6E155F45" w14:textId="77777777" w:rsidR="00F11C92" w:rsidRPr="00F60D35" w:rsidRDefault="00F11C92" w:rsidP="00172583">
            <w:pPr>
              <w:rPr>
                <w:sz w:val="20"/>
                <w:szCs w:val="20"/>
              </w:rPr>
            </w:pPr>
          </w:p>
        </w:tc>
        <w:tc>
          <w:tcPr>
            <w:tcW w:w="2522" w:type="dxa"/>
            <w:tcBorders>
              <w:left w:val="single" w:sz="4" w:space="0" w:color="auto"/>
            </w:tcBorders>
            <w:shd w:val="clear" w:color="auto" w:fill="DAEEF3" w:themeFill="accent5" w:themeFillTint="33"/>
          </w:tcPr>
          <w:p w14:paraId="44F4C36A" w14:textId="77777777" w:rsidR="00F11C92" w:rsidRPr="00F60D35" w:rsidRDefault="00F11C92" w:rsidP="00172583">
            <w:pPr>
              <w:rPr>
                <w:sz w:val="20"/>
                <w:szCs w:val="20"/>
              </w:rPr>
            </w:pPr>
            <w:r w:rsidRPr="00F60D35">
              <w:rPr>
                <w:sz w:val="20"/>
                <w:szCs w:val="20"/>
              </w:rPr>
              <w:t xml:space="preserve">Seminar 10: </w:t>
            </w:r>
          </w:p>
          <w:p w14:paraId="7CF9A254" w14:textId="77777777" w:rsidR="00F11C92" w:rsidRDefault="00F11C92" w:rsidP="005E4551">
            <w:pPr>
              <w:rPr>
                <w:sz w:val="20"/>
                <w:szCs w:val="20"/>
              </w:rPr>
            </w:pPr>
            <w:r>
              <w:rPr>
                <w:sz w:val="20"/>
                <w:szCs w:val="20"/>
              </w:rPr>
              <w:t>Assignment B due:</w:t>
            </w:r>
          </w:p>
          <w:p w14:paraId="0FD57524" w14:textId="77777777" w:rsidR="00F11C92" w:rsidRPr="00F60D35" w:rsidRDefault="00F11C92" w:rsidP="00172583">
            <w:pPr>
              <w:rPr>
                <w:sz w:val="20"/>
                <w:szCs w:val="20"/>
              </w:rPr>
            </w:pPr>
            <w:r>
              <w:rPr>
                <w:sz w:val="20"/>
                <w:szCs w:val="20"/>
              </w:rPr>
              <w:t>F</w:t>
            </w:r>
            <w:r w:rsidRPr="00F60D35">
              <w:rPr>
                <w:sz w:val="20"/>
                <w:szCs w:val="20"/>
              </w:rPr>
              <w:t>eedback</w:t>
            </w:r>
            <w:r>
              <w:rPr>
                <w:sz w:val="20"/>
                <w:szCs w:val="20"/>
              </w:rPr>
              <w:t xml:space="preserve"> &amp; </w:t>
            </w:r>
            <w:r w:rsidRPr="00F60D35">
              <w:rPr>
                <w:sz w:val="20"/>
                <w:szCs w:val="20"/>
              </w:rPr>
              <w:t>Mock exam</w:t>
            </w:r>
          </w:p>
        </w:tc>
      </w:tr>
      <w:tr w:rsidR="00F11C92" w:rsidRPr="00F60D35" w14:paraId="0915AD2C" w14:textId="77777777" w:rsidTr="00F11C92">
        <w:tc>
          <w:tcPr>
            <w:tcW w:w="1101" w:type="dxa"/>
            <w:shd w:val="clear" w:color="auto" w:fill="F2DBDB" w:themeFill="accent2" w:themeFillTint="33"/>
          </w:tcPr>
          <w:p w14:paraId="742A0CA1" w14:textId="77777777" w:rsidR="00F11C92" w:rsidRPr="00F60D35" w:rsidRDefault="00F11C92" w:rsidP="00DE430E">
            <w:pPr>
              <w:rPr>
                <w:sz w:val="20"/>
                <w:szCs w:val="20"/>
              </w:rPr>
            </w:pPr>
            <w:r w:rsidRPr="00F60D35">
              <w:rPr>
                <w:sz w:val="20"/>
                <w:szCs w:val="20"/>
              </w:rPr>
              <w:t>Week 7:</w:t>
            </w:r>
          </w:p>
          <w:p w14:paraId="0C337EF1" w14:textId="77777777" w:rsidR="00F11C92" w:rsidRPr="00F60D35" w:rsidRDefault="00F11C92" w:rsidP="00DE430E">
            <w:pPr>
              <w:rPr>
                <w:sz w:val="20"/>
                <w:szCs w:val="20"/>
              </w:rPr>
            </w:pPr>
            <w:r>
              <w:rPr>
                <w:sz w:val="20"/>
                <w:szCs w:val="20"/>
              </w:rPr>
              <w:t>Feb 26</w:t>
            </w:r>
          </w:p>
        </w:tc>
        <w:tc>
          <w:tcPr>
            <w:tcW w:w="1275" w:type="dxa"/>
          </w:tcPr>
          <w:p w14:paraId="2E99A02B" w14:textId="77777777" w:rsidR="00F11C92" w:rsidRPr="00F60D35" w:rsidRDefault="00F11C92" w:rsidP="00172583">
            <w:pPr>
              <w:rPr>
                <w:sz w:val="20"/>
                <w:szCs w:val="20"/>
              </w:rPr>
            </w:pPr>
          </w:p>
        </w:tc>
        <w:tc>
          <w:tcPr>
            <w:tcW w:w="2977" w:type="dxa"/>
            <w:shd w:val="clear" w:color="auto" w:fill="EAF1DD" w:themeFill="accent3" w:themeFillTint="33"/>
          </w:tcPr>
          <w:p w14:paraId="56A26970" w14:textId="77777777" w:rsidR="00F11C92" w:rsidRPr="00F60D35" w:rsidRDefault="00F11C92" w:rsidP="00172583">
            <w:pPr>
              <w:rPr>
                <w:sz w:val="20"/>
                <w:szCs w:val="20"/>
              </w:rPr>
            </w:pPr>
            <w:r>
              <w:rPr>
                <w:sz w:val="20"/>
                <w:szCs w:val="20"/>
              </w:rPr>
              <w:t xml:space="preserve">1. Environment &amp; Society </w:t>
            </w:r>
          </w:p>
          <w:p w14:paraId="2FB3C308" w14:textId="77777777" w:rsidR="00F11C92" w:rsidRPr="00F60D35" w:rsidRDefault="00F11C92" w:rsidP="00172583">
            <w:pPr>
              <w:rPr>
                <w:sz w:val="20"/>
                <w:szCs w:val="20"/>
              </w:rPr>
            </w:pPr>
            <w:r>
              <w:rPr>
                <w:sz w:val="20"/>
                <w:szCs w:val="20"/>
              </w:rPr>
              <w:t xml:space="preserve">2. Environment &amp; Society </w:t>
            </w:r>
          </w:p>
          <w:p w14:paraId="1E4DDF7A" w14:textId="77777777" w:rsidR="00F11C92" w:rsidRPr="00F60D35" w:rsidRDefault="00F11C92" w:rsidP="00172583">
            <w:pPr>
              <w:rPr>
                <w:sz w:val="20"/>
                <w:szCs w:val="20"/>
              </w:rPr>
            </w:pPr>
            <w:r>
              <w:rPr>
                <w:sz w:val="20"/>
                <w:szCs w:val="20"/>
              </w:rPr>
              <w:t xml:space="preserve">3. Environment &amp; Society </w:t>
            </w:r>
          </w:p>
        </w:tc>
        <w:tc>
          <w:tcPr>
            <w:tcW w:w="1418" w:type="dxa"/>
            <w:tcBorders>
              <w:right w:val="single" w:sz="4" w:space="0" w:color="auto"/>
            </w:tcBorders>
            <w:shd w:val="clear" w:color="auto" w:fill="auto"/>
          </w:tcPr>
          <w:p w14:paraId="2C830F6F" w14:textId="77777777" w:rsidR="00F11C92" w:rsidRPr="00F60D35" w:rsidRDefault="00F11C92" w:rsidP="004E1F12">
            <w:pPr>
              <w:rPr>
                <w:sz w:val="20"/>
                <w:szCs w:val="20"/>
              </w:rPr>
            </w:pPr>
            <w:r>
              <w:rPr>
                <w:sz w:val="20"/>
                <w:szCs w:val="20"/>
              </w:rPr>
              <w:t>Amanda Slevin</w:t>
            </w:r>
          </w:p>
          <w:p w14:paraId="3AF3CD12" w14:textId="77777777" w:rsidR="00F11C92" w:rsidRPr="00F60D35" w:rsidRDefault="00F11C92" w:rsidP="004E1F12">
            <w:pPr>
              <w:rPr>
                <w:sz w:val="20"/>
                <w:szCs w:val="20"/>
              </w:rPr>
            </w:pPr>
          </w:p>
        </w:tc>
        <w:tc>
          <w:tcPr>
            <w:tcW w:w="283" w:type="dxa"/>
            <w:tcBorders>
              <w:top w:val="nil"/>
              <w:left w:val="single" w:sz="4" w:space="0" w:color="auto"/>
              <w:bottom w:val="nil"/>
              <w:right w:val="single" w:sz="4" w:space="0" w:color="auto"/>
            </w:tcBorders>
            <w:shd w:val="clear" w:color="auto" w:fill="auto"/>
          </w:tcPr>
          <w:p w14:paraId="360F0AC6" w14:textId="77777777" w:rsidR="00F11C92" w:rsidRPr="00F60D35" w:rsidRDefault="00F11C92" w:rsidP="00172583">
            <w:pPr>
              <w:rPr>
                <w:sz w:val="20"/>
                <w:szCs w:val="20"/>
              </w:rPr>
            </w:pPr>
          </w:p>
        </w:tc>
        <w:tc>
          <w:tcPr>
            <w:tcW w:w="2522" w:type="dxa"/>
            <w:tcBorders>
              <w:left w:val="single" w:sz="4" w:space="0" w:color="auto"/>
            </w:tcBorders>
            <w:shd w:val="clear" w:color="auto" w:fill="auto"/>
          </w:tcPr>
          <w:p w14:paraId="7A1D2298" w14:textId="77777777" w:rsidR="00F11C92" w:rsidRDefault="00F11C92" w:rsidP="00172583">
            <w:pPr>
              <w:rPr>
                <w:sz w:val="20"/>
                <w:szCs w:val="20"/>
              </w:rPr>
            </w:pPr>
          </w:p>
          <w:p w14:paraId="4AC52B29" w14:textId="77777777" w:rsidR="00F11C92" w:rsidRPr="00F60D35" w:rsidRDefault="00F11C92" w:rsidP="00172583">
            <w:pPr>
              <w:rPr>
                <w:sz w:val="20"/>
                <w:szCs w:val="20"/>
              </w:rPr>
            </w:pPr>
            <w:r>
              <w:rPr>
                <w:sz w:val="20"/>
                <w:szCs w:val="20"/>
              </w:rPr>
              <w:t>No seminars</w:t>
            </w:r>
          </w:p>
        </w:tc>
      </w:tr>
      <w:tr w:rsidR="00F11C92" w:rsidRPr="00F60D35" w14:paraId="7760C374" w14:textId="77777777" w:rsidTr="00F11C92">
        <w:tc>
          <w:tcPr>
            <w:tcW w:w="1101" w:type="dxa"/>
            <w:shd w:val="clear" w:color="auto" w:fill="F2DBDB" w:themeFill="accent2" w:themeFillTint="33"/>
          </w:tcPr>
          <w:p w14:paraId="1FA12C54" w14:textId="77777777" w:rsidR="00F11C92" w:rsidRPr="00F60D35" w:rsidRDefault="00F11C92" w:rsidP="00DE430E">
            <w:pPr>
              <w:rPr>
                <w:sz w:val="20"/>
                <w:szCs w:val="20"/>
              </w:rPr>
            </w:pPr>
            <w:r w:rsidRPr="00F60D35">
              <w:rPr>
                <w:sz w:val="20"/>
                <w:szCs w:val="20"/>
              </w:rPr>
              <w:t>Week 8:</w:t>
            </w:r>
          </w:p>
          <w:p w14:paraId="052E66F7" w14:textId="77777777" w:rsidR="00F11C92" w:rsidRPr="00F60D35" w:rsidRDefault="00F11C92" w:rsidP="00DE430E">
            <w:pPr>
              <w:rPr>
                <w:sz w:val="20"/>
                <w:szCs w:val="20"/>
              </w:rPr>
            </w:pPr>
            <w:r>
              <w:rPr>
                <w:sz w:val="20"/>
                <w:szCs w:val="20"/>
              </w:rPr>
              <w:t>Mar 5</w:t>
            </w:r>
          </w:p>
        </w:tc>
        <w:tc>
          <w:tcPr>
            <w:tcW w:w="1275" w:type="dxa"/>
          </w:tcPr>
          <w:p w14:paraId="6030BA0A" w14:textId="77777777" w:rsidR="00F11C92" w:rsidRPr="00F60D35" w:rsidRDefault="00F11C92" w:rsidP="00172583">
            <w:pPr>
              <w:rPr>
                <w:sz w:val="20"/>
                <w:szCs w:val="20"/>
              </w:rPr>
            </w:pPr>
          </w:p>
        </w:tc>
        <w:tc>
          <w:tcPr>
            <w:tcW w:w="2977" w:type="dxa"/>
            <w:shd w:val="clear" w:color="auto" w:fill="EAF1DD" w:themeFill="accent3" w:themeFillTint="33"/>
          </w:tcPr>
          <w:p w14:paraId="485E0732" w14:textId="77777777" w:rsidR="00F11C92" w:rsidRPr="00F60D35" w:rsidRDefault="00F11C92" w:rsidP="00172583">
            <w:pPr>
              <w:rPr>
                <w:sz w:val="20"/>
                <w:szCs w:val="20"/>
              </w:rPr>
            </w:pPr>
            <w:r>
              <w:rPr>
                <w:sz w:val="20"/>
                <w:szCs w:val="20"/>
              </w:rPr>
              <w:t xml:space="preserve">1. Environment &amp; Society </w:t>
            </w:r>
          </w:p>
          <w:p w14:paraId="5A46E2C7" w14:textId="77777777" w:rsidR="00F11C92" w:rsidRPr="00F60D35" w:rsidRDefault="00F11C92" w:rsidP="00172583">
            <w:pPr>
              <w:rPr>
                <w:sz w:val="20"/>
                <w:szCs w:val="20"/>
              </w:rPr>
            </w:pPr>
            <w:r>
              <w:rPr>
                <w:sz w:val="20"/>
                <w:szCs w:val="20"/>
              </w:rPr>
              <w:t xml:space="preserve">2. Environment &amp; Society </w:t>
            </w:r>
          </w:p>
          <w:p w14:paraId="6C76CF6C" w14:textId="77777777" w:rsidR="00F11C92" w:rsidRPr="00F60D35" w:rsidRDefault="00F11C92" w:rsidP="00172583">
            <w:pPr>
              <w:rPr>
                <w:sz w:val="20"/>
                <w:szCs w:val="20"/>
              </w:rPr>
            </w:pPr>
            <w:r>
              <w:rPr>
                <w:sz w:val="20"/>
                <w:szCs w:val="20"/>
              </w:rPr>
              <w:t xml:space="preserve">3. Environment &amp; Society </w:t>
            </w:r>
          </w:p>
        </w:tc>
        <w:tc>
          <w:tcPr>
            <w:tcW w:w="1418" w:type="dxa"/>
            <w:tcBorders>
              <w:right w:val="single" w:sz="4" w:space="0" w:color="auto"/>
            </w:tcBorders>
          </w:tcPr>
          <w:p w14:paraId="250047FD" w14:textId="77777777" w:rsidR="00F11C92" w:rsidRPr="00F60D35" w:rsidRDefault="00F11C92" w:rsidP="004E1F12">
            <w:pPr>
              <w:rPr>
                <w:sz w:val="20"/>
                <w:szCs w:val="20"/>
              </w:rPr>
            </w:pPr>
            <w:r>
              <w:rPr>
                <w:sz w:val="20"/>
                <w:szCs w:val="20"/>
              </w:rPr>
              <w:t>Amanda Slevin</w:t>
            </w:r>
          </w:p>
          <w:p w14:paraId="16D6822A" w14:textId="77777777" w:rsidR="00F11C92" w:rsidRPr="00F60D35" w:rsidRDefault="00F11C92" w:rsidP="004E1F12">
            <w:pPr>
              <w:rPr>
                <w:sz w:val="20"/>
                <w:szCs w:val="20"/>
              </w:rPr>
            </w:pPr>
          </w:p>
        </w:tc>
        <w:tc>
          <w:tcPr>
            <w:tcW w:w="283" w:type="dxa"/>
            <w:tcBorders>
              <w:top w:val="nil"/>
              <w:left w:val="single" w:sz="4" w:space="0" w:color="auto"/>
              <w:bottom w:val="nil"/>
              <w:right w:val="single" w:sz="4" w:space="0" w:color="auto"/>
            </w:tcBorders>
          </w:tcPr>
          <w:p w14:paraId="3E4C4326" w14:textId="77777777" w:rsidR="00F11C92" w:rsidRPr="00F60D35" w:rsidRDefault="00F11C92" w:rsidP="00172583">
            <w:pPr>
              <w:rPr>
                <w:sz w:val="20"/>
                <w:szCs w:val="20"/>
              </w:rPr>
            </w:pPr>
          </w:p>
        </w:tc>
        <w:tc>
          <w:tcPr>
            <w:tcW w:w="2522" w:type="dxa"/>
            <w:tcBorders>
              <w:left w:val="single" w:sz="4" w:space="0" w:color="auto"/>
            </w:tcBorders>
            <w:shd w:val="clear" w:color="auto" w:fill="DAEEF3" w:themeFill="accent5" w:themeFillTint="33"/>
          </w:tcPr>
          <w:p w14:paraId="0EB8E3FF" w14:textId="77777777" w:rsidR="00F11C92" w:rsidRPr="00F60D35" w:rsidRDefault="00F11C92" w:rsidP="00172583">
            <w:pPr>
              <w:rPr>
                <w:sz w:val="20"/>
                <w:szCs w:val="20"/>
              </w:rPr>
            </w:pPr>
            <w:r w:rsidRPr="00F60D35">
              <w:rPr>
                <w:sz w:val="20"/>
                <w:szCs w:val="20"/>
              </w:rPr>
              <w:t xml:space="preserve">Seminar 11: </w:t>
            </w:r>
          </w:p>
          <w:p w14:paraId="660F6349" w14:textId="77777777" w:rsidR="00F11C92" w:rsidRPr="00F60D35" w:rsidRDefault="00F11C92" w:rsidP="00172583">
            <w:pPr>
              <w:rPr>
                <w:sz w:val="20"/>
                <w:szCs w:val="20"/>
              </w:rPr>
            </w:pPr>
            <w:r w:rsidRPr="00F60D35">
              <w:rPr>
                <w:sz w:val="20"/>
                <w:szCs w:val="20"/>
              </w:rPr>
              <w:t>Preparing Presentations</w:t>
            </w:r>
          </w:p>
        </w:tc>
      </w:tr>
      <w:tr w:rsidR="00F11C92" w:rsidRPr="00F60D35" w14:paraId="4476F176" w14:textId="77777777" w:rsidTr="00F11C92">
        <w:tc>
          <w:tcPr>
            <w:tcW w:w="1101" w:type="dxa"/>
            <w:shd w:val="clear" w:color="auto" w:fill="F2DBDB" w:themeFill="accent2" w:themeFillTint="33"/>
          </w:tcPr>
          <w:p w14:paraId="56373479" w14:textId="77777777" w:rsidR="00F11C92" w:rsidRPr="00F60D35" w:rsidRDefault="00F11C92" w:rsidP="00DE430E">
            <w:pPr>
              <w:rPr>
                <w:sz w:val="20"/>
                <w:szCs w:val="20"/>
              </w:rPr>
            </w:pPr>
            <w:r w:rsidRPr="00F60D35">
              <w:rPr>
                <w:sz w:val="20"/>
                <w:szCs w:val="20"/>
              </w:rPr>
              <w:t>Week 9:</w:t>
            </w:r>
          </w:p>
          <w:p w14:paraId="1EE4DF33" w14:textId="77777777" w:rsidR="00F11C92" w:rsidRPr="00F60D35" w:rsidRDefault="00F11C92" w:rsidP="00DE430E">
            <w:pPr>
              <w:rPr>
                <w:sz w:val="20"/>
                <w:szCs w:val="20"/>
              </w:rPr>
            </w:pPr>
            <w:r>
              <w:rPr>
                <w:sz w:val="20"/>
                <w:szCs w:val="20"/>
              </w:rPr>
              <w:t>Mar 12</w:t>
            </w:r>
          </w:p>
        </w:tc>
        <w:tc>
          <w:tcPr>
            <w:tcW w:w="1275" w:type="dxa"/>
          </w:tcPr>
          <w:p w14:paraId="4D5367D1" w14:textId="77777777" w:rsidR="00F11C92" w:rsidRPr="00F60D35" w:rsidRDefault="00F11C92" w:rsidP="00172583">
            <w:pPr>
              <w:rPr>
                <w:sz w:val="20"/>
                <w:szCs w:val="20"/>
              </w:rPr>
            </w:pPr>
          </w:p>
        </w:tc>
        <w:tc>
          <w:tcPr>
            <w:tcW w:w="2977" w:type="dxa"/>
            <w:shd w:val="clear" w:color="auto" w:fill="EAF1DD" w:themeFill="accent3" w:themeFillTint="33"/>
          </w:tcPr>
          <w:p w14:paraId="13C290EC" w14:textId="77777777" w:rsidR="00F11C92" w:rsidRPr="00F60D35" w:rsidRDefault="00F11C92" w:rsidP="00172583">
            <w:pPr>
              <w:rPr>
                <w:sz w:val="20"/>
                <w:szCs w:val="20"/>
              </w:rPr>
            </w:pPr>
            <w:r>
              <w:rPr>
                <w:sz w:val="20"/>
                <w:szCs w:val="20"/>
              </w:rPr>
              <w:t>1. Political Ideologies</w:t>
            </w:r>
          </w:p>
          <w:p w14:paraId="2A3E78F7" w14:textId="77777777" w:rsidR="00F11C92" w:rsidRPr="00F60D35" w:rsidRDefault="00F11C92" w:rsidP="00172583">
            <w:pPr>
              <w:rPr>
                <w:sz w:val="20"/>
                <w:szCs w:val="20"/>
              </w:rPr>
            </w:pPr>
            <w:r>
              <w:rPr>
                <w:sz w:val="20"/>
                <w:szCs w:val="20"/>
              </w:rPr>
              <w:t>2. Political Ideologies</w:t>
            </w:r>
          </w:p>
          <w:p w14:paraId="39B35D4B" w14:textId="77777777" w:rsidR="00F11C92" w:rsidRPr="00F60D35" w:rsidRDefault="00F11C92" w:rsidP="00172583">
            <w:pPr>
              <w:rPr>
                <w:sz w:val="20"/>
                <w:szCs w:val="20"/>
              </w:rPr>
            </w:pPr>
            <w:r>
              <w:rPr>
                <w:sz w:val="20"/>
                <w:szCs w:val="20"/>
              </w:rPr>
              <w:t xml:space="preserve">3. </w:t>
            </w:r>
            <w:r w:rsidRPr="00F60D35">
              <w:rPr>
                <w:sz w:val="20"/>
                <w:szCs w:val="20"/>
              </w:rPr>
              <w:t>Poli</w:t>
            </w:r>
            <w:r>
              <w:rPr>
                <w:sz w:val="20"/>
                <w:szCs w:val="20"/>
              </w:rPr>
              <w:t>tical Ideologies</w:t>
            </w:r>
          </w:p>
        </w:tc>
        <w:tc>
          <w:tcPr>
            <w:tcW w:w="1418" w:type="dxa"/>
            <w:tcBorders>
              <w:right w:val="single" w:sz="4" w:space="0" w:color="auto"/>
            </w:tcBorders>
          </w:tcPr>
          <w:p w14:paraId="310EDD9D" w14:textId="77777777" w:rsidR="00F11C92" w:rsidRPr="00F60D35" w:rsidRDefault="00F11C92" w:rsidP="004E1F12">
            <w:pPr>
              <w:rPr>
                <w:sz w:val="20"/>
                <w:szCs w:val="20"/>
              </w:rPr>
            </w:pPr>
            <w:r w:rsidRPr="00F60D35">
              <w:rPr>
                <w:sz w:val="20"/>
                <w:szCs w:val="20"/>
              </w:rPr>
              <w:t>Allyn Fives</w:t>
            </w:r>
          </w:p>
          <w:p w14:paraId="2258A1EF" w14:textId="77777777" w:rsidR="00F11C92" w:rsidRPr="00F60D35" w:rsidRDefault="00F11C92" w:rsidP="004E1F12">
            <w:pPr>
              <w:rPr>
                <w:sz w:val="20"/>
                <w:szCs w:val="20"/>
              </w:rPr>
            </w:pPr>
          </w:p>
        </w:tc>
        <w:tc>
          <w:tcPr>
            <w:tcW w:w="283" w:type="dxa"/>
            <w:tcBorders>
              <w:top w:val="nil"/>
              <w:left w:val="single" w:sz="4" w:space="0" w:color="auto"/>
              <w:bottom w:val="nil"/>
              <w:right w:val="single" w:sz="4" w:space="0" w:color="auto"/>
            </w:tcBorders>
          </w:tcPr>
          <w:p w14:paraId="3D4915C2" w14:textId="77777777" w:rsidR="00F11C92" w:rsidRPr="00F60D35" w:rsidRDefault="00F11C92" w:rsidP="00172583">
            <w:pPr>
              <w:rPr>
                <w:sz w:val="20"/>
                <w:szCs w:val="20"/>
              </w:rPr>
            </w:pPr>
          </w:p>
        </w:tc>
        <w:tc>
          <w:tcPr>
            <w:tcW w:w="2522" w:type="dxa"/>
            <w:tcBorders>
              <w:left w:val="single" w:sz="4" w:space="0" w:color="auto"/>
            </w:tcBorders>
            <w:shd w:val="clear" w:color="auto" w:fill="DAEEF3" w:themeFill="accent5" w:themeFillTint="33"/>
          </w:tcPr>
          <w:p w14:paraId="37D47557" w14:textId="77777777" w:rsidR="00F11C92" w:rsidRPr="00F60D35" w:rsidRDefault="00F11C92" w:rsidP="00172583">
            <w:pPr>
              <w:rPr>
                <w:sz w:val="20"/>
                <w:szCs w:val="20"/>
              </w:rPr>
            </w:pPr>
            <w:r w:rsidRPr="00F60D35">
              <w:rPr>
                <w:sz w:val="20"/>
                <w:szCs w:val="20"/>
              </w:rPr>
              <w:t xml:space="preserve">Seminar 12: </w:t>
            </w:r>
          </w:p>
          <w:p w14:paraId="6CA6577B" w14:textId="77777777" w:rsidR="00F11C92" w:rsidRPr="00F60D35" w:rsidRDefault="00F11C92" w:rsidP="00172583">
            <w:pPr>
              <w:rPr>
                <w:sz w:val="20"/>
                <w:szCs w:val="20"/>
              </w:rPr>
            </w:pPr>
            <w:r w:rsidRPr="00F60D35">
              <w:rPr>
                <w:sz w:val="20"/>
                <w:szCs w:val="20"/>
              </w:rPr>
              <w:t>Presentations</w:t>
            </w:r>
          </w:p>
        </w:tc>
      </w:tr>
      <w:tr w:rsidR="00F11C92" w:rsidRPr="00F60D35" w14:paraId="52BA1DC9" w14:textId="77777777" w:rsidTr="00F11C92">
        <w:tc>
          <w:tcPr>
            <w:tcW w:w="1101" w:type="dxa"/>
            <w:shd w:val="clear" w:color="auto" w:fill="F2DBDB" w:themeFill="accent2" w:themeFillTint="33"/>
          </w:tcPr>
          <w:p w14:paraId="221A0560" w14:textId="77777777" w:rsidR="00F11C92" w:rsidRPr="00F60D35" w:rsidRDefault="00F11C92" w:rsidP="00DE430E">
            <w:pPr>
              <w:rPr>
                <w:sz w:val="20"/>
                <w:szCs w:val="20"/>
              </w:rPr>
            </w:pPr>
            <w:r w:rsidRPr="00F60D35">
              <w:rPr>
                <w:sz w:val="20"/>
                <w:szCs w:val="20"/>
              </w:rPr>
              <w:t>Week 10:</w:t>
            </w:r>
          </w:p>
          <w:p w14:paraId="5B4CEE9E" w14:textId="77777777" w:rsidR="00F11C92" w:rsidRPr="00F60D35" w:rsidRDefault="00F11C92" w:rsidP="00DE430E">
            <w:pPr>
              <w:rPr>
                <w:sz w:val="20"/>
                <w:szCs w:val="20"/>
              </w:rPr>
            </w:pPr>
            <w:r>
              <w:rPr>
                <w:sz w:val="20"/>
                <w:szCs w:val="20"/>
              </w:rPr>
              <w:t>Mar 19</w:t>
            </w:r>
          </w:p>
        </w:tc>
        <w:tc>
          <w:tcPr>
            <w:tcW w:w="1275" w:type="dxa"/>
          </w:tcPr>
          <w:p w14:paraId="316B0CD3" w14:textId="77777777" w:rsidR="00F11C92" w:rsidRPr="00F60D35" w:rsidRDefault="00F11C92" w:rsidP="00806F20">
            <w:pPr>
              <w:rPr>
                <w:sz w:val="20"/>
                <w:szCs w:val="20"/>
              </w:rPr>
            </w:pPr>
          </w:p>
        </w:tc>
        <w:tc>
          <w:tcPr>
            <w:tcW w:w="2977" w:type="dxa"/>
            <w:shd w:val="clear" w:color="auto" w:fill="EAF1DD" w:themeFill="accent3" w:themeFillTint="33"/>
          </w:tcPr>
          <w:p w14:paraId="72D7C3EE" w14:textId="77777777" w:rsidR="00F11C92" w:rsidRDefault="00F11C92" w:rsidP="00172583">
            <w:pPr>
              <w:rPr>
                <w:sz w:val="20"/>
                <w:szCs w:val="20"/>
              </w:rPr>
            </w:pPr>
            <w:r w:rsidRPr="00F60D35">
              <w:rPr>
                <w:sz w:val="20"/>
                <w:szCs w:val="20"/>
              </w:rPr>
              <w:t xml:space="preserve">No lecture </w:t>
            </w:r>
            <w:r>
              <w:rPr>
                <w:sz w:val="20"/>
                <w:szCs w:val="20"/>
              </w:rPr>
              <w:t>#1</w:t>
            </w:r>
          </w:p>
          <w:p w14:paraId="5A847406" w14:textId="77777777" w:rsidR="00F11C92" w:rsidRPr="00F60D35" w:rsidRDefault="00F11C92" w:rsidP="00172583">
            <w:pPr>
              <w:rPr>
                <w:sz w:val="20"/>
                <w:szCs w:val="20"/>
              </w:rPr>
            </w:pPr>
            <w:r>
              <w:rPr>
                <w:sz w:val="20"/>
                <w:szCs w:val="20"/>
              </w:rPr>
              <w:t xml:space="preserve">2. </w:t>
            </w:r>
            <w:r w:rsidRPr="00F60D35">
              <w:rPr>
                <w:sz w:val="20"/>
                <w:szCs w:val="20"/>
              </w:rPr>
              <w:t>Politi</w:t>
            </w:r>
            <w:r>
              <w:rPr>
                <w:sz w:val="20"/>
                <w:szCs w:val="20"/>
              </w:rPr>
              <w:t>cal Ideologies</w:t>
            </w:r>
          </w:p>
          <w:p w14:paraId="2664000B" w14:textId="77777777" w:rsidR="00F11C92" w:rsidRPr="00F60D35" w:rsidRDefault="00F11C92" w:rsidP="00172583">
            <w:pPr>
              <w:rPr>
                <w:sz w:val="20"/>
                <w:szCs w:val="20"/>
              </w:rPr>
            </w:pPr>
            <w:r>
              <w:rPr>
                <w:sz w:val="20"/>
                <w:szCs w:val="20"/>
              </w:rPr>
              <w:t>3. Political Ideologies</w:t>
            </w:r>
            <w:r w:rsidRPr="00F60D35">
              <w:rPr>
                <w:sz w:val="20"/>
                <w:szCs w:val="20"/>
              </w:rPr>
              <w:t xml:space="preserve"> </w:t>
            </w:r>
          </w:p>
        </w:tc>
        <w:tc>
          <w:tcPr>
            <w:tcW w:w="1418" w:type="dxa"/>
            <w:tcBorders>
              <w:right w:val="single" w:sz="4" w:space="0" w:color="auto"/>
            </w:tcBorders>
          </w:tcPr>
          <w:p w14:paraId="6562751E" w14:textId="77777777" w:rsidR="00F11C92" w:rsidRPr="00F60D35" w:rsidRDefault="00F11C92" w:rsidP="004E1F12">
            <w:pPr>
              <w:rPr>
                <w:sz w:val="20"/>
                <w:szCs w:val="20"/>
              </w:rPr>
            </w:pPr>
            <w:r w:rsidRPr="00F60D35">
              <w:rPr>
                <w:sz w:val="20"/>
                <w:szCs w:val="20"/>
              </w:rPr>
              <w:t>Allyn Fives</w:t>
            </w:r>
          </w:p>
        </w:tc>
        <w:tc>
          <w:tcPr>
            <w:tcW w:w="283" w:type="dxa"/>
            <w:tcBorders>
              <w:top w:val="nil"/>
              <w:left w:val="single" w:sz="4" w:space="0" w:color="auto"/>
              <w:bottom w:val="nil"/>
              <w:right w:val="single" w:sz="4" w:space="0" w:color="auto"/>
            </w:tcBorders>
          </w:tcPr>
          <w:p w14:paraId="0D33F8E9" w14:textId="77777777" w:rsidR="00F11C92" w:rsidRPr="00F60D35" w:rsidRDefault="00F11C92" w:rsidP="00172583">
            <w:pPr>
              <w:rPr>
                <w:sz w:val="20"/>
                <w:szCs w:val="20"/>
              </w:rPr>
            </w:pPr>
          </w:p>
        </w:tc>
        <w:tc>
          <w:tcPr>
            <w:tcW w:w="2522" w:type="dxa"/>
            <w:tcBorders>
              <w:left w:val="single" w:sz="4" w:space="0" w:color="auto"/>
            </w:tcBorders>
          </w:tcPr>
          <w:p w14:paraId="1DE0C389" w14:textId="77777777" w:rsidR="00F11C92" w:rsidRPr="00F60D35" w:rsidRDefault="00F11C92" w:rsidP="00172583">
            <w:pPr>
              <w:rPr>
                <w:sz w:val="20"/>
                <w:szCs w:val="20"/>
              </w:rPr>
            </w:pPr>
          </w:p>
        </w:tc>
      </w:tr>
      <w:tr w:rsidR="00F11C92" w:rsidRPr="00F60D35" w14:paraId="6CC323BB" w14:textId="77777777" w:rsidTr="00F11C92">
        <w:tc>
          <w:tcPr>
            <w:tcW w:w="1101" w:type="dxa"/>
          </w:tcPr>
          <w:p w14:paraId="491578A4" w14:textId="77777777" w:rsidR="00F11C92" w:rsidRPr="00F60D35" w:rsidRDefault="00F11C92" w:rsidP="00DE430E">
            <w:pPr>
              <w:rPr>
                <w:sz w:val="20"/>
                <w:szCs w:val="20"/>
              </w:rPr>
            </w:pPr>
          </w:p>
        </w:tc>
        <w:tc>
          <w:tcPr>
            <w:tcW w:w="1275" w:type="dxa"/>
          </w:tcPr>
          <w:p w14:paraId="57C21680" w14:textId="77777777" w:rsidR="00F11C92" w:rsidRPr="00F60D35" w:rsidRDefault="00F11C92" w:rsidP="00172583">
            <w:pPr>
              <w:rPr>
                <w:sz w:val="20"/>
                <w:szCs w:val="20"/>
              </w:rPr>
            </w:pPr>
          </w:p>
        </w:tc>
        <w:tc>
          <w:tcPr>
            <w:tcW w:w="2977" w:type="dxa"/>
            <w:shd w:val="clear" w:color="auto" w:fill="auto"/>
          </w:tcPr>
          <w:p w14:paraId="4BE60E0E" w14:textId="77777777" w:rsidR="00F11C92" w:rsidRDefault="00F11C92" w:rsidP="00172583">
            <w:pPr>
              <w:rPr>
                <w:sz w:val="20"/>
                <w:szCs w:val="20"/>
              </w:rPr>
            </w:pPr>
            <w:r>
              <w:rPr>
                <w:sz w:val="20"/>
                <w:szCs w:val="20"/>
              </w:rPr>
              <w:t>Easter</w:t>
            </w:r>
          </w:p>
        </w:tc>
        <w:tc>
          <w:tcPr>
            <w:tcW w:w="1418" w:type="dxa"/>
            <w:tcBorders>
              <w:right w:val="single" w:sz="4" w:space="0" w:color="auto"/>
            </w:tcBorders>
          </w:tcPr>
          <w:p w14:paraId="53B61BF5" w14:textId="77777777" w:rsidR="00F11C92" w:rsidRPr="00F60D35" w:rsidRDefault="00F11C92" w:rsidP="004E1F12">
            <w:pPr>
              <w:rPr>
                <w:sz w:val="20"/>
                <w:szCs w:val="20"/>
              </w:rPr>
            </w:pPr>
          </w:p>
        </w:tc>
        <w:tc>
          <w:tcPr>
            <w:tcW w:w="283" w:type="dxa"/>
            <w:tcBorders>
              <w:top w:val="nil"/>
              <w:left w:val="single" w:sz="4" w:space="0" w:color="auto"/>
              <w:bottom w:val="nil"/>
              <w:right w:val="single" w:sz="4" w:space="0" w:color="auto"/>
            </w:tcBorders>
          </w:tcPr>
          <w:p w14:paraId="0C5B5CED" w14:textId="77777777" w:rsidR="00F11C92" w:rsidRPr="00F60D35" w:rsidRDefault="00F11C92" w:rsidP="00172583">
            <w:pPr>
              <w:rPr>
                <w:sz w:val="20"/>
                <w:szCs w:val="20"/>
              </w:rPr>
            </w:pPr>
          </w:p>
        </w:tc>
        <w:tc>
          <w:tcPr>
            <w:tcW w:w="2522" w:type="dxa"/>
            <w:tcBorders>
              <w:left w:val="single" w:sz="4" w:space="0" w:color="auto"/>
            </w:tcBorders>
          </w:tcPr>
          <w:p w14:paraId="28089830" w14:textId="77777777" w:rsidR="00F11C92" w:rsidRPr="00F60D35" w:rsidRDefault="00F11C92" w:rsidP="00172583">
            <w:pPr>
              <w:rPr>
                <w:sz w:val="20"/>
                <w:szCs w:val="20"/>
              </w:rPr>
            </w:pPr>
          </w:p>
        </w:tc>
      </w:tr>
      <w:tr w:rsidR="00F11C92" w:rsidRPr="00F60D35" w14:paraId="61D67D82" w14:textId="77777777" w:rsidTr="00F11C92">
        <w:tc>
          <w:tcPr>
            <w:tcW w:w="1101" w:type="dxa"/>
          </w:tcPr>
          <w:p w14:paraId="153EA2EA" w14:textId="77777777" w:rsidR="00F11C92" w:rsidRPr="00F60D35" w:rsidRDefault="00F11C92" w:rsidP="00DE430E">
            <w:pPr>
              <w:rPr>
                <w:sz w:val="20"/>
                <w:szCs w:val="20"/>
              </w:rPr>
            </w:pPr>
          </w:p>
        </w:tc>
        <w:tc>
          <w:tcPr>
            <w:tcW w:w="1275" w:type="dxa"/>
          </w:tcPr>
          <w:p w14:paraId="1EFCA6BA" w14:textId="77777777" w:rsidR="00F11C92" w:rsidRPr="00F60D35" w:rsidRDefault="00F11C92" w:rsidP="00172583">
            <w:pPr>
              <w:rPr>
                <w:sz w:val="20"/>
                <w:szCs w:val="20"/>
              </w:rPr>
            </w:pPr>
          </w:p>
        </w:tc>
        <w:tc>
          <w:tcPr>
            <w:tcW w:w="2977" w:type="dxa"/>
            <w:shd w:val="clear" w:color="auto" w:fill="auto"/>
          </w:tcPr>
          <w:p w14:paraId="5D94FE7E" w14:textId="77777777" w:rsidR="00F11C92" w:rsidRDefault="00F11C92" w:rsidP="00172583">
            <w:pPr>
              <w:rPr>
                <w:sz w:val="20"/>
                <w:szCs w:val="20"/>
              </w:rPr>
            </w:pPr>
            <w:r>
              <w:rPr>
                <w:sz w:val="20"/>
                <w:szCs w:val="20"/>
              </w:rPr>
              <w:t>Easter</w:t>
            </w:r>
          </w:p>
        </w:tc>
        <w:tc>
          <w:tcPr>
            <w:tcW w:w="1418" w:type="dxa"/>
            <w:tcBorders>
              <w:right w:val="single" w:sz="4" w:space="0" w:color="auto"/>
            </w:tcBorders>
          </w:tcPr>
          <w:p w14:paraId="37F40835" w14:textId="77777777" w:rsidR="00F11C92" w:rsidRPr="00F60D35" w:rsidRDefault="00F11C92" w:rsidP="004E1F12">
            <w:pPr>
              <w:rPr>
                <w:sz w:val="20"/>
                <w:szCs w:val="20"/>
              </w:rPr>
            </w:pPr>
          </w:p>
        </w:tc>
        <w:tc>
          <w:tcPr>
            <w:tcW w:w="283" w:type="dxa"/>
            <w:tcBorders>
              <w:top w:val="nil"/>
              <w:left w:val="single" w:sz="4" w:space="0" w:color="auto"/>
              <w:bottom w:val="nil"/>
              <w:right w:val="single" w:sz="4" w:space="0" w:color="auto"/>
            </w:tcBorders>
          </w:tcPr>
          <w:p w14:paraId="27EBAA54" w14:textId="77777777" w:rsidR="00F11C92" w:rsidRPr="00F60D35" w:rsidRDefault="00F11C92" w:rsidP="00172583">
            <w:pPr>
              <w:rPr>
                <w:sz w:val="20"/>
                <w:szCs w:val="20"/>
              </w:rPr>
            </w:pPr>
          </w:p>
        </w:tc>
        <w:tc>
          <w:tcPr>
            <w:tcW w:w="2522" w:type="dxa"/>
            <w:tcBorders>
              <w:left w:val="single" w:sz="4" w:space="0" w:color="auto"/>
            </w:tcBorders>
          </w:tcPr>
          <w:p w14:paraId="16F22086" w14:textId="77777777" w:rsidR="00F11C92" w:rsidRPr="00F60D35" w:rsidRDefault="00F11C92" w:rsidP="00172583">
            <w:pPr>
              <w:rPr>
                <w:sz w:val="20"/>
                <w:szCs w:val="20"/>
              </w:rPr>
            </w:pPr>
          </w:p>
        </w:tc>
      </w:tr>
      <w:tr w:rsidR="00F11C92" w:rsidRPr="00F60D35" w14:paraId="05590E05" w14:textId="77777777" w:rsidTr="00F11C92">
        <w:tc>
          <w:tcPr>
            <w:tcW w:w="1101" w:type="dxa"/>
            <w:shd w:val="clear" w:color="auto" w:fill="F2DBDB" w:themeFill="accent2" w:themeFillTint="33"/>
          </w:tcPr>
          <w:p w14:paraId="7C99D358" w14:textId="77777777" w:rsidR="00F11C92" w:rsidRPr="00F60D35" w:rsidRDefault="00F11C92" w:rsidP="00DE430E">
            <w:pPr>
              <w:rPr>
                <w:sz w:val="20"/>
                <w:szCs w:val="20"/>
              </w:rPr>
            </w:pPr>
            <w:r w:rsidRPr="00F60D35">
              <w:rPr>
                <w:sz w:val="20"/>
                <w:szCs w:val="20"/>
              </w:rPr>
              <w:t>Week 11:</w:t>
            </w:r>
          </w:p>
          <w:p w14:paraId="344DBF1F" w14:textId="77777777" w:rsidR="00F11C92" w:rsidRPr="00F60D35" w:rsidRDefault="00F11C92" w:rsidP="00DE430E">
            <w:pPr>
              <w:rPr>
                <w:sz w:val="20"/>
                <w:szCs w:val="20"/>
              </w:rPr>
            </w:pPr>
            <w:r>
              <w:rPr>
                <w:sz w:val="20"/>
                <w:szCs w:val="20"/>
              </w:rPr>
              <w:t>April 9</w:t>
            </w:r>
          </w:p>
        </w:tc>
        <w:tc>
          <w:tcPr>
            <w:tcW w:w="1275" w:type="dxa"/>
          </w:tcPr>
          <w:p w14:paraId="25A9CE52" w14:textId="77777777" w:rsidR="00F11C92" w:rsidRPr="00F60D35" w:rsidRDefault="00F11C92" w:rsidP="00172583">
            <w:pPr>
              <w:rPr>
                <w:sz w:val="20"/>
                <w:szCs w:val="20"/>
              </w:rPr>
            </w:pPr>
          </w:p>
        </w:tc>
        <w:tc>
          <w:tcPr>
            <w:tcW w:w="2977" w:type="dxa"/>
            <w:shd w:val="clear" w:color="auto" w:fill="EAF1DD" w:themeFill="accent3" w:themeFillTint="33"/>
          </w:tcPr>
          <w:p w14:paraId="7E5CF341" w14:textId="77777777" w:rsidR="00F11C92" w:rsidRPr="00F60D35" w:rsidRDefault="00F11C92" w:rsidP="00172583">
            <w:pPr>
              <w:rPr>
                <w:sz w:val="20"/>
                <w:szCs w:val="20"/>
              </w:rPr>
            </w:pPr>
            <w:r>
              <w:rPr>
                <w:sz w:val="20"/>
                <w:szCs w:val="20"/>
              </w:rPr>
              <w:t>1. Political Ideologies</w:t>
            </w:r>
          </w:p>
          <w:p w14:paraId="4EED1227" w14:textId="77777777" w:rsidR="00F11C92" w:rsidRPr="00F60D35" w:rsidRDefault="00F11C92" w:rsidP="00172583">
            <w:pPr>
              <w:rPr>
                <w:sz w:val="20"/>
                <w:szCs w:val="20"/>
              </w:rPr>
            </w:pPr>
            <w:r>
              <w:rPr>
                <w:sz w:val="20"/>
                <w:szCs w:val="20"/>
              </w:rPr>
              <w:t>2. Course review</w:t>
            </w:r>
          </w:p>
          <w:p w14:paraId="77DE40A6" w14:textId="77777777" w:rsidR="00F11C92" w:rsidRPr="00F60D35" w:rsidRDefault="00F11C92" w:rsidP="00172583">
            <w:pPr>
              <w:rPr>
                <w:sz w:val="20"/>
                <w:szCs w:val="20"/>
              </w:rPr>
            </w:pPr>
            <w:r>
              <w:rPr>
                <w:sz w:val="20"/>
                <w:szCs w:val="20"/>
              </w:rPr>
              <w:t>3. Course review</w:t>
            </w:r>
          </w:p>
        </w:tc>
        <w:tc>
          <w:tcPr>
            <w:tcW w:w="1418" w:type="dxa"/>
            <w:tcBorders>
              <w:right w:val="single" w:sz="4" w:space="0" w:color="auto"/>
            </w:tcBorders>
          </w:tcPr>
          <w:p w14:paraId="24632262" w14:textId="77777777" w:rsidR="00F11C92" w:rsidRPr="00F60D35" w:rsidRDefault="00F11C92" w:rsidP="004E1F12">
            <w:pPr>
              <w:rPr>
                <w:sz w:val="20"/>
                <w:szCs w:val="20"/>
              </w:rPr>
            </w:pPr>
            <w:r w:rsidRPr="00F60D35">
              <w:rPr>
                <w:sz w:val="20"/>
                <w:szCs w:val="20"/>
              </w:rPr>
              <w:t>Allyn Fives</w:t>
            </w:r>
          </w:p>
          <w:p w14:paraId="0A2AC9AB" w14:textId="77777777" w:rsidR="00F11C92" w:rsidRPr="00F60D35" w:rsidRDefault="00F11C92" w:rsidP="004E1F12">
            <w:pPr>
              <w:rPr>
                <w:sz w:val="20"/>
                <w:szCs w:val="20"/>
              </w:rPr>
            </w:pPr>
            <w:r w:rsidRPr="00F60D35">
              <w:rPr>
                <w:sz w:val="20"/>
                <w:szCs w:val="20"/>
              </w:rPr>
              <w:t>Su-Ming Khoo</w:t>
            </w:r>
          </w:p>
          <w:p w14:paraId="26876436" w14:textId="77777777" w:rsidR="00F11C92" w:rsidRPr="00F60D35" w:rsidRDefault="00F11C92" w:rsidP="004E1F12">
            <w:pPr>
              <w:rPr>
                <w:sz w:val="20"/>
                <w:szCs w:val="20"/>
              </w:rPr>
            </w:pPr>
            <w:r w:rsidRPr="00F60D35">
              <w:rPr>
                <w:sz w:val="20"/>
                <w:szCs w:val="20"/>
              </w:rPr>
              <w:t>Stacey Scriver</w:t>
            </w:r>
          </w:p>
        </w:tc>
        <w:tc>
          <w:tcPr>
            <w:tcW w:w="283" w:type="dxa"/>
            <w:tcBorders>
              <w:top w:val="nil"/>
              <w:left w:val="single" w:sz="4" w:space="0" w:color="auto"/>
              <w:bottom w:val="nil"/>
              <w:right w:val="single" w:sz="4" w:space="0" w:color="auto"/>
            </w:tcBorders>
          </w:tcPr>
          <w:p w14:paraId="331C4336" w14:textId="77777777" w:rsidR="00F11C92" w:rsidRPr="00F60D35" w:rsidRDefault="00F11C92" w:rsidP="00172583">
            <w:pPr>
              <w:rPr>
                <w:sz w:val="20"/>
                <w:szCs w:val="20"/>
              </w:rPr>
            </w:pPr>
          </w:p>
        </w:tc>
        <w:tc>
          <w:tcPr>
            <w:tcW w:w="2522" w:type="dxa"/>
            <w:tcBorders>
              <w:left w:val="single" w:sz="4" w:space="0" w:color="auto"/>
            </w:tcBorders>
            <w:shd w:val="clear" w:color="auto" w:fill="DAEEF3" w:themeFill="accent5" w:themeFillTint="33"/>
          </w:tcPr>
          <w:p w14:paraId="5E4B2F0E" w14:textId="77777777" w:rsidR="00F11C92" w:rsidRPr="00F60D35" w:rsidRDefault="00F11C92" w:rsidP="00172583">
            <w:pPr>
              <w:rPr>
                <w:sz w:val="20"/>
                <w:szCs w:val="20"/>
              </w:rPr>
            </w:pPr>
            <w:r w:rsidRPr="00F60D35">
              <w:rPr>
                <w:sz w:val="20"/>
                <w:szCs w:val="20"/>
              </w:rPr>
              <w:t>Essay Submission</w:t>
            </w:r>
          </w:p>
        </w:tc>
      </w:tr>
      <w:tr w:rsidR="00F11C92" w:rsidRPr="00F60D35" w14:paraId="7DECB9A9" w14:textId="77777777" w:rsidTr="00F11C92">
        <w:tc>
          <w:tcPr>
            <w:tcW w:w="1101" w:type="dxa"/>
            <w:shd w:val="clear" w:color="auto" w:fill="F2DBDB" w:themeFill="accent2" w:themeFillTint="33"/>
          </w:tcPr>
          <w:p w14:paraId="447B98CD" w14:textId="77777777" w:rsidR="00F11C92" w:rsidRPr="00F60D35" w:rsidRDefault="00F11C92" w:rsidP="00DE430E">
            <w:pPr>
              <w:rPr>
                <w:sz w:val="20"/>
                <w:szCs w:val="20"/>
              </w:rPr>
            </w:pPr>
            <w:r w:rsidRPr="00F60D35">
              <w:rPr>
                <w:sz w:val="20"/>
                <w:szCs w:val="20"/>
              </w:rPr>
              <w:t>Week 12:</w:t>
            </w:r>
          </w:p>
          <w:p w14:paraId="54A1D926" w14:textId="77777777" w:rsidR="00F11C92" w:rsidRPr="00F60D35" w:rsidRDefault="00F11C92" w:rsidP="00DE430E">
            <w:pPr>
              <w:rPr>
                <w:sz w:val="20"/>
                <w:szCs w:val="20"/>
              </w:rPr>
            </w:pPr>
            <w:r>
              <w:rPr>
                <w:sz w:val="20"/>
                <w:szCs w:val="20"/>
              </w:rPr>
              <w:t>April 16</w:t>
            </w:r>
          </w:p>
        </w:tc>
        <w:tc>
          <w:tcPr>
            <w:tcW w:w="1275" w:type="dxa"/>
          </w:tcPr>
          <w:p w14:paraId="60145720" w14:textId="77777777" w:rsidR="00F11C92" w:rsidRPr="00F60D35" w:rsidRDefault="00F11C92" w:rsidP="00172583">
            <w:pPr>
              <w:rPr>
                <w:sz w:val="20"/>
                <w:szCs w:val="20"/>
              </w:rPr>
            </w:pPr>
          </w:p>
        </w:tc>
        <w:tc>
          <w:tcPr>
            <w:tcW w:w="2977" w:type="dxa"/>
            <w:shd w:val="clear" w:color="auto" w:fill="EAF1DD" w:themeFill="accent3" w:themeFillTint="33"/>
          </w:tcPr>
          <w:p w14:paraId="075F5C0B" w14:textId="77777777" w:rsidR="00F11C92" w:rsidRPr="00F60D35" w:rsidRDefault="00F11C92" w:rsidP="00172583">
            <w:pPr>
              <w:rPr>
                <w:sz w:val="20"/>
                <w:szCs w:val="20"/>
              </w:rPr>
            </w:pPr>
            <w:r>
              <w:rPr>
                <w:sz w:val="20"/>
                <w:szCs w:val="20"/>
              </w:rPr>
              <w:t>1. Course review</w:t>
            </w:r>
          </w:p>
          <w:p w14:paraId="705AB74F" w14:textId="77777777" w:rsidR="00F11C92" w:rsidRPr="00F60D35" w:rsidRDefault="00F11C92" w:rsidP="00172583">
            <w:pPr>
              <w:rPr>
                <w:sz w:val="20"/>
                <w:szCs w:val="20"/>
              </w:rPr>
            </w:pPr>
            <w:r>
              <w:rPr>
                <w:sz w:val="20"/>
                <w:szCs w:val="20"/>
              </w:rPr>
              <w:t>2. Course review</w:t>
            </w:r>
          </w:p>
          <w:p w14:paraId="63373D12" w14:textId="77777777" w:rsidR="00F11C92" w:rsidRPr="00F60D35" w:rsidRDefault="00F11C92" w:rsidP="00172583">
            <w:pPr>
              <w:rPr>
                <w:sz w:val="20"/>
                <w:szCs w:val="20"/>
              </w:rPr>
            </w:pPr>
            <w:r>
              <w:rPr>
                <w:sz w:val="20"/>
                <w:szCs w:val="20"/>
              </w:rPr>
              <w:t>3. Course review</w:t>
            </w:r>
          </w:p>
        </w:tc>
        <w:tc>
          <w:tcPr>
            <w:tcW w:w="1418" w:type="dxa"/>
            <w:tcBorders>
              <w:right w:val="single" w:sz="4" w:space="0" w:color="auto"/>
            </w:tcBorders>
          </w:tcPr>
          <w:p w14:paraId="592EC09E" w14:textId="77777777" w:rsidR="00F11C92" w:rsidRPr="00F60D35" w:rsidRDefault="00F11C92" w:rsidP="004E1F12">
            <w:pPr>
              <w:rPr>
                <w:sz w:val="20"/>
                <w:szCs w:val="20"/>
              </w:rPr>
            </w:pPr>
            <w:r w:rsidRPr="00F60D35">
              <w:rPr>
                <w:sz w:val="20"/>
                <w:szCs w:val="20"/>
              </w:rPr>
              <w:t>Kevin Ryan</w:t>
            </w:r>
          </w:p>
          <w:p w14:paraId="71A04882" w14:textId="77777777" w:rsidR="00F11C92" w:rsidRPr="00F60D35" w:rsidRDefault="00F11C92" w:rsidP="004E1F12">
            <w:pPr>
              <w:rPr>
                <w:sz w:val="20"/>
                <w:szCs w:val="20"/>
              </w:rPr>
            </w:pPr>
            <w:r>
              <w:rPr>
                <w:sz w:val="20"/>
                <w:szCs w:val="20"/>
              </w:rPr>
              <w:t>Amanda Slevin</w:t>
            </w:r>
          </w:p>
          <w:p w14:paraId="2D0A9EA3" w14:textId="77777777" w:rsidR="00F11C92" w:rsidRPr="00F60D35" w:rsidRDefault="00F11C92" w:rsidP="004E1F12">
            <w:pPr>
              <w:rPr>
                <w:sz w:val="20"/>
                <w:szCs w:val="20"/>
              </w:rPr>
            </w:pPr>
            <w:r w:rsidRPr="00F60D35">
              <w:rPr>
                <w:sz w:val="20"/>
                <w:szCs w:val="20"/>
              </w:rPr>
              <w:t>Allyn Fives</w:t>
            </w:r>
          </w:p>
        </w:tc>
        <w:tc>
          <w:tcPr>
            <w:tcW w:w="283" w:type="dxa"/>
            <w:tcBorders>
              <w:top w:val="nil"/>
              <w:left w:val="single" w:sz="4" w:space="0" w:color="auto"/>
              <w:bottom w:val="nil"/>
              <w:right w:val="single" w:sz="4" w:space="0" w:color="auto"/>
            </w:tcBorders>
          </w:tcPr>
          <w:p w14:paraId="0B748CFD" w14:textId="77777777" w:rsidR="00F11C92" w:rsidRPr="00F60D35" w:rsidRDefault="00F11C92" w:rsidP="00172583">
            <w:pPr>
              <w:rPr>
                <w:sz w:val="20"/>
                <w:szCs w:val="20"/>
              </w:rPr>
            </w:pPr>
          </w:p>
        </w:tc>
        <w:tc>
          <w:tcPr>
            <w:tcW w:w="2522" w:type="dxa"/>
            <w:tcBorders>
              <w:left w:val="single" w:sz="4" w:space="0" w:color="auto"/>
            </w:tcBorders>
          </w:tcPr>
          <w:p w14:paraId="11517B1D" w14:textId="77777777" w:rsidR="00F11C92" w:rsidRPr="00F60D35" w:rsidRDefault="00F11C92" w:rsidP="00172583">
            <w:pPr>
              <w:rPr>
                <w:sz w:val="20"/>
                <w:szCs w:val="20"/>
              </w:rPr>
            </w:pPr>
          </w:p>
        </w:tc>
      </w:tr>
      <w:tr w:rsidR="00DE430E" w:rsidRPr="00F60D35" w14:paraId="50A00F52" w14:textId="77777777" w:rsidTr="005E4551">
        <w:tc>
          <w:tcPr>
            <w:tcW w:w="1101" w:type="dxa"/>
          </w:tcPr>
          <w:p w14:paraId="7D9B7616" w14:textId="77777777" w:rsidR="00DE430E" w:rsidRPr="00F60D35" w:rsidRDefault="00DE430E" w:rsidP="00DE430E">
            <w:pPr>
              <w:rPr>
                <w:sz w:val="20"/>
                <w:szCs w:val="20"/>
              </w:rPr>
            </w:pPr>
            <w:r>
              <w:rPr>
                <w:sz w:val="20"/>
                <w:szCs w:val="20"/>
              </w:rPr>
              <w:t>April 23</w:t>
            </w:r>
          </w:p>
        </w:tc>
        <w:tc>
          <w:tcPr>
            <w:tcW w:w="1275" w:type="dxa"/>
          </w:tcPr>
          <w:p w14:paraId="500E2732" w14:textId="77777777" w:rsidR="00DE430E" w:rsidRPr="00F60D35" w:rsidRDefault="00DE430E" w:rsidP="00172583">
            <w:pPr>
              <w:rPr>
                <w:sz w:val="20"/>
                <w:szCs w:val="20"/>
              </w:rPr>
            </w:pPr>
          </w:p>
        </w:tc>
        <w:tc>
          <w:tcPr>
            <w:tcW w:w="2977" w:type="dxa"/>
          </w:tcPr>
          <w:p w14:paraId="4A029715" w14:textId="77777777" w:rsidR="00DE430E" w:rsidRPr="00F60D35" w:rsidRDefault="00DE430E" w:rsidP="00172583">
            <w:pPr>
              <w:rPr>
                <w:sz w:val="20"/>
                <w:szCs w:val="20"/>
              </w:rPr>
            </w:pPr>
            <w:r w:rsidRPr="00F60D35">
              <w:rPr>
                <w:sz w:val="20"/>
                <w:szCs w:val="20"/>
              </w:rPr>
              <w:t>Study week</w:t>
            </w:r>
          </w:p>
          <w:p w14:paraId="606AEC60" w14:textId="77777777" w:rsidR="00DE430E" w:rsidRPr="00F60D35" w:rsidRDefault="00DE430E" w:rsidP="00172583">
            <w:pPr>
              <w:rPr>
                <w:sz w:val="20"/>
                <w:szCs w:val="20"/>
              </w:rPr>
            </w:pPr>
          </w:p>
        </w:tc>
        <w:tc>
          <w:tcPr>
            <w:tcW w:w="1418" w:type="dxa"/>
            <w:tcBorders>
              <w:right w:val="single" w:sz="4" w:space="0" w:color="auto"/>
            </w:tcBorders>
          </w:tcPr>
          <w:p w14:paraId="00FB005C" w14:textId="77777777" w:rsidR="00DE430E" w:rsidRPr="00F60D35" w:rsidRDefault="00DE430E" w:rsidP="00172583">
            <w:pPr>
              <w:rPr>
                <w:sz w:val="20"/>
                <w:szCs w:val="20"/>
              </w:rPr>
            </w:pPr>
          </w:p>
        </w:tc>
        <w:tc>
          <w:tcPr>
            <w:tcW w:w="283" w:type="dxa"/>
            <w:tcBorders>
              <w:top w:val="nil"/>
              <w:left w:val="single" w:sz="4" w:space="0" w:color="auto"/>
              <w:bottom w:val="nil"/>
              <w:right w:val="single" w:sz="4" w:space="0" w:color="auto"/>
            </w:tcBorders>
          </w:tcPr>
          <w:p w14:paraId="384988F6" w14:textId="77777777" w:rsidR="00DE430E" w:rsidRPr="00F60D35" w:rsidRDefault="00DE430E" w:rsidP="00172583">
            <w:pPr>
              <w:rPr>
                <w:sz w:val="20"/>
                <w:szCs w:val="20"/>
              </w:rPr>
            </w:pPr>
          </w:p>
        </w:tc>
        <w:tc>
          <w:tcPr>
            <w:tcW w:w="2522" w:type="dxa"/>
            <w:tcBorders>
              <w:left w:val="single" w:sz="4" w:space="0" w:color="auto"/>
            </w:tcBorders>
          </w:tcPr>
          <w:p w14:paraId="78182067" w14:textId="77777777" w:rsidR="00DE430E" w:rsidRPr="00F60D35" w:rsidRDefault="00DE430E" w:rsidP="00172583">
            <w:pPr>
              <w:rPr>
                <w:sz w:val="20"/>
                <w:szCs w:val="20"/>
              </w:rPr>
            </w:pPr>
          </w:p>
        </w:tc>
      </w:tr>
      <w:tr w:rsidR="00DE430E" w:rsidRPr="00F60D35" w14:paraId="370F1EEA" w14:textId="77777777" w:rsidTr="005E4551">
        <w:tc>
          <w:tcPr>
            <w:tcW w:w="1101" w:type="dxa"/>
          </w:tcPr>
          <w:p w14:paraId="27789907" w14:textId="77777777" w:rsidR="00DE430E" w:rsidRPr="00F60D35" w:rsidRDefault="00DE430E" w:rsidP="00DE430E">
            <w:pPr>
              <w:rPr>
                <w:sz w:val="20"/>
                <w:szCs w:val="20"/>
              </w:rPr>
            </w:pPr>
            <w:r>
              <w:rPr>
                <w:sz w:val="20"/>
                <w:szCs w:val="20"/>
              </w:rPr>
              <w:t>April 30</w:t>
            </w:r>
          </w:p>
        </w:tc>
        <w:tc>
          <w:tcPr>
            <w:tcW w:w="1275" w:type="dxa"/>
          </w:tcPr>
          <w:p w14:paraId="58936C05" w14:textId="77777777" w:rsidR="00DE430E" w:rsidRPr="00F60D35" w:rsidRDefault="00DE430E" w:rsidP="00172583">
            <w:pPr>
              <w:rPr>
                <w:sz w:val="20"/>
                <w:szCs w:val="20"/>
              </w:rPr>
            </w:pPr>
          </w:p>
        </w:tc>
        <w:tc>
          <w:tcPr>
            <w:tcW w:w="2977" w:type="dxa"/>
          </w:tcPr>
          <w:p w14:paraId="2AA3EAC9" w14:textId="77777777" w:rsidR="00DE430E" w:rsidRPr="00F60D35" w:rsidRDefault="00DE430E" w:rsidP="00172583">
            <w:pPr>
              <w:rPr>
                <w:sz w:val="20"/>
                <w:szCs w:val="20"/>
              </w:rPr>
            </w:pPr>
            <w:r w:rsidRPr="00F60D35">
              <w:rPr>
                <w:sz w:val="20"/>
                <w:szCs w:val="20"/>
              </w:rPr>
              <w:t>Exams start</w:t>
            </w:r>
          </w:p>
          <w:p w14:paraId="6D72FB3B" w14:textId="77777777" w:rsidR="00DE430E" w:rsidRPr="00F60D35" w:rsidRDefault="00DE430E" w:rsidP="00172583">
            <w:pPr>
              <w:rPr>
                <w:sz w:val="20"/>
                <w:szCs w:val="20"/>
              </w:rPr>
            </w:pPr>
          </w:p>
        </w:tc>
        <w:tc>
          <w:tcPr>
            <w:tcW w:w="1418" w:type="dxa"/>
            <w:tcBorders>
              <w:right w:val="single" w:sz="4" w:space="0" w:color="auto"/>
            </w:tcBorders>
          </w:tcPr>
          <w:p w14:paraId="6F1CFAF2" w14:textId="77777777" w:rsidR="00DE430E" w:rsidRPr="00F60D35" w:rsidRDefault="00DE430E" w:rsidP="00172583">
            <w:pPr>
              <w:rPr>
                <w:sz w:val="20"/>
                <w:szCs w:val="20"/>
              </w:rPr>
            </w:pPr>
          </w:p>
        </w:tc>
        <w:tc>
          <w:tcPr>
            <w:tcW w:w="283" w:type="dxa"/>
            <w:tcBorders>
              <w:top w:val="nil"/>
              <w:left w:val="single" w:sz="4" w:space="0" w:color="auto"/>
              <w:bottom w:val="nil"/>
              <w:right w:val="single" w:sz="4" w:space="0" w:color="auto"/>
            </w:tcBorders>
          </w:tcPr>
          <w:p w14:paraId="45D40123" w14:textId="77777777" w:rsidR="00DE430E" w:rsidRPr="00F60D35" w:rsidRDefault="00DE430E" w:rsidP="00172583">
            <w:pPr>
              <w:rPr>
                <w:sz w:val="20"/>
                <w:szCs w:val="20"/>
              </w:rPr>
            </w:pPr>
          </w:p>
        </w:tc>
        <w:tc>
          <w:tcPr>
            <w:tcW w:w="2522" w:type="dxa"/>
            <w:tcBorders>
              <w:left w:val="single" w:sz="4" w:space="0" w:color="auto"/>
            </w:tcBorders>
          </w:tcPr>
          <w:p w14:paraId="713C72DB" w14:textId="77777777" w:rsidR="00DE430E" w:rsidRPr="00F60D35" w:rsidRDefault="00DE430E" w:rsidP="00172583">
            <w:pPr>
              <w:rPr>
                <w:sz w:val="20"/>
                <w:szCs w:val="20"/>
              </w:rPr>
            </w:pPr>
          </w:p>
        </w:tc>
      </w:tr>
    </w:tbl>
    <w:p w14:paraId="5A21CB73" w14:textId="77777777" w:rsidR="00341B75" w:rsidRPr="00F60D35" w:rsidRDefault="00341B75" w:rsidP="00341B75">
      <w:pPr>
        <w:spacing w:after="0" w:line="240" w:lineRule="auto"/>
        <w:jc w:val="both"/>
      </w:pPr>
    </w:p>
    <w:p w14:paraId="5D86EFD0" w14:textId="77777777" w:rsidR="00341B75" w:rsidRPr="00F60D35" w:rsidRDefault="00341B75" w:rsidP="00341B75">
      <w:pPr>
        <w:spacing w:after="0" w:line="240" w:lineRule="auto"/>
        <w:jc w:val="both"/>
      </w:pPr>
    </w:p>
    <w:p w14:paraId="1CAAF421" w14:textId="77777777" w:rsidR="00847FA8" w:rsidRPr="00F60D35" w:rsidRDefault="00847FA8" w:rsidP="00847FA8">
      <w:pPr>
        <w:rPr>
          <w:sz w:val="28"/>
          <w:szCs w:val="28"/>
        </w:rPr>
      </w:pPr>
    </w:p>
    <w:tbl>
      <w:tblPr>
        <w:tblStyle w:val="TableGrid"/>
        <w:tblW w:w="0" w:type="auto"/>
        <w:tblLook w:val="04A0" w:firstRow="1" w:lastRow="0" w:firstColumn="1" w:lastColumn="0" w:noHBand="0" w:noVBand="1"/>
      </w:tblPr>
      <w:tblGrid>
        <w:gridCol w:w="9576"/>
      </w:tblGrid>
      <w:tr w:rsidR="00847FA8" w14:paraId="3F40A3BE" w14:textId="77777777" w:rsidTr="00B956F3">
        <w:tc>
          <w:tcPr>
            <w:tcW w:w="9576" w:type="dxa"/>
          </w:tcPr>
          <w:p w14:paraId="6564493D" w14:textId="77777777" w:rsidR="00847FA8" w:rsidRDefault="00847FA8" w:rsidP="00B956F3">
            <w:pPr>
              <w:rPr>
                <w:sz w:val="20"/>
                <w:szCs w:val="20"/>
                <w:u w:val="single"/>
              </w:rPr>
            </w:pPr>
          </w:p>
          <w:p w14:paraId="535A8C4A" w14:textId="77777777" w:rsidR="00037D40" w:rsidRDefault="006F6191" w:rsidP="00037D40">
            <w:pPr>
              <w:jc w:val="center"/>
              <w:rPr>
                <w:b/>
                <w:sz w:val="24"/>
                <w:szCs w:val="24"/>
              </w:rPr>
            </w:pPr>
            <w:r>
              <w:rPr>
                <w:b/>
                <w:sz w:val="24"/>
                <w:szCs w:val="24"/>
              </w:rPr>
              <w:t>SEMINAR TIMETABLE</w:t>
            </w:r>
          </w:p>
          <w:p w14:paraId="53C4D8A2" w14:textId="77777777" w:rsidR="006F6191" w:rsidRPr="005A44A4" w:rsidRDefault="006F6191" w:rsidP="00037D40">
            <w:pPr>
              <w:jc w:val="center"/>
              <w:rPr>
                <w:b/>
                <w:sz w:val="24"/>
                <w:szCs w:val="24"/>
              </w:rPr>
            </w:pPr>
            <w:r>
              <w:rPr>
                <w:b/>
                <w:sz w:val="24"/>
                <w:szCs w:val="24"/>
              </w:rPr>
              <w:t>SEMESTER 1</w:t>
            </w:r>
          </w:p>
          <w:p w14:paraId="41B7B251" w14:textId="77777777" w:rsidR="00847FA8" w:rsidRDefault="00847FA8" w:rsidP="00B956F3">
            <w:pPr>
              <w:rPr>
                <w:sz w:val="20"/>
                <w:szCs w:val="20"/>
                <w:u w:val="single"/>
              </w:rPr>
            </w:pPr>
          </w:p>
        </w:tc>
      </w:tr>
    </w:tbl>
    <w:p w14:paraId="2DD69374" w14:textId="77777777" w:rsidR="006F6191" w:rsidRDefault="006F6191" w:rsidP="006F6191">
      <w:pPr>
        <w:spacing w:after="0"/>
        <w:jc w:val="center"/>
        <w:rPr>
          <w:sz w:val="28"/>
          <w:szCs w:val="28"/>
          <w:u w:val="single"/>
        </w:rPr>
      </w:pPr>
    </w:p>
    <w:p w14:paraId="1BE3A468" w14:textId="77777777" w:rsidR="00B956F3" w:rsidRPr="00B956F3" w:rsidRDefault="00B956F3" w:rsidP="00B956F3">
      <w:pPr>
        <w:jc w:val="center"/>
        <w:rPr>
          <w:sz w:val="28"/>
          <w:szCs w:val="28"/>
          <w:u w:val="single"/>
        </w:rPr>
      </w:pPr>
      <w:r w:rsidRPr="00B956F3">
        <w:rPr>
          <w:sz w:val="28"/>
          <w:szCs w:val="28"/>
          <w:u w:val="single"/>
        </w:rPr>
        <w:t>Seminar 1 – Introduction to Module</w:t>
      </w:r>
      <w:r w:rsidR="00F11C92">
        <w:rPr>
          <w:sz w:val="28"/>
          <w:szCs w:val="28"/>
          <w:u w:val="single"/>
        </w:rPr>
        <w:t xml:space="preserve"> (week beginning September 25</w:t>
      </w:r>
      <w:r w:rsidR="00467D70" w:rsidRPr="00154018">
        <w:rPr>
          <w:sz w:val="28"/>
          <w:szCs w:val="28"/>
          <w:u w:val="single"/>
          <w:vertAlign w:val="superscript"/>
        </w:rPr>
        <w:t>th</w:t>
      </w:r>
      <w:r w:rsidR="00467D70">
        <w:rPr>
          <w:sz w:val="28"/>
          <w:szCs w:val="28"/>
          <w:u w:val="single"/>
        </w:rPr>
        <w:t>)</w:t>
      </w:r>
    </w:p>
    <w:p w14:paraId="0726E667" w14:textId="77777777" w:rsidR="00341B75" w:rsidRPr="00F60D35" w:rsidRDefault="00341B75" w:rsidP="00341B75">
      <w:pPr>
        <w:spacing w:after="0"/>
        <w:jc w:val="both"/>
        <w:rPr>
          <w:sz w:val="20"/>
          <w:szCs w:val="20"/>
          <w:u w:val="single"/>
        </w:rPr>
      </w:pPr>
      <w:r w:rsidRPr="00F60D35">
        <w:rPr>
          <w:sz w:val="20"/>
          <w:szCs w:val="20"/>
          <w:u w:val="single"/>
        </w:rPr>
        <w:t xml:space="preserve">General Reading on Essay Writing: </w:t>
      </w:r>
    </w:p>
    <w:p w14:paraId="7A61AEDE" w14:textId="77777777" w:rsidR="00341B75" w:rsidRDefault="00341B75" w:rsidP="00341B75">
      <w:pPr>
        <w:spacing w:after="0"/>
        <w:jc w:val="both"/>
        <w:rPr>
          <w:sz w:val="20"/>
          <w:szCs w:val="20"/>
        </w:rPr>
      </w:pPr>
      <w:r w:rsidRPr="00F60D35">
        <w:rPr>
          <w:sz w:val="20"/>
          <w:szCs w:val="20"/>
        </w:rPr>
        <w:t xml:space="preserve">In the Essay Guidelines in this Student Guide, students will discuss with their tutor the sections on Structure (pp. </w:t>
      </w:r>
      <w:r w:rsidR="00452084">
        <w:rPr>
          <w:sz w:val="20"/>
          <w:szCs w:val="20"/>
        </w:rPr>
        <w:t>25 – 26</w:t>
      </w:r>
      <w:r w:rsidRPr="00F60D35">
        <w:rPr>
          <w:sz w:val="20"/>
          <w:szCs w:val="20"/>
        </w:rPr>
        <w:t xml:space="preserve">) and Referencing (pp. </w:t>
      </w:r>
      <w:r w:rsidR="00452084">
        <w:rPr>
          <w:sz w:val="20"/>
          <w:szCs w:val="20"/>
        </w:rPr>
        <w:t>34 – 35</w:t>
      </w:r>
      <w:r w:rsidRPr="00F60D35">
        <w:rPr>
          <w:sz w:val="20"/>
          <w:szCs w:val="20"/>
        </w:rPr>
        <w:t>).</w:t>
      </w:r>
    </w:p>
    <w:p w14:paraId="107E765C" w14:textId="77777777" w:rsidR="00341B75" w:rsidRDefault="00341B75" w:rsidP="00341B75">
      <w:pPr>
        <w:spacing w:after="0"/>
        <w:jc w:val="both"/>
        <w:rPr>
          <w:sz w:val="20"/>
          <w:szCs w:val="20"/>
          <w:u w:val="single"/>
        </w:rPr>
      </w:pPr>
    </w:p>
    <w:p w14:paraId="5E8F56B3" w14:textId="77777777" w:rsidR="00341B75" w:rsidRPr="00F60D35" w:rsidRDefault="00341B75" w:rsidP="00341B75">
      <w:pPr>
        <w:spacing w:after="0"/>
        <w:jc w:val="both"/>
        <w:rPr>
          <w:sz w:val="20"/>
          <w:szCs w:val="20"/>
          <w:u w:val="single"/>
        </w:rPr>
      </w:pPr>
      <w:r w:rsidRPr="00F60D35">
        <w:rPr>
          <w:sz w:val="20"/>
          <w:szCs w:val="20"/>
          <w:u w:val="single"/>
        </w:rPr>
        <w:t>Reading for in-class essay writing task:</w:t>
      </w:r>
    </w:p>
    <w:p w14:paraId="3BFE0278" w14:textId="77777777" w:rsidR="00341B75" w:rsidRDefault="00341B75" w:rsidP="00341B75">
      <w:pPr>
        <w:spacing w:after="0"/>
        <w:jc w:val="both"/>
        <w:rPr>
          <w:sz w:val="20"/>
          <w:szCs w:val="20"/>
        </w:rPr>
      </w:pPr>
      <w:r w:rsidRPr="00F60D35">
        <w:rPr>
          <w:sz w:val="20"/>
          <w:szCs w:val="20"/>
        </w:rPr>
        <w:t>Students are to read the ex</w:t>
      </w:r>
      <w:r>
        <w:rPr>
          <w:sz w:val="20"/>
          <w:szCs w:val="20"/>
        </w:rPr>
        <w:t>c</w:t>
      </w:r>
      <w:r w:rsidRPr="00F60D35">
        <w:rPr>
          <w:sz w:val="20"/>
          <w:szCs w:val="20"/>
        </w:rPr>
        <w:t>er</w:t>
      </w:r>
      <w:r>
        <w:rPr>
          <w:sz w:val="20"/>
          <w:szCs w:val="20"/>
        </w:rPr>
        <w:t>p</w:t>
      </w:r>
      <w:r w:rsidRPr="00F60D35">
        <w:rPr>
          <w:sz w:val="20"/>
          <w:szCs w:val="20"/>
        </w:rPr>
        <w:t xml:space="preserve">t from J.S. Mill’s </w:t>
      </w:r>
      <w:r w:rsidRPr="00F60D35">
        <w:rPr>
          <w:i/>
          <w:sz w:val="20"/>
          <w:szCs w:val="20"/>
        </w:rPr>
        <w:t>On Liberty</w:t>
      </w:r>
      <w:r w:rsidRPr="00F60D35">
        <w:rPr>
          <w:sz w:val="20"/>
          <w:szCs w:val="20"/>
        </w:rPr>
        <w:t xml:space="preserve"> </w:t>
      </w:r>
      <w:r>
        <w:rPr>
          <w:sz w:val="20"/>
          <w:szCs w:val="20"/>
        </w:rPr>
        <w:t>(1</w:t>
      </w:r>
      <w:r w:rsidR="00452084">
        <w:rPr>
          <w:sz w:val="20"/>
          <w:szCs w:val="20"/>
        </w:rPr>
        <w:t>859) in this Student Guide (p. 39</w:t>
      </w:r>
      <w:r w:rsidRPr="00F60D35">
        <w:rPr>
          <w:sz w:val="20"/>
          <w:szCs w:val="20"/>
        </w:rPr>
        <w:t xml:space="preserve">). </w:t>
      </w:r>
    </w:p>
    <w:p w14:paraId="1AB18F96" w14:textId="77777777" w:rsidR="00B956F3" w:rsidRDefault="00B956F3"/>
    <w:tbl>
      <w:tblPr>
        <w:tblStyle w:val="TableGrid"/>
        <w:tblW w:w="0" w:type="auto"/>
        <w:tblLook w:val="04A0" w:firstRow="1" w:lastRow="0" w:firstColumn="1" w:lastColumn="0" w:noHBand="0" w:noVBand="1"/>
      </w:tblPr>
      <w:tblGrid>
        <w:gridCol w:w="1242"/>
        <w:gridCol w:w="8334"/>
      </w:tblGrid>
      <w:tr w:rsidR="00341B75" w14:paraId="06C9612D" w14:textId="77777777" w:rsidTr="00172583">
        <w:tc>
          <w:tcPr>
            <w:tcW w:w="9576" w:type="dxa"/>
            <w:gridSpan w:val="2"/>
          </w:tcPr>
          <w:p w14:paraId="28DE26BD" w14:textId="77777777" w:rsidR="00341B75" w:rsidRDefault="00341B75" w:rsidP="00172583">
            <w:pPr>
              <w:jc w:val="center"/>
              <w:rPr>
                <w:sz w:val="20"/>
                <w:szCs w:val="20"/>
              </w:rPr>
            </w:pPr>
            <w:r>
              <w:rPr>
                <w:sz w:val="20"/>
                <w:szCs w:val="20"/>
              </w:rPr>
              <w:t>Seminar Structure</w:t>
            </w:r>
          </w:p>
          <w:p w14:paraId="6D80F1CE" w14:textId="77777777" w:rsidR="00341B75" w:rsidRDefault="00341B75" w:rsidP="00172583">
            <w:pPr>
              <w:jc w:val="center"/>
              <w:rPr>
                <w:sz w:val="20"/>
                <w:szCs w:val="20"/>
              </w:rPr>
            </w:pPr>
          </w:p>
        </w:tc>
      </w:tr>
      <w:tr w:rsidR="00341B75" w14:paraId="71DAEF58" w14:textId="77777777" w:rsidTr="00172583">
        <w:tc>
          <w:tcPr>
            <w:tcW w:w="1242" w:type="dxa"/>
          </w:tcPr>
          <w:p w14:paraId="76A1C034" w14:textId="77777777" w:rsidR="00341B75" w:rsidRDefault="00341B75" w:rsidP="00172583">
            <w:pPr>
              <w:jc w:val="both"/>
              <w:rPr>
                <w:sz w:val="20"/>
                <w:szCs w:val="20"/>
              </w:rPr>
            </w:pPr>
            <w:r>
              <w:rPr>
                <w:sz w:val="20"/>
                <w:szCs w:val="20"/>
              </w:rPr>
              <w:t>1 Hour</w:t>
            </w:r>
          </w:p>
        </w:tc>
        <w:tc>
          <w:tcPr>
            <w:tcW w:w="8334" w:type="dxa"/>
          </w:tcPr>
          <w:p w14:paraId="36578852" w14:textId="77777777" w:rsidR="00341B75" w:rsidRPr="00540852" w:rsidRDefault="00341B75" w:rsidP="00172583">
            <w:pPr>
              <w:jc w:val="both"/>
              <w:rPr>
                <w:sz w:val="20"/>
                <w:szCs w:val="20"/>
              </w:rPr>
            </w:pPr>
            <w:r>
              <w:rPr>
                <w:sz w:val="20"/>
                <w:szCs w:val="20"/>
              </w:rPr>
              <w:t>Introduction to Module</w:t>
            </w:r>
          </w:p>
          <w:p w14:paraId="57158E53" w14:textId="77777777" w:rsidR="00341B75" w:rsidRDefault="00341B75" w:rsidP="00172583">
            <w:pPr>
              <w:jc w:val="both"/>
              <w:rPr>
                <w:sz w:val="20"/>
                <w:szCs w:val="20"/>
              </w:rPr>
            </w:pPr>
            <w:r>
              <w:rPr>
                <w:sz w:val="20"/>
                <w:szCs w:val="20"/>
              </w:rPr>
              <w:t>Read &amp; discuss Essay Guidelines</w:t>
            </w:r>
          </w:p>
          <w:p w14:paraId="7101EC80" w14:textId="77777777" w:rsidR="00341B75" w:rsidRDefault="00341B75" w:rsidP="00172583">
            <w:pPr>
              <w:jc w:val="both"/>
              <w:rPr>
                <w:sz w:val="20"/>
                <w:szCs w:val="20"/>
              </w:rPr>
            </w:pPr>
            <w:r>
              <w:rPr>
                <w:sz w:val="20"/>
                <w:szCs w:val="20"/>
              </w:rPr>
              <w:t xml:space="preserve">Read &amp; discuss excerpt </w:t>
            </w:r>
          </w:p>
        </w:tc>
      </w:tr>
    </w:tbl>
    <w:p w14:paraId="771D051E" w14:textId="77777777" w:rsidR="00341B75" w:rsidRDefault="00341B75"/>
    <w:p w14:paraId="2F5A3D5F" w14:textId="77777777" w:rsidR="00540B5E" w:rsidRPr="00F60D35" w:rsidRDefault="00540B5E" w:rsidP="00540B5E">
      <w:pPr>
        <w:spacing w:after="0"/>
        <w:jc w:val="center"/>
        <w:rPr>
          <w:sz w:val="28"/>
          <w:szCs w:val="28"/>
        </w:rPr>
      </w:pPr>
      <w:r w:rsidRPr="00F60D35">
        <w:rPr>
          <w:sz w:val="28"/>
          <w:szCs w:val="28"/>
          <w:u w:val="single"/>
        </w:rPr>
        <w:t>Seminar</w:t>
      </w:r>
      <w:r>
        <w:rPr>
          <w:sz w:val="28"/>
          <w:szCs w:val="28"/>
          <w:u w:val="single"/>
        </w:rPr>
        <w:t xml:space="preserve"> 2 – In-class Essay Writing Task</w:t>
      </w:r>
      <w:r w:rsidR="00F11C92">
        <w:rPr>
          <w:sz w:val="28"/>
          <w:szCs w:val="28"/>
          <w:u w:val="single"/>
        </w:rPr>
        <w:t xml:space="preserve"> (week beginning October 2</w:t>
      </w:r>
      <w:r w:rsidR="00F11C92" w:rsidRPr="00F11C92">
        <w:rPr>
          <w:sz w:val="28"/>
          <w:szCs w:val="28"/>
          <w:u w:val="single"/>
          <w:vertAlign w:val="superscript"/>
        </w:rPr>
        <w:t>nd</w:t>
      </w:r>
      <w:r w:rsidR="00341B75">
        <w:rPr>
          <w:sz w:val="28"/>
          <w:szCs w:val="28"/>
          <w:u w:val="single"/>
        </w:rPr>
        <w:t>)</w:t>
      </w:r>
    </w:p>
    <w:p w14:paraId="33F12786" w14:textId="77777777" w:rsidR="00540B5E" w:rsidRPr="00F60D35" w:rsidRDefault="00540B5E" w:rsidP="00540B5E">
      <w:pPr>
        <w:spacing w:after="0"/>
        <w:jc w:val="both"/>
        <w:rPr>
          <w:sz w:val="20"/>
          <w:szCs w:val="20"/>
        </w:rPr>
      </w:pPr>
    </w:p>
    <w:p w14:paraId="45861A7E" w14:textId="77777777" w:rsidR="00467D70" w:rsidRDefault="00467D70" w:rsidP="00467D70">
      <w:pPr>
        <w:spacing w:after="0"/>
        <w:jc w:val="both"/>
        <w:rPr>
          <w:sz w:val="20"/>
          <w:szCs w:val="20"/>
        </w:rPr>
      </w:pPr>
      <w:r w:rsidRPr="00F60D35">
        <w:rPr>
          <w:sz w:val="20"/>
          <w:szCs w:val="20"/>
        </w:rPr>
        <w:t>Based on a short reading</w:t>
      </w:r>
      <w:r w:rsidR="00341B75">
        <w:rPr>
          <w:sz w:val="20"/>
          <w:szCs w:val="20"/>
        </w:rPr>
        <w:t xml:space="preserve"> (see Seminar 1)</w:t>
      </w:r>
      <w:r w:rsidRPr="00F60D35">
        <w:rPr>
          <w:sz w:val="20"/>
          <w:szCs w:val="20"/>
        </w:rPr>
        <w:t xml:space="preserve">, students are required to </w:t>
      </w:r>
      <w:r w:rsidRPr="00F60D35">
        <w:rPr>
          <w:sz w:val="20"/>
          <w:szCs w:val="20"/>
          <w:u w:val="single"/>
        </w:rPr>
        <w:t>write a short introduction</w:t>
      </w:r>
      <w:r w:rsidRPr="00F60D35">
        <w:rPr>
          <w:sz w:val="20"/>
          <w:szCs w:val="20"/>
        </w:rPr>
        <w:t xml:space="preserve"> to an essay and also to refer to academic sources using the correct methods of </w:t>
      </w:r>
      <w:r w:rsidRPr="00F60D35">
        <w:rPr>
          <w:sz w:val="20"/>
          <w:szCs w:val="20"/>
          <w:u w:val="single"/>
        </w:rPr>
        <w:t>citation</w:t>
      </w:r>
      <w:r w:rsidRPr="00F60D35">
        <w:rPr>
          <w:sz w:val="20"/>
          <w:szCs w:val="20"/>
        </w:rPr>
        <w:t xml:space="preserve"> and </w:t>
      </w:r>
      <w:r w:rsidRPr="00F60D35">
        <w:rPr>
          <w:sz w:val="20"/>
          <w:szCs w:val="20"/>
          <w:u w:val="single"/>
        </w:rPr>
        <w:t>bibliographical entry</w:t>
      </w:r>
      <w:r w:rsidRPr="00F60D35">
        <w:rPr>
          <w:sz w:val="20"/>
          <w:szCs w:val="20"/>
        </w:rPr>
        <w:t>. After the task is completed students will engage in</w:t>
      </w:r>
      <w:r>
        <w:rPr>
          <w:sz w:val="20"/>
          <w:szCs w:val="20"/>
        </w:rPr>
        <w:t xml:space="preserve"> a reflective feedback session.</w:t>
      </w:r>
    </w:p>
    <w:p w14:paraId="44B3334F" w14:textId="77777777" w:rsidR="00467D70" w:rsidRPr="00F60D35" w:rsidRDefault="00467D70" w:rsidP="00467D70">
      <w:pPr>
        <w:spacing w:after="0"/>
        <w:jc w:val="both"/>
        <w:rPr>
          <w:sz w:val="20"/>
          <w:szCs w:val="20"/>
        </w:rPr>
      </w:pPr>
    </w:p>
    <w:p w14:paraId="29C427E1" w14:textId="77777777" w:rsidR="00467D70" w:rsidRPr="00F60D35" w:rsidRDefault="00467D70" w:rsidP="00467D70">
      <w:pPr>
        <w:spacing w:after="0"/>
        <w:jc w:val="both"/>
        <w:rPr>
          <w:sz w:val="20"/>
          <w:szCs w:val="20"/>
          <w:u w:val="single"/>
        </w:rPr>
      </w:pPr>
      <w:r w:rsidRPr="00F60D35">
        <w:rPr>
          <w:sz w:val="20"/>
          <w:szCs w:val="20"/>
          <w:u w:val="single"/>
        </w:rPr>
        <w:t>In-Class essay writing task:</w:t>
      </w:r>
    </w:p>
    <w:p w14:paraId="653AB5D5" w14:textId="77777777" w:rsidR="00467D70" w:rsidRPr="00F60D35" w:rsidRDefault="00467D70" w:rsidP="00467D70">
      <w:pPr>
        <w:spacing w:after="0"/>
        <w:jc w:val="both"/>
        <w:rPr>
          <w:sz w:val="20"/>
          <w:szCs w:val="20"/>
        </w:rPr>
      </w:pPr>
      <w:r w:rsidRPr="00F60D35">
        <w:rPr>
          <w:sz w:val="20"/>
          <w:szCs w:val="20"/>
        </w:rPr>
        <w:t xml:space="preserve">Use the material in this reading to write an introduction </w:t>
      </w:r>
      <w:r w:rsidR="00562FC5">
        <w:rPr>
          <w:sz w:val="20"/>
          <w:szCs w:val="20"/>
        </w:rPr>
        <w:t xml:space="preserve">(approx. 400 words) </w:t>
      </w:r>
      <w:r w:rsidRPr="00F60D35">
        <w:rPr>
          <w:sz w:val="20"/>
          <w:szCs w:val="20"/>
        </w:rPr>
        <w:t xml:space="preserve">to an essay on the following topic: </w:t>
      </w:r>
    </w:p>
    <w:p w14:paraId="185E9714" w14:textId="77777777" w:rsidR="00467D70" w:rsidRPr="00F60D35" w:rsidRDefault="00467D70" w:rsidP="00467D70">
      <w:pPr>
        <w:spacing w:after="0"/>
        <w:ind w:left="720"/>
        <w:jc w:val="both"/>
        <w:rPr>
          <w:sz w:val="20"/>
          <w:szCs w:val="20"/>
        </w:rPr>
      </w:pPr>
      <w:r w:rsidRPr="00F60D35">
        <w:rPr>
          <w:sz w:val="20"/>
          <w:szCs w:val="20"/>
        </w:rPr>
        <w:t>‘Critically evaluate the arguments for and against freedom of expression. In particular, address whether the State may use its coercive power to prevent a minority, even one, from expressing views commonly thought to be factually incorrect and/or morally wrong. Examples could include creationist views about evolution or sexist views about the abilities and rights of women’</w:t>
      </w:r>
      <w:r w:rsidR="00562FC5">
        <w:rPr>
          <w:sz w:val="20"/>
          <w:szCs w:val="20"/>
        </w:rPr>
        <w:t>.</w:t>
      </w:r>
    </w:p>
    <w:p w14:paraId="7FD6A6EA" w14:textId="77777777" w:rsidR="00467D70" w:rsidRDefault="00467D70" w:rsidP="00467D70">
      <w:pPr>
        <w:spacing w:after="0"/>
        <w:jc w:val="both"/>
        <w:rPr>
          <w:sz w:val="20"/>
          <w:szCs w:val="20"/>
        </w:rPr>
      </w:pPr>
    </w:p>
    <w:p w14:paraId="68CE583D" w14:textId="77777777" w:rsidR="00341B75" w:rsidRPr="00AC3CCC" w:rsidRDefault="00341B75" w:rsidP="00341B75">
      <w:pPr>
        <w:spacing w:after="0"/>
        <w:jc w:val="both"/>
        <w:rPr>
          <w:sz w:val="20"/>
          <w:szCs w:val="20"/>
          <w:u w:val="single"/>
        </w:rPr>
      </w:pPr>
      <w:r w:rsidRPr="00AC3CCC">
        <w:rPr>
          <w:sz w:val="20"/>
          <w:szCs w:val="20"/>
          <w:u w:val="single"/>
        </w:rPr>
        <w:t>Other possible topics to discuss with your tutor:</w:t>
      </w:r>
    </w:p>
    <w:p w14:paraId="4F1C1877" w14:textId="77777777" w:rsidR="00341B75" w:rsidRDefault="00341B75" w:rsidP="00341B75">
      <w:pPr>
        <w:spacing w:after="0"/>
        <w:jc w:val="both"/>
        <w:rPr>
          <w:sz w:val="20"/>
          <w:szCs w:val="20"/>
        </w:rPr>
      </w:pPr>
      <w:r>
        <w:rPr>
          <w:sz w:val="20"/>
          <w:szCs w:val="20"/>
        </w:rPr>
        <w:t>Should citizens be free to use recreational drugs, gamble, and purchase pornography? Are they free to do so only insofar as no other person is, as a result, harmed?</w:t>
      </w:r>
    </w:p>
    <w:p w14:paraId="03E37430" w14:textId="77777777" w:rsidR="00467D70" w:rsidRDefault="00467D70" w:rsidP="00467D70">
      <w:pPr>
        <w:spacing w:after="0"/>
        <w:jc w:val="both"/>
        <w:rPr>
          <w:sz w:val="20"/>
          <w:szCs w:val="20"/>
        </w:rPr>
      </w:pPr>
    </w:p>
    <w:p w14:paraId="47ECF894" w14:textId="77777777" w:rsidR="00467D70" w:rsidRDefault="00467D70" w:rsidP="00467D70">
      <w:pPr>
        <w:spacing w:after="0"/>
        <w:jc w:val="both"/>
        <w:rPr>
          <w:sz w:val="20"/>
          <w:szCs w:val="20"/>
        </w:rPr>
      </w:pPr>
    </w:p>
    <w:tbl>
      <w:tblPr>
        <w:tblStyle w:val="TableGrid"/>
        <w:tblW w:w="0" w:type="auto"/>
        <w:tblLook w:val="04A0" w:firstRow="1" w:lastRow="0" w:firstColumn="1" w:lastColumn="0" w:noHBand="0" w:noVBand="1"/>
      </w:tblPr>
      <w:tblGrid>
        <w:gridCol w:w="1242"/>
        <w:gridCol w:w="8334"/>
      </w:tblGrid>
      <w:tr w:rsidR="00467D70" w14:paraId="6EA6EBF7" w14:textId="77777777" w:rsidTr="00E75C24">
        <w:tc>
          <w:tcPr>
            <w:tcW w:w="9576" w:type="dxa"/>
            <w:gridSpan w:val="2"/>
          </w:tcPr>
          <w:p w14:paraId="690926DF" w14:textId="77777777" w:rsidR="00467D70" w:rsidRDefault="00467D70" w:rsidP="00467D70">
            <w:pPr>
              <w:jc w:val="center"/>
              <w:rPr>
                <w:sz w:val="20"/>
                <w:szCs w:val="20"/>
              </w:rPr>
            </w:pPr>
            <w:r>
              <w:rPr>
                <w:sz w:val="20"/>
                <w:szCs w:val="20"/>
              </w:rPr>
              <w:t>Seminar Structure</w:t>
            </w:r>
          </w:p>
          <w:p w14:paraId="1F252270" w14:textId="77777777" w:rsidR="00EA0456" w:rsidRDefault="00EA0456" w:rsidP="00467D70">
            <w:pPr>
              <w:jc w:val="center"/>
              <w:rPr>
                <w:sz w:val="20"/>
                <w:szCs w:val="20"/>
              </w:rPr>
            </w:pPr>
          </w:p>
        </w:tc>
      </w:tr>
      <w:tr w:rsidR="00467D70" w14:paraId="5D2D6FDD" w14:textId="77777777" w:rsidTr="00EA0456">
        <w:tc>
          <w:tcPr>
            <w:tcW w:w="1242" w:type="dxa"/>
          </w:tcPr>
          <w:p w14:paraId="14B7554C" w14:textId="77777777" w:rsidR="00467D70" w:rsidRDefault="00467D70" w:rsidP="00E75C24">
            <w:pPr>
              <w:jc w:val="both"/>
              <w:rPr>
                <w:sz w:val="20"/>
                <w:szCs w:val="20"/>
              </w:rPr>
            </w:pPr>
            <w:r>
              <w:rPr>
                <w:sz w:val="20"/>
                <w:szCs w:val="20"/>
              </w:rPr>
              <w:t>1 Hour</w:t>
            </w:r>
          </w:p>
        </w:tc>
        <w:tc>
          <w:tcPr>
            <w:tcW w:w="8334" w:type="dxa"/>
          </w:tcPr>
          <w:p w14:paraId="5850141B" w14:textId="77777777" w:rsidR="00037D40" w:rsidRPr="00540852" w:rsidRDefault="00037D40" w:rsidP="00037D40">
            <w:pPr>
              <w:jc w:val="both"/>
              <w:rPr>
                <w:sz w:val="20"/>
                <w:szCs w:val="20"/>
              </w:rPr>
            </w:pPr>
            <w:r>
              <w:rPr>
                <w:sz w:val="20"/>
                <w:szCs w:val="20"/>
              </w:rPr>
              <w:t>Students to form groups of 3 to work on Presentations throughout semester</w:t>
            </w:r>
          </w:p>
          <w:p w14:paraId="1320454D" w14:textId="77777777" w:rsidR="0044239F" w:rsidRDefault="00467D70" w:rsidP="0044239F">
            <w:pPr>
              <w:jc w:val="both"/>
              <w:rPr>
                <w:sz w:val="20"/>
                <w:szCs w:val="20"/>
              </w:rPr>
            </w:pPr>
            <w:r>
              <w:rPr>
                <w:sz w:val="20"/>
                <w:szCs w:val="20"/>
              </w:rPr>
              <w:t xml:space="preserve">Discuss Task </w:t>
            </w:r>
            <w:r w:rsidR="00341B75">
              <w:rPr>
                <w:sz w:val="20"/>
                <w:szCs w:val="20"/>
              </w:rPr>
              <w:t xml:space="preserve">&amp; Topic </w:t>
            </w:r>
            <w:r>
              <w:rPr>
                <w:sz w:val="20"/>
                <w:szCs w:val="20"/>
              </w:rPr>
              <w:t>with tutor</w:t>
            </w:r>
            <w:r w:rsidR="0044239F">
              <w:rPr>
                <w:sz w:val="20"/>
                <w:szCs w:val="20"/>
              </w:rPr>
              <w:t xml:space="preserve"> </w:t>
            </w:r>
          </w:p>
          <w:p w14:paraId="580F4741" w14:textId="77777777" w:rsidR="00467D70" w:rsidRDefault="0044239F" w:rsidP="0044239F">
            <w:pPr>
              <w:jc w:val="both"/>
              <w:rPr>
                <w:sz w:val="20"/>
                <w:szCs w:val="20"/>
              </w:rPr>
            </w:pPr>
            <w:r>
              <w:rPr>
                <w:sz w:val="20"/>
                <w:szCs w:val="20"/>
              </w:rPr>
              <w:t xml:space="preserve">Students to </w:t>
            </w:r>
            <w:r w:rsidR="005E4551">
              <w:rPr>
                <w:sz w:val="20"/>
                <w:szCs w:val="20"/>
              </w:rPr>
              <w:t>complete written task</w:t>
            </w:r>
          </w:p>
        </w:tc>
      </w:tr>
    </w:tbl>
    <w:p w14:paraId="332956AA" w14:textId="77777777" w:rsidR="006F6191" w:rsidRDefault="006F6191" w:rsidP="001442E5">
      <w:pPr>
        <w:spacing w:after="0"/>
        <w:jc w:val="center"/>
        <w:rPr>
          <w:sz w:val="28"/>
          <w:szCs w:val="28"/>
          <w:u w:val="single"/>
        </w:rPr>
      </w:pPr>
    </w:p>
    <w:p w14:paraId="53EE8861" w14:textId="77777777" w:rsidR="00467D70" w:rsidRDefault="00467D70" w:rsidP="001442E5">
      <w:pPr>
        <w:spacing w:after="0"/>
        <w:jc w:val="center"/>
        <w:rPr>
          <w:sz w:val="28"/>
          <w:szCs w:val="28"/>
          <w:u w:val="single"/>
        </w:rPr>
      </w:pPr>
      <w:r w:rsidRPr="00F60D35">
        <w:rPr>
          <w:sz w:val="28"/>
          <w:szCs w:val="28"/>
          <w:u w:val="single"/>
        </w:rPr>
        <w:lastRenderedPageBreak/>
        <w:t xml:space="preserve">Seminar 3 – </w:t>
      </w:r>
      <w:r>
        <w:rPr>
          <w:sz w:val="28"/>
          <w:szCs w:val="28"/>
          <w:u w:val="single"/>
        </w:rPr>
        <w:t>Assignment A</w:t>
      </w:r>
      <w:r w:rsidRPr="00F60D35">
        <w:rPr>
          <w:sz w:val="28"/>
          <w:szCs w:val="28"/>
          <w:u w:val="single"/>
        </w:rPr>
        <w:t xml:space="preserve">: </w:t>
      </w:r>
      <w:r>
        <w:rPr>
          <w:sz w:val="28"/>
          <w:szCs w:val="28"/>
          <w:u w:val="single"/>
        </w:rPr>
        <w:t>Dev</w:t>
      </w:r>
      <w:r w:rsidR="00F11C92">
        <w:rPr>
          <w:sz w:val="28"/>
          <w:szCs w:val="28"/>
          <w:u w:val="single"/>
        </w:rPr>
        <w:t>iance (week beginning October 9</w:t>
      </w:r>
      <w:r w:rsidRPr="00154018">
        <w:rPr>
          <w:sz w:val="28"/>
          <w:szCs w:val="28"/>
          <w:u w:val="single"/>
          <w:vertAlign w:val="superscript"/>
        </w:rPr>
        <w:t>th</w:t>
      </w:r>
      <w:r>
        <w:rPr>
          <w:sz w:val="28"/>
          <w:szCs w:val="28"/>
          <w:u w:val="single"/>
        </w:rPr>
        <w:t>)</w:t>
      </w:r>
    </w:p>
    <w:p w14:paraId="00F2DC2A" w14:textId="77777777" w:rsidR="001442E5" w:rsidRPr="001442E5" w:rsidRDefault="001442E5" w:rsidP="001442E5">
      <w:pPr>
        <w:spacing w:after="0"/>
        <w:jc w:val="center"/>
        <w:rPr>
          <w:sz w:val="24"/>
          <w:szCs w:val="24"/>
          <w:u w:val="single"/>
        </w:rPr>
      </w:pPr>
    </w:p>
    <w:tbl>
      <w:tblPr>
        <w:tblStyle w:val="TableGrid"/>
        <w:tblW w:w="0" w:type="auto"/>
        <w:tblLook w:val="04A0" w:firstRow="1" w:lastRow="0" w:firstColumn="1" w:lastColumn="0" w:noHBand="0" w:noVBand="1"/>
      </w:tblPr>
      <w:tblGrid>
        <w:gridCol w:w="9576"/>
      </w:tblGrid>
      <w:tr w:rsidR="001442E5" w14:paraId="05E339BD" w14:textId="77777777" w:rsidTr="001442E5">
        <w:tc>
          <w:tcPr>
            <w:tcW w:w="9576" w:type="dxa"/>
          </w:tcPr>
          <w:p w14:paraId="7FF4F273" w14:textId="77777777" w:rsidR="001442E5" w:rsidRDefault="001442E5" w:rsidP="001442E5">
            <w:pPr>
              <w:rPr>
                <w:sz w:val="20"/>
                <w:szCs w:val="20"/>
              </w:rPr>
            </w:pPr>
            <w:r w:rsidRPr="00836C68">
              <w:rPr>
                <w:sz w:val="20"/>
                <w:szCs w:val="20"/>
              </w:rPr>
              <w:t xml:space="preserve">Students will receive </w:t>
            </w:r>
            <w:r w:rsidRPr="00562FC5">
              <w:rPr>
                <w:sz w:val="20"/>
                <w:szCs w:val="20"/>
                <w:u w:val="single"/>
              </w:rPr>
              <w:t>4%</w:t>
            </w:r>
            <w:r w:rsidRPr="00836C68">
              <w:rPr>
                <w:sz w:val="20"/>
                <w:szCs w:val="20"/>
              </w:rPr>
              <w:t xml:space="preserve"> for the completion of this Assignment.</w:t>
            </w:r>
          </w:p>
          <w:p w14:paraId="730612A6" w14:textId="77777777" w:rsidR="001442E5" w:rsidRPr="00836C68" w:rsidRDefault="001442E5" w:rsidP="001442E5">
            <w:pPr>
              <w:rPr>
                <w:sz w:val="20"/>
                <w:szCs w:val="20"/>
              </w:rPr>
            </w:pPr>
          </w:p>
          <w:p w14:paraId="4B064CD6" w14:textId="77777777" w:rsidR="001442E5" w:rsidRDefault="001442E5" w:rsidP="001442E5">
            <w:pPr>
              <w:rPr>
                <w:sz w:val="20"/>
                <w:szCs w:val="20"/>
              </w:rPr>
            </w:pPr>
            <w:r>
              <w:rPr>
                <w:sz w:val="20"/>
                <w:szCs w:val="20"/>
              </w:rPr>
              <w:t xml:space="preserve">PREPARATION: Students should read the relevant material </w:t>
            </w:r>
            <w:r w:rsidRPr="001442E5">
              <w:rPr>
                <w:sz w:val="20"/>
                <w:szCs w:val="20"/>
                <w:u w:val="single"/>
              </w:rPr>
              <w:t>before</w:t>
            </w:r>
            <w:r>
              <w:rPr>
                <w:sz w:val="20"/>
                <w:szCs w:val="20"/>
              </w:rPr>
              <w:t xml:space="preserve"> attending the seminar. </w:t>
            </w:r>
          </w:p>
          <w:p w14:paraId="4BBE8230" w14:textId="77777777" w:rsidR="001442E5" w:rsidRDefault="001442E5" w:rsidP="001442E5">
            <w:pPr>
              <w:rPr>
                <w:sz w:val="20"/>
                <w:szCs w:val="20"/>
              </w:rPr>
            </w:pPr>
            <w:r>
              <w:rPr>
                <w:sz w:val="20"/>
                <w:szCs w:val="20"/>
              </w:rPr>
              <w:t xml:space="preserve">DEADLINE: The completed assignment is to be handed into your tutor in </w:t>
            </w:r>
            <w:r w:rsidRPr="001442E5">
              <w:rPr>
                <w:sz w:val="20"/>
                <w:szCs w:val="20"/>
                <w:u w:val="single"/>
              </w:rPr>
              <w:t>Seminar 4</w:t>
            </w:r>
          </w:p>
          <w:p w14:paraId="66953A1C" w14:textId="77777777" w:rsidR="001442E5" w:rsidRDefault="001442E5" w:rsidP="00467D70">
            <w:pPr>
              <w:rPr>
                <w:sz w:val="20"/>
                <w:szCs w:val="20"/>
              </w:rPr>
            </w:pPr>
          </w:p>
        </w:tc>
      </w:tr>
    </w:tbl>
    <w:p w14:paraId="792ABAE8" w14:textId="77777777" w:rsidR="001442E5" w:rsidRPr="00F60D35" w:rsidRDefault="001442E5" w:rsidP="00A447AC">
      <w:pPr>
        <w:spacing w:after="0"/>
        <w:rPr>
          <w:sz w:val="20"/>
          <w:szCs w:val="20"/>
        </w:rPr>
      </w:pPr>
    </w:p>
    <w:p w14:paraId="77515FC6" w14:textId="77777777" w:rsidR="00467D70" w:rsidRPr="00F00739" w:rsidRDefault="00467D70" w:rsidP="00A447AC">
      <w:pPr>
        <w:spacing w:after="0"/>
        <w:rPr>
          <w:sz w:val="20"/>
          <w:szCs w:val="20"/>
        </w:rPr>
      </w:pPr>
      <w:r w:rsidRPr="00F00739">
        <w:rPr>
          <w:sz w:val="20"/>
          <w:szCs w:val="20"/>
        </w:rPr>
        <w:t xml:space="preserve">Based on a short reading, students are required to </w:t>
      </w:r>
      <w:r w:rsidRPr="00F00739">
        <w:rPr>
          <w:sz w:val="20"/>
          <w:szCs w:val="20"/>
          <w:u w:val="single"/>
        </w:rPr>
        <w:t>present opposing arguments</w:t>
      </w:r>
      <w:r w:rsidRPr="00F00739">
        <w:rPr>
          <w:sz w:val="20"/>
          <w:szCs w:val="20"/>
        </w:rPr>
        <w:t xml:space="preserve"> to an essay on Deviance using the correct methods of </w:t>
      </w:r>
      <w:r w:rsidRPr="00F00739">
        <w:rPr>
          <w:sz w:val="20"/>
          <w:szCs w:val="20"/>
          <w:u w:val="single"/>
        </w:rPr>
        <w:t>citation</w:t>
      </w:r>
      <w:r w:rsidRPr="00F00739">
        <w:rPr>
          <w:sz w:val="20"/>
          <w:szCs w:val="20"/>
        </w:rPr>
        <w:t xml:space="preserve"> and </w:t>
      </w:r>
      <w:r w:rsidRPr="00F00739">
        <w:rPr>
          <w:sz w:val="20"/>
          <w:szCs w:val="20"/>
          <w:u w:val="single"/>
        </w:rPr>
        <w:t>bibliographical</w:t>
      </w:r>
      <w:r w:rsidRPr="00F00739">
        <w:rPr>
          <w:sz w:val="20"/>
          <w:szCs w:val="20"/>
        </w:rPr>
        <w:t xml:space="preserve"> entry. </w:t>
      </w:r>
      <w:r w:rsidR="005E4551">
        <w:rPr>
          <w:sz w:val="20"/>
          <w:szCs w:val="20"/>
        </w:rPr>
        <w:t xml:space="preserve"> </w:t>
      </w:r>
    </w:p>
    <w:p w14:paraId="07D414C3" w14:textId="77777777" w:rsidR="00A447AC" w:rsidRDefault="00A447AC" w:rsidP="00A447AC">
      <w:pPr>
        <w:spacing w:after="0"/>
        <w:jc w:val="both"/>
        <w:rPr>
          <w:sz w:val="20"/>
          <w:szCs w:val="20"/>
          <w:u w:val="single"/>
        </w:rPr>
      </w:pPr>
    </w:p>
    <w:p w14:paraId="6E2D2A9E" w14:textId="77777777" w:rsidR="00467D70" w:rsidRPr="00F60D35" w:rsidRDefault="00467D70" w:rsidP="00A447AC">
      <w:pPr>
        <w:spacing w:after="0"/>
        <w:jc w:val="both"/>
        <w:rPr>
          <w:sz w:val="20"/>
          <w:szCs w:val="20"/>
          <w:u w:val="single"/>
        </w:rPr>
      </w:pPr>
      <w:r w:rsidRPr="00F60D35">
        <w:rPr>
          <w:sz w:val="20"/>
          <w:szCs w:val="20"/>
          <w:u w:val="single"/>
        </w:rPr>
        <w:t xml:space="preserve">General Reading on Essay Writing: </w:t>
      </w:r>
    </w:p>
    <w:p w14:paraId="55C8EEED" w14:textId="77777777" w:rsidR="00A447AC" w:rsidRDefault="00A447AC" w:rsidP="00467D70">
      <w:pPr>
        <w:spacing w:after="0" w:line="240" w:lineRule="auto"/>
        <w:jc w:val="both"/>
        <w:rPr>
          <w:sz w:val="20"/>
          <w:szCs w:val="20"/>
        </w:rPr>
      </w:pPr>
    </w:p>
    <w:p w14:paraId="1882D9EF" w14:textId="77777777" w:rsidR="00467D70" w:rsidRPr="00F60D35" w:rsidRDefault="00467D70" w:rsidP="00467D70">
      <w:pPr>
        <w:spacing w:after="0" w:line="240" w:lineRule="auto"/>
        <w:jc w:val="both"/>
        <w:rPr>
          <w:sz w:val="20"/>
          <w:szCs w:val="20"/>
        </w:rPr>
      </w:pPr>
      <w:r>
        <w:rPr>
          <w:sz w:val="20"/>
          <w:szCs w:val="20"/>
        </w:rPr>
        <w:t>S</w:t>
      </w:r>
      <w:r w:rsidRPr="00F60D35">
        <w:rPr>
          <w:sz w:val="20"/>
          <w:szCs w:val="20"/>
        </w:rPr>
        <w:t>tudents will discuss with their tutor the following</w:t>
      </w:r>
      <w:r w:rsidRPr="00AB3460">
        <w:rPr>
          <w:sz w:val="20"/>
          <w:szCs w:val="20"/>
        </w:rPr>
        <w:t xml:space="preserve"> </w:t>
      </w:r>
      <w:r>
        <w:rPr>
          <w:sz w:val="20"/>
          <w:szCs w:val="20"/>
        </w:rPr>
        <w:t>material from the ‘Argument’ section of</w:t>
      </w:r>
      <w:r w:rsidRPr="00F60D35">
        <w:rPr>
          <w:sz w:val="20"/>
          <w:szCs w:val="20"/>
        </w:rPr>
        <w:t xml:space="preserve"> the Essay Guidelines at the end of this Student Guide: </w:t>
      </w:r>
      <w:r w:rsidRPr="00F60D35">
        <w:rPr>
          <w:i/>
          <w:sz w:val="20"/>
          <w:szCs w:val="20"/>
        </w:rPr>
        <w:t>HOW DO I GIVE A CLEAR ACCOUNT?</w:t>
      </w:r>
      <w:r w:rsidRPr="00F60D35">
        <w:rPr>
          <w:sz w:val="20"/>
          <w:szCs w:val="20"/>
        </w:rPr>
        <w:t xml:space="preserve"> (pp. </w:t>
      </w:r>
      <w:r w:rsidR="00452084">
        <w:rPr>
          <w:sz w:val="20"/>
          <w:szCs w:val="20"/>
        </w:rPr>
        <w:t>29 - 30</w:t>
      </w:r>
      <w:r w:rsidRPr="00F60D35">
        <w:rPr>
          <w:sz w:val="20"/>
          <w:szCs w:val="20"/>
        </w:rPr>
        <w:t xml:space="preserve">) as well </w:t>
      </w:r>
      <w:r>
        <w:rPr>
          <w:sz w:val="20"/>
          <w:szCs w:val="20"/>
        </w:rPr>
        <w:t xml:space="preserve">as </w:t>
      </w:r>
      <w:r w:rsidRPr="00F60D35">
        <w:rPr>
          <w:sz w:val="20"/>
          <w:szCs w:val="20"/>
        </w:rPr>
        <w:t xml:space="preserve">the following sub-sections of the </w:t>
      </w:r>
      <w:r w:rsidRPr="00F60D35">
        <w:rPr>
          <w:i/>
          <w:sz w:val="20"/>
          <w:szCs w:val="20"/>
        </w:rPr>
        <w:t>QUESTIONS TO ASK</w:t>
      </w:r>
      <w:r w:rsidRPr="00F60D35">
        <w:rPr>
          <w:sz w:val="20"/>
          <w:szCs w:val="20"/>
        </w:rPr>
        <w:t xml:space="preserve"> section (pp. </w:t>
      </w:r>
      <w:r w:rsidR="00452084">
        <w:rPr>
          <w:sz w:val="20"/>
          <w:szCs w:val="20"/>
        </w:rPr>
        <w:t>30 – 31</w:t>
      </w:r>
      <w:r w:rsidRPr="00F60D35">
        <w:rPr>
          <w:sz w:val="20"/>
          <w:szCs w:val="20"/>
        </w:rPr>
        <w:t>):</w:t>
      </w:r>
    </w:p>
    <w:p w14:paraId="6EEF6583" w14:textId="77777777" w:rsidR="00467D70" w:rsidRPr="00F60D35" w:rsidRDefault="00467D70" w:rsidP="00467D70">
      <w:pPr>
        <w:pStyle w:val="ListParagraph"/>
        <w:numPr>
          <w:ilvl w:val="0"/>
          <w:numId w:val="3"/>
        </w:numPr>
        <w:spacing w:after="0" w:line="240" w:lineRule="auto"/>
        <w:jc w:val="both"/>
        <w:rPr>
          <w:sz w:val="20"/>
          <w:szCs w:val="20"/>
        </w:rPr>
      </w:pPr>
      <w:r w:rsidRPr="00F60D35">
        <w:rPr>
          <w:sz w:val="20"/>
          <w:szCs w:val="20"/>
        </w:rPr>
        <w:t xml:space="preserve">What exactly is the claim or conclusion that I am asked to believe? </w:t>
      </w:r>
    </w:p>
    <w:p w14:paraId="71163B90" w14:textId="77777777" w:rsidR="00467D70" w:rsidRPr="00F60D35" w:rsidRDefault="00467D70" w:rsidP="00467D70">
      <w:pPr>
        <w:pStyle w:val="ListParagraph"/>
        <w:numPr>
          <w:ilvl w:val="0"/>
          <w:numId w:val="3"/>
        </w:numPr>
        <w:spacing w:after="0" w:line="240" w:lineRule="auto"/>
        <w:jc w:val="both"/>
        <w:rPr>
          <w:sz w:val="20"/>
          <w:szCs w:val="20"/>
        </w:rPr>
      </w:pPr>
      <w:r w:rsidRPr="00F60D35">
        <w:rPr>
          <w:sz w:val="20"/>
          <w:szCs w:val="20"/>
        </w:rPr>
        <w:t xml:space="preserve">Who/what is the source of the claim? </w:t>
      </w:r>
    </w:p>
    <w:p w14:paraId="7CF7EF95" w14:textId="77777777" w:rsidR="00467D70" w:rsidRPr="00F60D35" w:rsidRDefault="00467D70" w:rsidP="00467D70">
      <w:pPr>
        <w:pStyle w:val="ListParagraph"/>
        <w:numPr>
          <w:ilvl w:val="0"/>
          <w:numId w:val="3"/>
        </w:numPr>
        <w:spacing w:after="0" w:line="240" w:lineRule="auto"/>
        <w:jc w:val="both"/>
        <w:rPr>
          <w:sz w:val="20"/>
          <w:szCs w:val="20"/>
        </w:rPr>
      </w:pPr>
      <w:r w:rsidRPr="00F60D35">
        <w:rPr>
          <w:sz w:val="20"/>
          <w:szCs w:val="20"/>
        </w:rPr>
        <w:t xml:space="preserve">What evidence is used to support the main argument or central claim(s)? </w:t>
      </w:r>
    </w:p>
    <w:p w14:paraId="4EAF131A" w14:textId="77777777" w:rsidR="00467D70" w:rsidRPr="00F60D35" w:rsidRDefault="00467D70" w:rsidP="00467D70">
      <w:pPr>
        <w:spacing w:after="0" w:line="240" w:lineRule="auto"/>
        <w:jc w:val="both"/>
        <w:rPr>
          <w:sz w:val="20"/>
          <w:szCs w:val="20"/>
        </w:rPr>
      </w:pPr>
    </w:p>
    <w:p w14:paraId="2D7C9C8C" w14:textId="77777777" w:rsidR="00467D70" w:rsidRPr="00F60D35" w:rsidRDefault="00467D70" w:rsidP="00467D70">
      <w:pPr>
        <w:jc w:val="both"/>
        <w:rPr>
          <w:sz w:val="20"/>
          <w:szCs w:val="20"/>
          <w:u w:val="single"/>
        </w:rPr>
      </w:pPr>
      <w:r w:rsidRPr="00F60D35">
        <w:rPr>
          <w:sz w:val="20"/>
          <w:szCs w:val="20"/>
          <w:u w:val="single"/>
        </w:rPr>
        <w:t>Reading for Assignment Topic:</w:t>
      </w:r>
    </w:p>
    <w:p w14:paraId="208E6102" w14:textId="77777777" w:rsidR="00467D70" w:rsidRPr="00F60D35" w:rsidRDefault="00467D70" w:rsidP="00467D70">
      <w:pPr>
        <w:jc w:val="both"/>
        <w:rPr>
          <w:sz w:val="20"/>
          <w:szCs w:val="20"/>
        </w:rPr>
      </w:pPr>
      <w:r w:rsidRPr="00F60D35">
        <w:rPr>
          <w:sz w:val="20"/>
          <w:szCs w:val="20"/>
        </w:rPr>
        <w:t xml:space="preserve">Students are to read the Blog entry in </w:t>
      </w:r>
      <w:r w:rsidRPr="00F60D35">
        <w:rPr>
          <w:i/>
          <w:sz w:val="20"/>
          <w:szCs w:val="20"/>
        </w:rPr>
        <w:t>The Economist</w:t>
      </w:r>
      <w:r>
        <w:rPr>
          <w:sz w:val="20"/>
          <w:szCs w:val="20"/>
        </w:rPr>
        <w:t xml:space="preserve"> by</w:t>
      </w:r>
      <w:r w:rsidR="00E048A9">
        <w:rPr>
          <w:sz w:val="20"/>
          <w:szCs w:val="20"/>
        </w:rPr>
        <w:t xml:space="preserve"> TW in this</w:t>
      </w:r>
      <w:r w:rsidR="00452084">
        <w:rPr>
          <w:sz w:val="20"/>
          <w:szCs w:val="20"/>
        </w:rPr>
        <w:t xml:space="preserve"> Student Guide (p. 40</w:t>
      </w:r>
      <w:r w:rsidRPr="00F60D35">
        <w:rPr>
          <w:sz w:val="20"/>
          <w:szCs w:val="20"/>
        </w:rPr>
        <w:t xml:space="preserve">). </w:t>
      </w:r>
    </w:p>
    <w:p w14:paraId="112C3B68" w14:textId="77777777" w:rsidR="00467D70" w:rsidRPr="00F60D35" w:rsidRDefault="00E048A9" w:rsidP="00467D70">
      <w:pPr>
        <w:jc w:val="both"/>
        <w:rPr>
          <w:sz w:val="20"/>
          <w:szCs w:val="20"/>
          <w:u w:val="single"/>
        </w:rPr>
      </w:pPr>
      <w:r>
        <w:rPr>
          <w:sz w:val="20"/>
          <w:szCs w:val="20"/>
          <w:u w:val="single"/>
        </w:rPr>
        <w:t>Written Assignment (4</w:t>
      </w:r>
      <w:r w:rsidR="00467D70" w:rsidRPr="00F60D35">
        <w:rPr>
          <w:sz w:val="20"/>
          <w:szCs w:val="20"/>
          <w:u w:val="single"/>
        </w:rPr>
        <w:t>00 words):</w:t>
      </w:r>
    </w:p>
    <w:p w14:paraId="68EFC8AA" w14:textId="77777777" w:rsidR="00467D70" w:rsidRPr="00F60D35" w:rsidRDefault="00467D70" w:rsidP="00467D70">
      <w:pPr>
        <w:jc w:val="both"/>
        <w:rPr>
          <w:sz w:val="20"/>
          <w:szCs w:val="20"/>
        </w:rPr>
      </w:pPr>
      <w:r w:rsidRPr="00F60D35">
        <w:rPr>
          <w:sz w:val="20"/>
          <w:szCs w:val="20"/>
        </w:rPr>
        <w:t xml:space="preserve">Use the material in this reading to present opposing arguments in an essay on the following topic: </w:t>
      </w:r>
    </w:p>
    <w:p w14:paraId="51F21153" w14:textId="77777777" w:rsidR="00467D70" w:rsidRDefault="00467D70" w:rsidP="00467D70">
      <w:pPr>
        <w:rPr>
          <w:sz w:val="20"/>
          <w:szCs w:val="20"/>
        </w:rPr>
      </w:pPr>
      <w:r w:rsidRPr="00F60D35">
        <w:rPr>
          <w:sz w:val="20"/>
          <w:szCs w:val="20"/>
        </w:rPr>
        <w:t>‘What impact could decriminalisation of marijuana have on Irish society? Do you think it will increase, decrease</w:t>
      </w:r>
      <w:r>
        <w:rPr>
          <w:sz w:val="20"/>
          <w:szCs w:val="20"/>
        </w:rPr>
        <w:t>,</w:t>
      </w:r>
      <w:r w:rsidRPr="00F60D35">
        <w:rPr>
          <w:sz w:val="20"/>
          <w:szCs w:val="20"/>
        </w:rPr>
        <w:t xml:space="preserve"> or have no impact on crime rates overall? Do you think that </w:t>
      </w:r>
      <w:r>
        <w:rPr>
          <w:sz w:val="20"/>
          <w:szCs w:val="20"/>
        </w:rPr>
        <w:t xml:space="preserve">the </w:t>
      </w:r>
      <w:r w:rsidRPr="00F60D35">
        <w:rPr>
          <w:sz w:val="20"/>
          <w:szCs w:val="20"/>
        </w:rPr>
        <w:t>use of hard drugs will increase among young people in Ireland if cannabis is decriminalised?’</w:t>
      </w:r>
      <w:r>
        <w:rPr>
          <w:sz w:val="20"/>
          <w:szCs w:val="20"/>
        </w:rPr>
        <w:t xml:space="preserve"> </w:t>
      </w:r>
    </w:p>
    <w:tbl>
      <w:tblPr>
        <w:tblStyle w:val="TableGrid"/>
        <w:tblW w:w="0" w:type="auto"/>
        <w:tblLook w:val="04A0" w:firstRow="1" w:lastRow="0" w:firstColumn="1" w:lastColumn="0" w:noHBand="0" w:noVBand="1"/>
      </w:tblPr>
      <w:tblGrid>
        <w:gridCol w:w="1809"/>
        <w:gridCol w:w="7767"/>
      </w:tblGrid>
      <w:tr w:rsidR="00467D70" w14:paraId="737E014B" w14:textId="77777777" w:rsidTr="00E75C24">
        <w:tc>
          <w:tcPr>
            <w:tcW w:w="9576" w:type="dxa"/>
            <w:gridSpan w:val="2"/>
          </w:tcPr>
          <w:p w14:paraId="4E8F88C0" w14:textId="77777777" w:rsidR="00EA0456" w:rsidRDefault="005E4551" w:rsidP="005E4551">
            <w:pPr>
              <w:jc w:val="center"/>
              <w:rPr>
                <w:sz w:val="20"/>
                <w:szCs w:val="20"/>
              </w:rPr>
            </w:pPr>
            <w:r>
              <w:rPr>
                <w:sz w:val="20"/>
                <w:szCs w:val="20"/>
              </w:rPr>
              <w:t>Seminar Structure</w:t>
            </w:r>
          </w:p>
        </w:tc>
      </w:tr>
      <w:tr w:rsidR="00467D70" w14:paraId="25BEEB8A" w14:textId="77777777" w:rsidTr="00EA0456">
        <w:tc>
          <w:tcPr>
            <w:tcW w:w="1809" w:type="dxa"/>
          </w:tcPr>
          <w:p w14:paraId="44048864" w14:textId="77777777" w:rsidR="00467D70" w:rsidRDefault="00467D70" w:rsidP="00E75C24">
            <w:pPr>
              <w:jc w:val="both"/>
              <w:rPr>
                <w:sz w:val="20"/>
                <w:szCs w:val="20"/>
              </w:rPr>
            </w:pPr>
            <w:r>
              <w:rPr>
                <w:sz w:val="20"/>
                <w:szCs w:val="20"/>
              </w:rPr>
              <w:t>1 Hour</w:t>
            </w:r>
          </w:p>
        </w:tc>
        <w:tc>
          <w:tcPr>
            <w:tcW w:w="7767" w:type="dxa"/>
          </w:tcPr>
          <w:p w14:paraId="7CF13EC3" w14:textId="77777777" w:rsidR="00DD19EF" w:rsidRDefault="00DD19EF" w:rsidP="00DD19EF">
            <w:pPr>
              <w:jc w:val="both"/>
              <w:rPr>
                <w:sz w:val="20"/>
                <w:szCs w:val="20"/>
              </w:rPr>
            </w:pPr>
            <w:r>
              <w:rPr>
                <w:sz w:val="20"/>
                <w:szCs w:val="20"/>
              </w:rPr>
              <w:t>Presentations: Feedback to tutor on progress with presentation</w:t>
            </w:r>
          </w:p>
          <w:p w14:paraId="4E01C842" w14:textId="77777777" w:rsidR="00467D70" w:rsidRDefault="005E4551" w:rsidP="00E75C24">
            <w:pPr>
              <w:jc w:val="both"/>
              <w:rPr>
                <w:sz w:val="20"/>
                <w:szCs w:val="20"/>
              </w:rPr>
            </w:pPr>
            <w:r>
              <w:rPr>
                <w:sz w:val="20"/>
                <w:szCs w:val="20"/>
              </w:rPr>
              <w:t>D</w:t>
            </w:r>
            <w:r w:rsidR="00467D70">
              <w:rPr>
                <w:sz w:val="20"/>
                <w:szCs w:val="20"/>
              </w:rPr>
              <w:t>iscuss Essay Guidelines</w:t>
            </w:r>
          </w:p>
          <w:p w14:paraId="356C6AE9" w14:textId="77777777" w:rsidR="00EA0456" w:rsidRDefault="00467D70" w:rsidP="00EA0456">
            <w:pPr>
              <w:jc w:val="both"/>
              <w:rPr>
                <w:sz w:val="20"/>
                <w:szCs w:val="20"/>
              </w:rPr>
            </w:pPr>
            <w:r>
              <w:rPr>
                <w:sz w:val="20"/>
                <w:szCs w:val="20"/>
              </w:rPr>
              <w:t xml:space="preserve">Discuss Assignment </w:t>
            </w:r>
            <w:r w:rsidR="005E4551">
              <w:rPr>
                <w:sz w:val="20"/>
                <w:szCs w:val="20"/>
              </w:rPr>
              <w:t xml:space="preserve">&amp; Topic </w:t>
            </w:r>
            <w:r>
              <w:rPr>
                <w:sz w:val="20"/>
                <w:szCs w:val="20"/>
              </w:rPr>
              <w:t>with tutor</w:t>
            </w:r>
            <w:r w:rsidR="00EA0456">
              <w:rPr>
                <w:sz w:val="20"/>
                <w:szCs w:val="20"/>
              </w:rPr>
              <w:t xml:space="preserve"> </w:t>
            </w:r>
          </w:p>
          <w:p w14:paraId="1B4E4BCE" w14:textId="77777777" w:rsidR="00467D70" w:rsidRDefault="00EA0456" w:rsidP="005E4551">
            <w:pPr>
              <w:jc w:val="both"/>
              <w:rPr>
                <w:sz w:val="20"/>
                <w:szCs w:val="20"/>
              </w:rPr>
            </w:pPr>
            <w:r>
              <w:rPr>
                <w:sz w:val="20"/>
                <w:szCs w:val="20"/>
              </w:rPr>
              <w:t xml:space="preserve">Students to </w:t>
            </w:r>
            <w:r w:rsidR="005E4551">
              <w:rPr>
                <w:sz w:val="20"/>
                <w:szCs w:val="20"/>
              </w:rPr>
              <w:t>make bullet-point plan for assignment</w:t>
            </w:r>
          </w:p>
        </w:tc>
      </w:tr>
    </w:tbl>
    <w:p w14:paraId="285ECE79" w14:textId="77777777" w:rsidR="00467D70" w:rsidRDefault="00467D70" w:rsidP="00467D70">
      <w:pPr>
        <w:rPr>
          <w:sz w:val="20"/>
          <w:szCs w:val="20"/>
        </w:rPr>
      </w:pPr>
    </w:p>
    <w:p w14:paraId="5823BA6B" w14:textId="77777777" w:rsidR="00944403" w:rsidRPr="00F60D35" w:rsidRDefault="00944403" w:rsidP="00944403">
      <w:pPr>
        <w:jc w:val="center"/>
        <w:rPr>
          <w:sz w:val="28"/>
          <w:szCs w:val="28"/>
          <w:u w:val="single"/>
        </w:rPr>
      </w:pPr>
      <w:r>
        <w:rPr>
          <w:sz w:val="28"/>
          <w:szCs w:val="28"/>
          <w:u w:val="single"/>
        </w:rPr>
        <w:t>Seminar 4</w:t>
      </w:r>
      <w:r w:rsidRPr="00F60D35">
        <w:rPr>
          <w:sz w:val="28"/>
          <w:szCs w:val="28"/>
          <w:u w:val="single"/>
        </w:rPr>
        <w:t xml:space="preserve"> – </w:t>
      </w:r>
      <w:r>
        <w:rPr>
          <w:sz w:val="28"/>
          <w:szCs w:val="28"/>
          <w:u w:val="single"/>
        </w:rPr>
        <w:t>Moc</w:t>
      </w:r>
      <w:r w:rsidR="001442E5">
        <w:rPr>
          <w:sz w:val="28"/>
          <w:szCs w:val="28"/>
          <w:u w:val="single"/>
        </w:rPr>
        <w:t>k exam / Assignment Deadline</w:t>
      </w:r>
      <w:r w:rsidR="00F11C92">
        <w:rPr>
          <w:sz w:val="28"/>
          <w:szCs w:val="28"/>
          <w:u w:val="single"/>
        </w:rPr>
        <w:t xml:space="preserve"> &amp; Feedback</w:t>
      </w:r>
      <w:r w:rsidR="001442E5">
        <w:rPr>
          <w:sz w:val="28"/>
          <w:szCs w:val="28"/>
          <w:u w:val="single"/>
        </w:rPr>
        <w:t xml:space="preserve"> </w:t>
      </w:r>
      <w:r w:rsidR="00F11C92">
        <w:rPr>
          <w:sz w:val="28"/>
          <w:szCs w:val="28"/>
          <w:u w:val="single"/>
        </w:rPr>
        <w:t>(week beginning October 16</w:t>
      </w:r>
      <w:r w:rsidRPr="00154018">
        <w:rPr>
          <w:sz w:val="28"/>
          <w:szCs w:val="28"/>
          <w:u w:val="single"/>
          <w:vertAlign w:val="superscript"/>
        </w:rPr>
        <w:t>th</w:t>
      </w:r>
      <w:r>
        <w:rPr>
          <w:sz w:val="28"/>
          <w:szCs w:val="28"/>
          <w:u w:val="single"/>
        </w:rPr>
        <w:t>)</w:t>
      </w:r>
    </w:p>
    <w:p w14:paraId="6DB37921" w14:textId="77777777" w:rsidR="00944403" w:rsidRPr="00F60D35" w:rsidRDefault="00944403" w:rsidP="00944403">
      <w:pPr>
        <w:jc w:val="center"/>
        <w:rPr>
          <w:sz w:val="28"/>
          <w:szCs w:val="28"/>
          <w:u w:val="single"/>
        </w:rPr>
      </w:pPr>
      <w:r>
        <w:rPr>
          <w:sz w:val="28"/>
          <w:szCs w:val="28"/>
          <w:u w:val="single"/>
        </w:rPr>
        <w:t>Seminar 5</w:t>
      </w:r>
      <w:r w:rsidRPr="00F60D35">
        <w:rPr>
          <w:sz w:val="28"/>
          <w:szCs w:val="28"/>
          <w:u w:val="single"/>
        </w:rPr>
        <w:t xml:space="preserve"> – </w:t>
      </w:r>
      <w:r>
        <w:rPr>
          <w:sz w:val="28"/>
          <w:szCs w:val="28"/>
          <w:u w:val="single"/>
        </w:rPr>
        <w:t xml:space="preserve">Presentation preparation (week beginning </w:t>
      </w:r>
      <w:r w:rsidR="00F11C92">
        <w:rPr>
          <w:sz w:val="28"/>
          <w:szCs w:val="28"/>
          <w:u w:val="single"/>
        </w:rPr>
        <w:t>October 30</w:t>
      </w:r>
      <w:r w:rsidR="00F11C92" w:rsidRPr="00F11C92">
        <w:rPr>
          <w:sz w:val="28"/>
          <w:szCs w:val="28"/>
          <w:u w:val="single"/>
          <w:vertAlign w:val="superscript"/>
        </w:rPr>
        <w:t>th</w:t>
      </w:r>
      <w:r w:rsidR="005E4551">
        <w:rPr>
          <w:sz w:val="28"/>
          <w:szCs w:val="28"/>
          <w:u w:val="single"/>
        </w:rPr>
        <w:t>)</w:t>
      </w:r>
    </w:p>
    <w:p w14:paraId="193AD429" w14:textId="77777777" w:rsidR="00A447AC" w:rsidRPr="00F11C92" w:rsidRDefault="00944403" w:rsidP="00F11C92">
      <w:pPr>
        <w:jc w:val="center"/>
        <w:rPr>
          <w:sz w:val="28"/>
          <w:szCs w:val="28"/>
          <w:u w:val="single"/>
        </w:rPr>
      </w:pPr>
      <w:r>
        <w:rPr>
          <w:sz w:val="28"/>
          <w:szCs w:val="28"/>
          <w:u w:val="single"/>
        </w:rPr>
        <w:t>Seminar 6</w:t>
      </w:r>
      <w:r w:rsidRPr="00F60D35">
        <w:rPr>
          <w:sz w:val="28"/>
          <w:szCs w:val="28"/>
          <w:u w:val="single"/>
        </w:rPr>
        <w:t xml:space="preserve"> – </w:t>
      </w:r>
      <w:r>
        <w:rPr>
          <w:sz w:val="28"/>
          <w:szCs w:val="28"/>
          <w:u w:val="single"/>
        </w:rPr>
        <w:t>Present</w:t>
      </w:r>
      <w:r w:rsidR="00F11C92">
        <w:rPr>
          <w:sz w:val="28"/>
          <w:szCs w:val="28"/>
          <w:u w:val="single"/>
        </w:rPr>
        <w:t>ation (week beginning November 6</w:t>
      </w:r>
      <w:r w:rsidRPr="00154018">
        <w:rPr>
          <w:sz w:val="28"/>
          <w:szCs w:val="28"/>
          <w:u w:val="single"/>
          <w:vertAlign w:val="superscript"/>
        </w:rPr>
        <w:t>th</w:t>
      </w:r>
      <w:r>
        <w:rPr>
          <w:sz w:val="28"/>
          <w:szCs w:val="28"/>
          <w:u w:val="single"/>
        </w:rPr>
        <w:t>)</w:t>
      </w:r>
    </w:p>
    <w:p w14:paraId="00E9F567" w14:textId="77777777" w:rsidR="005E4551" w:rsidRPr="00AA488D" w:rsidRDefault="005E4551" w:rsidP="005E4551">
      <w:pPr>
        <w:jc w:val="center"/>
        <w:rPr>
          <w:color w:val="FF0000"/>
          <w:sz w:val="28"/>
          <w:szCs w:val="28"/>
        </w:rPr>
      </w:pPr>
      <w:r w:rsidRPr="004B3FB5">
        <w:rPr>
          <w:color w:val="FF0000"/>
          <w:sz w:val="28"/>
          <w:szCs w:val="28"/>
        </w:rPr>
        <w:t>Essay Submission</w:t>
      </w:r>
      <w:r w:rsidR="00F11C92">
        <w:rPr>
          <w:color w:val="FF0000"/>
          <w:sz w:val="28"/>
          <w:szCs w:val="28"/>
        </w:rPr>
        <w:t xml:space="preserve"> (week beginning November 20</w:t>
      </w:r>
      <w:r w:rsidR="00F11C92">
        <w:rPr>
          <w:color w:val="FF0000"/>
          <w:sz w:val="28"/>
          <w:szCs w:val="28"/>
          <w:vertAlign w:val="superscript"/>
        </w:rPr>
        <w:t>th</w:t>
      </w:r>
      <w:r>
        <w:rPr>
          <w:color w:val="FF0000"/>
          <w:sz w:val="28"/>
          <w:szCs w:val="28"/>
        </w:rPr>
        <w:t>)</w:t>
      </w:r>
    </w:p>
    <w:tbl>
      <w:tblPr>
        <w:tblStyle w:val="TableGrid"/>
        <w:tblW w:w="0" w:type="auto"/>
        <w:tblLook w:val="04A0" w:firstRow="1" w:lastRow="0" w:firstColumn="1" w:lastColumn="0" w:noHBand="0" w:noVBand="1"/>
      </w:tblPr>
      <w:tblGrid>
        <w:gridCol w:w="9576"/>
      </w:tblGrid>
      <w:tr w:rsidR="006F6191" w14:paraId="41DDAA9D" w14:textId="77777777" w:rsidTr="006F6191">
        <w:tc>
          <w:tcPr>
            <w:tcW w:w="9576" w:type="dxa"/>
          </w:tcPr>
          <w:p w14:paraId="2A780EFE" w14:textId="77777777" w:rsidR="006F6191" w:rsidRDefault="006F6191" w:rsidP="001442E5">
            <w:pPr>
              <w:jc w:val="center"/>
              <w:rPr>
                <w:sz w:val="28"/>
                <w:szCs w:val="28"/>
              </w:rPr>
            </w:pPr>
          </w:p>
          <w:p w14:paraId="5AE3DDF2" w14:textId="77777777" w:rsidR="006F6191" w:rsidRPr="006F6191" w:rsidRDefault="006F6191" w:rsidP="001442E5">
            <w:pPr>
              <w:jc w:val="center"/>
              <w:rPr>
                <w:sz w:val="28"/>
                <w:szCs w:val="28"/>
              </w:rPr>
            </w:pPr>
            <w:r w:rsidRPr="006F6191">
              <w:rPr>
                <w:sz w:val="28"/>
                <w:szCs w:val="28"/>
              </w:rPr>
              <w:t>SEMINAR TIMETABLE</w:t>
            </w:r>
          </w:p>
          <w:p w14:paraId="72C670AE" w14:textId="77777777" w:rsidR="006F6191" w:rsidRPr="00FC3AB7" w:rsidRDefault="00FC3AB7" w:rsidP="00FC3AB7">
            <w:pPr>
              <w:jc w:val="center"/>
              <w:rPr>
                <w:sz w:val="28"/>
                <w:szCs w:val="28"/>
              </w:rPr>
            </w:pPr>
            <w:r>
              <w:rPr>
                <w:sz w:val="28"/>
                <w:szCs w:val="28"/>
              </w:rPr>
              <w:t>SEMESTER 2</w:t>
            </w:r>
          </w:p>
        </w:tc>
      </w:tr>
    </w:tbl>
    <w:p w14:paraId="6FE715FC" w14:textId="77777777" w:rsidR="006F6191" w:rsidRDefault="006F6191" w:rsidP="001442E5">
      <w:pPr>
        <w:spacing w:after="0"/>
        <w:jc w:val="center"/>
        <w:rPr>
          <w:sz w:val="28"/>
          <w:szCs w:val="28"/>
          <w:u w:val="single"/>
        </w:rPr>
      </w:pPr>
    </w:p>
    <w:p w14:paraId="0F43534B" w14:textId="77777777" w:rsidR="00467D70" w:rsidRPr="00F60D35" w:rsidRDefault="00467D70" w:rsidP="001442E5">
      <w:pPr>
        <w:spacing w:after="0"/>
        <w:jc w:val="center"/>
        <w:rPr>
          <w:sz w:val="28"/>
          <w:szCs w:val="28"/>
        </w:rPr>
      </w:pPr>
      <w:r w:rsidRPr="00F60D35">
        <w:rPr>
          <w:sz w:val="28"/>
          <w:szCs w:val="28"/>
          <w:u w:val="single"/>
        </w:rPr>
        <w:t xml:space="preserve">Seminar 7 – </w:t>
      </w:r>
      <w:r>
        <w:rPr>
          <w:sz w:val="28"/>
          <w:szCs w:val="28"/>
          <w:u w:val="single"/>
        </w:rPr>
        <w:t>One-to-one Fee</w:t>
      </w:r>
      <w:r w:rsidR="00F11C92">
        <w:rPr>
          <w:sz w:val="28"/>
          <w:szCs w:val="28"/>
          <w:u w:val="single"/>
        </w:rPr>
        <w:t>dback (week beginning January 29</w:t>
      </w:r>
      <w:r w:rsidR="00F11C92">
        <w:rPr>
          <w:sz w:val="28"/>
          <w:szCs w:val="28"/>
          <w:u w:val="single"/>
          <w:vertAlign w:val="superscript"/>
        </w:rPr>
        <w:t>th</w:t>
      </w:r>
      <w:r w:rsidR="00452084">
        <w:rPr>
          <w:sz w:val="28"/>
          <w:szCs w:val="28"/>
          <w:u w:val="single"/>
        </w:rPr>
        <w:t>)</w:t>
      </w:r>
    </w:p>
    <w:p w14:paraId="24DF29B5" w14:textId="77777777" w:rsidR="00467D70" w:rsidRDefault="00467D70" w:rsidP="00FC3AB7">
      <w:pPr>
        <w:spacing w:after="0" w:line="240" w:lineRule="auto"/>
      </w:pPr>
    </w:p>
    <w:p w14:paraId="204FC6D8" w14:textId="77777777" w:rsidR="00FC3AB7" w:rsidRPr="00F60D35" w:rsidRDefault="00FC3AB7" w:rsidP="00FC3AB7">
      <w:pPr>
        <w:spacing w:after="0"/>
        <w:jc w:val="both"/>
        <w:rPr>
          <w:sz w:val="20"/>
          <w:szCs w:val="20"/>
          <w:u w:val="single"/>
        </w:rPr>
      </w:pPr>
      <w:r w:rsidRPr="00F60D35">
        <w:rPr>
          <w:sz w:val="20"/>
          <w:szCs w:val="20"/>
          <w:u w:val="single"/>
        </w:rPr>
        <w:t xml:space="preserve">General Reading on Essay Writing: </w:t>
      </w:r>
    </w:p>
    <w:p w14:paraId="2F8C07E3" w14:textId="77777777" w:rsidR="00FC3AB7" w:rsidRPr="00F60D35" w:rsidRDefault="00FC3AB7" w:rsidP="00FC3AB7">
      <w:pPr>
        <w:spacing w:after="0" w:line="240" w:lineRule="auto"/>
        <w:jc w:val="both"/>
        <w:rPr>
          <w:sz w:val="20"/>
          <w:szCs w:val="20"/>
        </w:rPr>
      </w:pPr>
      <w:r w:rsidRPr="00F60D35">
        <w:rPr>
          <w:sz w:val="20"/>
          <w:szCs w:val="20"/>
        </w:rPr>
        <w:t xml:space="preserve">In </w:t>
      </w:r>
      <w:r>
        <w:rPr>
          <w:sz w:val="20"/>
          <w:szCs w:val="20"/>
        </w:rPr>
        <w:t xml:space="preserve">the ‘Argument’ section of the </w:t>
      </w:r>
      <w:r w:rsidRPr="00F60D35">
        <w:rPr>
          <w:sz w:val="20"/>
          <w:szCs w:val="20"/>
        </w:rPr>
        <w:t>Essay Guidelines at the end of this Student Guide</w:t>
      </w:r>
      <w:r>
        <w:rPr>
          <w:sz w:val="20"/>
          <w:szCs w:val="20"/>
        </w:rPr>
        <w:t>,</w:t>
      </w:r>
      <w:r w:rsidRPr="00F60D35">
        <w:rPr>
          <w:sz w:val="20"/>
          <w:szCs w:val="20"/>
        </w:rPr>
        <w:t xml:space="preserve"> students will discuss with their tut</w:t>
      </w:r>
      <w:r>
        <w:rPr>
          <w:sz w:val="20"/>
          <w:szCs w:val="20"/>
        </w:rPr>
        <w:t>or the following sub-sections on</w:t>
      </w:r>
      <w:r w:rsidRPr="00F60D35">
        <w:rPr>
          <w:sz w:val="20"/>
          <w:szCs w:val="20"/>
        </w:rPr>
        <w:t xml:space="preserve"> QUESTIONS TO ASK (pp. </w:t>
      </w:r>
      <w:r>
        <w:rPr>
          <w:sz w:val="20"/>
          <w:szCs w:val="20"/>
        </w:rPr>
        <w:t>30 – 32):</w:t>
      </w:r>
    </w:p>
    <w:p w14:paraId="2A176AE1" w14:textId="77777777" w:rsidR="00FC3AB7" w:rsidRPr="00F60D35" w:rsidRDefault="00FC3AB7" w:rsidP="00FC3AB7">
      <w:pPr>
        <w:pStyle w:val="ListParagraph"/>
        <w:numPr>
          <w:ilvl w:val="0"/>
          <w:numId w:val="8"/>
        </w:numPr>
        <w:spacing w:after="0" w:line="240" w:lineRule="auto"/>
        <w:jc w:val="both"/>
        <w:rPr>
          <w:sz w:val="20"/>
          <w:szCs w:val="20"/>
        </w:rPr>
      </w:pPr>
      <w:r w:rsidRPr="00F60D35">
        <w:rPr>
          <w:sz w:val="20"/>
          <w:szCs w:val="20"/>
        </w:rPr>
        <w:t xml:space="preserve">What evidence is used to support the main argument or central claim(s)? </w:t>
      </w:r>
    </w:p>
    <w:p w14:paraId="5F6C044A" w14:textId="77777777" w:rsidR="00FC3AB7" w:rsidRPr="00F60D35" w:rsidRDefault="00FC3AB7" w:rsidP="00FC3AB7">
      <w:pPr>
        <w:pStyle w:val="ListParagraph"/>
        <w:numPr>
          <w:ilvl w:val="0"/>
          <w:numId w:val="8"/>
        </w:numPr>
        <w:spacing w:after="0" w:line="240" w:lineRule="auto"/>
        <w:jc w:val="both"/>
        <w:rPr>
          <w:sz w:val="20"/>
          <w:szCs w:val="20"/>
        </w:rPr>
      </w:pPr>
      <w:r w:rsidRPr="00F60D35">
        <w:rPr>
          <w:sz w:val="20"/>
          <w:szCs w:val="20"/>
        </w:rPr>
        <w:t xml:space="preserve">How valid and convincing is the evidence cited? </w:t>
      </w:r>
    </w:p>
    <w:p w14:paraId="4DED80D2" w14:textId="77777777" w:rsidR="00FC3AB7" w:rsidRPr="00F60D35" w:rsidRDefault="00FC3AB7" w:rsidP="00FC3AB7">
      <w:pPr>
        <w:pStyle w:val="ListParagraph"/>
        <w:numPr>
          <w:ilvl w:val="0"/>
          <w:numId w:val="8"/>
        </w:numPr>
        <w:spacing w:after="0" w:line="240" w:lineRule="auto"/>
        <w:jc w:val="both"/>
        <w:rPr>
          <w:sz w:val="20"/>
          <w:szCs w:val="20"/>
        </w:rPr>
      </w:pPr>
      <w:r w:rsidRPr="00F60D35">
        <w:rPr>
          <w:sz w:val="20"/>
          <w:szCs w:val="20"/>
        </w:rPr>
        <w:t xml:space="preserve">How valid is the author’s reasoning? </w:t>
      </w:r>
    </w:p>
    <w:p w14:paraId="2B73CE62" w14:textId="77777777" w:rsidR="00FC3AB7" w:rsidRDefault="00FC3AB7" w:rsidP="00FC3AB7">
      <w:pPr>
        <w:pStyle w:val="ListParagraph"/>
        <w:numPr>
          <w:ilvl w:val="0"/>
          <w:numId w:val="8"/>
        </w:numPr>
        <w:spacing w:after="0" w:line="240" w:lineRule="auto"/>
        <w:jc w:val="both"/>
        <w:rPr>
          <w:sz w:val="20"/>
          <w:szCs w:val="20"/>
        </w:rPr>
      </w:pPr>
      <w:r w:rsidRPr="00F60D35">
        <w:rPr>
          <w:sz w:val="20"/>
          <w:szCs w:val="20"/>
        </w:rPr>
        <w:t xml:space="preserve">Have I checked my assumptions before drawing my conclusions? </w:t>
      </w:r>
    </w:p>
    <w:p w14:paraId="14C15421" w14:textId="77777777" w:rsidR="00FC3AB7" w:rsidRPr="00FC3AB7" w:rsidRDefault="00FC3AB7" w:rsidP="00FC3AB7">
      <w:pPr>
        <w:spacing w:after="0" w:line="240" w:lineRule="auto"/>
        <w:jc w:val="both"/>
        <w:rPr>
          <w:sz w:val="20"/>
          <w:szCs w:val="20"/>
        </w:rPr>
      </w:pPr>
    </w:p>
    <w:tbl>
      <w:tblPr>
        <w:tblStyle w:val="TableGrid"/>
        <w:tblW w:w="0" w:type="auto"/>
        <w:tblLook w:val="04A0" w:firstRow="1" w:lastRow="0" w:firstColumn="1" w:lastColumn="0" w:noHBand="0" w:noVBand="1"/>
      </w:tblPr>
      <w:tblGrid>
        <w:gridCol w:w="1951"/>
        <w:gridCol w:w="7625"/>
      </w:tblGrid>
      <w:tr w:rsidR="00FC3AB7" w14:paraId="43E5741B" w14:textId="77777777" w:rsidTr="00DE430E">
        <w:tc>
          <w:tcPr>
            <w:tcW w:w="9576" w:type="dxa"/>
            <w:gridSpan w:val="2"/>
          </w:tcPr>
          <w:p w14:paraId="57C53740" w14:textId="77777777" w:rsidR="00FC3AB7" w:rsidRDefault="00FC3AB7" w:rsidP="00FC3AB7">
            <w:pPr>
              <w:jc w:val="center"/>
            </w:pPr>
            <w:r>
              <w:t>Seminar Structure</w:t>
            </w:r>
          </w:p>
        </w:tc>
      </w:tr>
      <w:tr w:rsidR="00FC3AB7" w:rsidRPr="00FC3AB7" w14:paraId="58B8D2F5" w14:textId="77777777" w:rsidTr="00FC3AB7">
        <w:tc>
          <w:tcPr>
            <w:tcW w:w="1951" w:type="dxa"/>
          </w:tcPr>
          <w:p w14:paraId="54A41230" w14:textId="77777777" w:rsidR="00FC3AB7" w:rsidRPr="00FC3AB7" w:rsidRDefault="00FC3AB7" w:rsidP="00FC3AB7">
            <w:pPr>
              <w:rPr>
                <w:sz w:val="20"/>
                <w:szCs w:val="20"/>
              </w:rPr>
            </w:pPr>
            <w:r w:rsidRPr="00FC3AB7">
              <w:rPr>
                <w:sz w:val="20"/>
                <w:szCs w:val="20"/>
              </w:rPr>
              <w:t>1 hour</w:t>
            </w:r>
          </w:p>
        </w:tc>
        <w:tc>
          <w:tcPr>
            <w:tcW w:w="7625" w:type="dxa"/>
          </w:tcPr>
          <w:p w14:paraId="355AA83C" w14:textId="77777777" w:rsidR="00FC3AB7" w:rsidRPr="00FC3AB7" w:rsidRDefault="00FC3AB7" w:rsidP="00FC3AB7">
            <w:pPr>
              <w:jc w:val="both"/>
              <w:rPr>
                <w:sz w:val="20"/>
                <w:szCs w:val="20"/>
              </w:rPr>
            </w:pPr>
            <w:r w:rsidRPr="00FC3AB7">
              <w:rPr>
                <w:sz w:val="20"/>
                <w:szCs w:val="20"/>
              </w:rPr>
              <w:t>One-to-one feedback on Essay &amp; Presentation from semester 1</w:t>
            </w:r>
          </w:p>
          <w:p w14:paraId="71F4D5BE" w14:textId="77777777" w:rsidR="00FC3AB7" w:rsidRPr="00FC3AB7" w:rsidRDefault="00FC3AB7" w:rsidP="00FC3AB7">
            <w:pPr>
              <w:jc w:val="both"/>
              <w:rPr>
                <w:sz w:val="20"/>
                <w:szCs w:val="20"/>
              </w:rPr>
            </w:pPr>
            <w:r w:rsidRPr="00FC3AB7">
              <w:rPr>
                <w:sz w:val="20"/>
                <w:szCs w:val="20"/>
              </w:rPr>
              <w:t>Discuss Essay Guidelines</w:t>
            </w:r>
          </w:p>
        </w:tc>
      </w:tr>
    </w:tbl>
    <w:p w14:paraId="4581E170" w14:textId="77777777" w:rsidR="00FC3AB7" w:rsidRDefault="00FC3AB7" w:rsidP="00FC3AB7">
      <w:pPr>
        <w:spacing w:after="0" w:line="240" w:lineRule="auto"/>
      </w:pPr>
    </w:p>
    <w:p w14:paraId="22B256C3" w14:textId="77777777" w:rsidR="00467D70" w:rsidRPr="00F60D35" w:rsidRDefault="00540B5E" w:rsidP="001442E5">
      <w:pPr>
        <w:spacing w:after="0"/>
        <w:jc w:val="center"/>
        <w:rPr>
          <w:sz w:val="28"/>
          <w:szCs w:val="28"/>
        </w:rPr>
      </w:pPr>
      <w:r>
        <w:rPr>
          <w:sz w:val="28"/>
          <w:szCs w:val="28"/>
          <w:u w:val="single"/>
        </w:rPr>
        <w:t>Seminar 8</w:t>
      </w:r>
      <w:r w:rsidRPr="00F60D35">
        <w:rPr>
          <w:sz w:val="28"/>
          <w:szCs w:val="28"/>
          <w:u w:val="single"/>
        </w:rPr>
        <w:t xml:space="preserve"> – In-class Essay Writing Ta</w:t>
      </w:r>
      <w:r>
        <w:rPr>
          <w:sz w:val="28"/>
          <w:szCs w:val="28"/>
          <w:u w:val="single"/>
        </w:rPr>
        <w:t>sk</w:t>
      </w:r>
      <w:r w:rsidR="00467D70" w:rsidRPr="00467D70">
        <w:rPr>
          <w:sz w:val="28"/>
          <w:szCs w:val="28"/>
          <w:u w:val="single"/>
        </w:rPr>
        <w:t xml:space="preserve"> </w:t>
      </w:r>
      <w:r w:rsidR="00467D70">
        <w:rPr>
          <w:sz w:val="28"/>
          <w:szCs w:val="28"/>
          <w:u w:val="single"/>
        </w:rPr>
        <w:t xml:space="preserve">(week beginning </w:t>
      </w:r>
      <w:r w:rsidR="00F11C92">
        <w:rPr>
          <w:sz w:val="28"/>
          <w:szCs w:val="28"/>
          <w:u w:val="single"/>
        </w:rPr>
        <w:t>February 5</w:t>
      </w:r>
      <w:r w:rsidR="00452084">
        <w:rPr>
          <w:sz w:val="28"/>
          <w:szCs w:val="28"/>
          <w:u w:val="single"/>
          <w:vertAlign w:val="superscript"/>
        </w:rPr>
        <w:t>th</w:t>
      </w:r>
      <w:r w:rsidR="00467D70">
        <w:rPr>
          <w:sz w:val="28"/>
          <w:szCs w:val="28"/>
          <w:u w:val="single"/>
        </w:rPr>
        <w:t>)</w:t>
      </w:r>
    </w:p>
    <w:p w14:paraId="2EB73ED9" w14:textId="77777777" w:rsidR="00467D70" w:rsidRDefault="00467D70" w:rsidP="00467D70">
      <w:pPr>
        <w:spacing w:after="0"/>
        <w:jc w:val="both"/>
      </w:pPr>
    </w:p>
    <w:tbl>
      <w:tblPr>
        <w:tblStyle w:val="TableGrid"/>
        <w:tblW w:w="0" w:type="auto"/>
        <w:tblLook w:val="04A0" w:firstRow="1" w:lastRow="0" w:firstColumn="1" w:lastColumn="0" w:noHBand="0" w:noVBand="1"/>
      </w:tblPr>
      <w:tblGrid>
        <w:gridCol w:w="9576"/>
      </w:tblGrid>
      <w:tr w:rsidR="001442E5" w14:paraId="7188FA19" w14:textId="77777777" w:rsidTr="001442E5">
        <w:tc>
          <w:tcPr>
            <w:tcW w:w="9576" w:type="dxa"/>
          </w:tcPr>
          <w:p w14:paraId="46F2D3AA" w14:textId="77777777" w:rsidR="001442E5" w:rsidRDefault="001442E5" w:rsidP="001442E5">
            <w:pPr>
              <w:jc w:val="both"/>
              <w:rPr>
                <w:sz w:val="20"/>
                <w:szCs w:val="20"/>
              </w:rPr>
            </w:pPr>
            <w:r>
              <w:rPr>
                <w:sz w:val="20"/>
                <w:szCs w:val="20"/>
              </w:rPr>
              <w:t xml:space="preserve">The objective of this in-class written Task is to provide students with an opportunity to analyse an argument. </w:t>
            </w:r>
          </w:p>
          <w:p w14:paraId="6CAEE983" w14:textId="77777777" w:rsidR="001442E5" w:rsidRDefault="001442E5" w:rsidP="001442E5">
            <w:pPr>
              <w:jc w:val="both"/>
              <w:rPr>
                <w:sz w:val="20"/>
                <w:szCs w:val="20"/>
              </w:rPr>
            </w:pPr>
          </w:p>
          <w:p w14:paraId="0D412EBE" w14:textId="77777777" w:rsidR="001442E5" w:rsidRDefault="001442E5" w:rsidP="001442E5">
            <w:pPr>
              <w:jc w:val="both"/>
              <w:rPr>
                <w:sz w:val="20"/>
                <w:szCs w:val="20"/>
              </w:rPr>
            </w:pPr>
            <w:r>
              <w:rPr>
                <w:sz w:val="20"/>
                <w:szCs w:val="20"/>
              </w:rPr>
              <w:t xml:space="preserve">PREPARATION: Students should read the relevant material </w:t>
            </w:r>
            <w:r w:rsidRPr="001442E5">
              <w:rPr>
                <w:sz w:val="20"/>
                <w:szCs w:val="20"/>
                <w:u w:val="single"/>
              </w:rPr>
              <w:t>before</w:t>
            </w:r>
            <w:r>
              <w:rPr>
                <w:sz w:val="20"/>
                <w:szCs w:val="20"/>
              </w:rPr>
              <w:t xml:space="preserve"> attending the seminar. </w:t>
            </w:r>
          </w:p>
          <w:p w14:paraId="18AAF516" w14:textId="77777777" w:rsidR="001442E5" w:rsidRDefault="001442E5" w:rsidP="00467D70">
            <w:pPr>
              <w:jc w:val="both"/>
            </w:pPr>
          </w:p>
        </w:tc>
      </w:tr>
    </w:tbl>
    <w:p w14:paraId="2EEF7842" w14:textId="77777777" w:rsidR="00467D70" w:rsidRPr="00F60D35" w:rsidRDefault="00467D70" w:rsidP="00467D70">
      <w:pPr>
        <w:spacing w:after="0"/>
        <w:jc w:val="both"/>
      </w:pPr>
    </w:p>
    <w:p w14:paraId="33E55A76" w14:textId="77777777" w:rsidR="00467D70" w:rsidRPr="00F60D35" w:rsidRDefault="00467D70" w:rsidP="00467D70">
      <w:pPr>
        <w:spacing w:after="0"/>
        <w:jc w:val="both"/>
        <w:rPr>
          <w:sz w:val="20"/>
          <w:szCs w:val="20"/>
          <w:u w:val="single"/>
        </w:rPr>
      </w:pPr>
      <w:r w:rsidRPr="00F60D35">
        <w:rPr>
          <w:sz w:val="20"/>
          <w:szCs w:val="20"/>
          <w:u w:val="single"/>
        </w:rPr>
        <w:t>Reading for in-class essay writing task:</w:t>
      </w:r>
    </w:p>
    <w:p w14:paraId="00CC3C95" w14:textId="77777777" w:rsidR="00DD19EF" w:rsidRPr="00DD19EF" w:rsidRDefault="00DD19EF" w:rsidP="00DD19EF">
      <w:pPr>
        <w:spacing w:after="0"/>
        <w:jc w:val="both"/>
        <w:rPr>
          <w:sz w:val="20"/>
          <w:szCs w:val="20"/>
        </w:rPr>
      </w:pPr>
      <w:r w:rsidRPr="00DD19EF">
        <w:rPr>
          <w:sz w:val="20"/>
          <w:szCs w:val="20"/>
        </w:rPr>
        <w:t xml:space="preserve">General Reading on Essay Writing: </w:t>
      </w:r>
      <w:r>
        <w:rPr>
          <w:sz w:val="20"/>
          <w:szCs w:val="20"/>
        </w:rPr>
        <w:t>(Note: the same material as the previous week)</w:t>
      </w:r>
    </w:p>
    <w:p w14:paraId="363CE032" w14:textId="77777777" w:rsidR="00467D70" w:rsidRPr="00F60D35" w:rsidRDefault="00467D70" w:rsidP="00467D70">
      <w:pPr>
        <w:spacing w:after="0"/>
        <w:jc w:val="both"/>
        <w:rPr>
          <w:sz w:val="20"/>
          <w:szCs w:val="20"/>
        </w:rPr>
      </w:pPr>
      <w:r w:rsidRPr="00F60D35">
        <w:rPr>
          <w:sz w:val="20"/>
          <w:szCs w:val="20"/>
        </w:rPr>
        <w:t>Students are to read the ex</w:t>
      </w:r>
      <w:r>
        <w:rPr>
          <w:sz w:val="20"/>
          <w:szCs w:val="20"/>
        </w:rPr>
        <w:t>c</w:t>
      </w:r>
      <w:r w:rsidRPr="00F60D35">
        <w:rPr>
          <w:sz w:val="20"/>
          <w:szCs w:val="20"/>
        </w:rPr>
        <w:t>er</w:t>
      </w:r>
      <w:r>
        <w:rPr>
          <w:sz w:val="20"/>
          <w:szCs w:val="20"/>
        </w:rPr>
        <w:t>p</w:t>
      </w:r>
      <w:r w:rsidRPr="00F60D35">
        <w:rPr>
          <w:sz w:val="20"/>
          <w:szCs w:val="20"/>
        </w:rPr>
        <w:t xml:space="preserve">t from Stella Cottrell’s </w:t>
      </w:r>
      <w:r w:rsidRPr="00F60D35">
        <w:rPr>
          <w:i/>
          <w:sz w:val="20"/>
          <w:szCs w:val="20"/>
        </w:rPr>
        <w:t>Critical Thinking Skills</w:t>
      </w:r>
      <w:r w:rsidRPr="00F60D35">
        <w:rPr>
          <w:sz w:val="20"/>
          <w:szCs w:val="20"/>
        </w:rPr>
        <w:t xml:space="preserve"> </w:t>
      </w:r>
      <w:r w:rsidR="00452084">
        <w:rPr>
          <w:sz w:val="20"/>
          <w:szCs w:val="20"/>
        </w:rPr>
        <w:t>in this Student Guide (pp. 41 – 44</w:t>
      </w:r>
      <w:r w:rsidRPr="00F60D35">
        <w:rPr>
          <w:sz w:val="20"/>
          <w:szCs w:val="20"/>
        </w:rPr>
        <w:t xml:space="preserve">). </w:t>
      </w:r>
    </w:p>
    <w:p w14:paraId="58719D41" w14:textId="77777777" w:rsidR="00467D70" w:rsidRPr="00F60D35" w:rsidRDefault="00467D70" w:rsidP="00467D70">
      <w:pPr>
        <w:spacing w:after="0"/>
        <w:jc w:val="both"/>
        <w:rPr>
          <w:sz w:val="20"/>
          <w:szCs w:val="20"/>
        </w:rPr>
      </w:pPr>
    </w:p>
    <w:p w14:paraId="19AAA9AC" w14:textId="77777777" w:rsidR="00467D70" w:rsidRPr="00F60D35" w:rsidRDefault="00467D70" w:rsidP="00467D70">
      <w:pPr>
        <w:spacing w:after="0"/>
        <w:jc w:val="both"/>
        <w:rPr>
          <w:sz w:val="20"/>
          <w:szCs w:val="20"/>
          <w:u w:val="single"/>
        </w:rPr>
      </w:pPr>
      <w:r>
        <w:rPr>
          <w:sz w:val="20"/>
          <w:szCs w:val="20"/>
          <w:u w:val="single"/>
        </w:rPr>
        <w:t>In-Class essay-</w:t>
      </w:r>
      <w:r w:rsidR="006F6191">
        <w:rPr>
          <w:sz w:val="20"/>
          <w:szCs w:val="20"/>
          <w:u w:val="single"/>
        </w:rPr>
        <w:t>writing task:</w:t>
      </w:r>
    </w:p>
    <w:p w14:paraId="433BE3E8" w14:textId="77777777" w:rsidR="00467D70" w:rsidRPr="00DB4DD2" w:rsidRDefault="00467D70" w:rsidP="00467D70">
      <w:pPr>
        <w:spacing w:after="0"/>
        <w:jc w:val="both"/>
        <w:rPr>
          <w:color w:val="FF0000"/>
          <w:sz w:val="20"/>
          <w:szCs w:val="20"/>
        </w:rPr>
      </w:pPr>
      <w:r w:rsidRPr="00F60D35">
        <w:rPr>
          <w:sz w:val="20"/>
          <w:szCs w:val="20"/>
        </w:rPr>
        <w:t xml:space="preserve">First read </w:t>
      </w:r>
      <w:r>
        <w:rPr>
          <w:sz w:val="20"/>
          <w:szCs w:val="20"/>
        </w:rPr>
        <w:t>the list of 13 ‘prompts’ on p.</w:t>
      </w:r>
      <w:r w:rsidRPr="00F60D35">
        <w:rPr>
          <w:sz w:val="20"/>
          <w:szCs w:val="20"/>
        </w:rPr>
        <w:t xml:space="preserve"> 240 of Cottrell’s book. These refer to different features of the argument that you are asked to identify in the passage ‘Global Warming Requires a Global Solution’. </w:t>
      </w:r>
      <w:r>
        <w:rPr>
          <w:sz w:val="20"/>
          <w:szCs w:val="20"/>
        </w:rPr>
        <w:t>After reading the passage, l</w:t>
      </w:r>
      <w:r w:rsidRPr="00F60D35">
        <w:rPr>
          <w:sz w:val="20"/>
          <w:szCs w:val="20"/>
        </w:rPr>
        <w:t xml:space="preserve">abel and number </w:t>
      </w:r>
      <w:r>
        <w:rPr>
          <w:sz w:val="20"/>
          <w:szCs w:val="20"/>
        </w:rPr>
        <w:t>the different features of essay writing</w:t>
      </w:r>
      <w:r w:rsidRPr="00F60D35">
        <w:rPr>
          <w:sz w:val="20"/>
          <w:szCs w:val="20"/>
        </w:rPr>
        <w:t xml:space="preserve"> in the Comments margin on the right hand side.</w:t>
      </w:r>
      <w:r>
        <w:rPr>
          <w:sz w:val="20"/>
          <w:szCs w:val="20"/>
        </w:rPr>
        <w:t xml:space="preserve"> </w:t>
      </w:r>
      <w:r>
        <w:rPr>
          <w:color w:val="FF0000"/>
          <w:sz w:val="20"/>
          <w:szCs w:val="20"/>
        </w:rPr>
        <w:t xml:space="preserve"> </w:t>
      </w:r>
    </w:p>
    <w:p w14:paraId="6BA30C80" w14:textId="77777777" w:rsidR="00467D70" w:rsidRPr="00F60D35" w:rsidRDefault="00467D70" w:rsidP="00467D70">
      <w:pPr>
        <w:spacing w:after="0"/>
        <w:jc w:val="both"/>
        <w:rPr>
          <w:sz w:val="20"/>
          <w:szCs w:val="20"/>
        </w:rPr>
      </w:pPr>
    </w:p>
    <w:p w14:paraId="692386CE" w14:textId="77777777" w:rsidR="00467D70" w:rsidRPr="00F60D35" w:rsidRDefault="00467D70" w:rsidP="00467D70">
      <w:pPr>
        <w:spacing w:after="0"/>
        <w:jc w:val="both"/>
        <w:rPr>
          <w:sz w:val="20"/>
          <w:szCs w:val="20"/>
        </w:rPr>
      </w:pPr>
      <w:r w:rsidRPr="00F60D35">
        <w:rPr>
          <w:sz w:val="20"/>
          <w:szCs w:val="20"/>
        </w:rPr>
        <w:t xml:space="preserve">Please note the following: </w:t>
      </w:r>
    </w:p>
    <w:p w14:paraId="12F773DE" w14:textId="77777777" w:rsidR="00467D70" w:rsidRPr="00F60D35" w:rsidRDefault="00467D70" w:rsidP="00467D70">
      <w:pPr>
        <w:pStyle w:val="ListParagraph"/>
        <w:numPr>
          <w:ilvl w:val="0"/>
          <w:numId w:val="9"/>
        </w:numPr>
        <w:spacing w:after="0"/>
        <w:jc w:val="both"/>
        <w:rPr>
          <w:sz w:val="20"/>
          <w:szCs w:val="20"/>
        </w:rPr>
      </w:pPr>
      <w:r w:rsidRPr="00F60D35">
        <w:rPr>
          <w:sz w:val="20"/>
          <w:szCs w:val="20"/>
        </w:rPr>
        <w:t xml:space="preserve">a ‘summative’ conclusion draws together previous information into a shorter overall summary; </w:t>
      </w:r>
    </w:p>
    <w:p w14:paraId="3A24B5C2" w14:textId="77777777" w:rsidR="00467D70" w:rsidRPr="00F60D35" w:rsidRDefault="00467D70" w:rsidP="00467D70">
      <w:pPr>
        <w:pStyle w:val="ListParagraph"/>
        <w:numPr>
          <w:ilvl w:val="0"/>
          <w:numId w:val="9"/>
        </w:numPr>
        <w:spacing w:after="0"/>
        <w:jc w:val="both"/>
        <w:rPr>
          <w:sz w:val="20"/>
          <w:szCs w:val="20"/>
        </w:rPr>
      </w:pPr>
      <w:r w:rsidRPr="00F60D35">
        <w:rPr>
          <w:sz w:val="20"/>
          <w:szCs w:val="20"/>
        </w:rPr>
        <w:t xml:space="preserve">a ‘logical’ conclusion is a deduction based on reasons, and will include one or more judgements based on the reasons given; </w:t>
      </w:r>
    </w:p>
    <w:p w14:paraId="2D5DB077" w14:textId="77777777" w:rsidR="00467D70" w:rsidRPr="00F60D35" w:rsidRDefault="00467D70" w:rsidP="00467D70">
      <w:pPr>
        <w:pStyle w:val="ListParagraph"/>
        <w:numPr>
          <w:ilvl w:val="0"/>
          <w:numId w:val="9"/>
        </w:numPr>
        <w:spacing w:after="0"/>
        <w:jc w:val="both"/>
        <w:rPr>
          <w:sz w:val="20"/>
          <w:szCs w:val="20"/>
        </w:rPr>
      </w:pPr>
      <w:r w:rsidRPr="00F60D35">
        <w:rPr>
          <w:sz w:val="20"/>
          <w:szCs w:val="20"/>
        </w:rPr>
        <w:t>an ‘intermediate’ / ‘interim’ conclusion supports the overall conclusion, and can be summative or logical.</w:t>
      </w:r>
    </w:p>
    <w:p w14:paraId="7E4788AA" w14:textId="77777777" w:rsidR="00467D70" w:rsidRDefault="00467D70" w:rsidP="00467D70">
      <w:pPr>
        <w:jc w:val="both"/>
        <w:rPr>
          <w:sz w:val="20"/>
          <w:szCs w:val="20"/>
        </w:rPr>
      </w:pPr>
      <w:r>
        <w:rPr>
          <w:sz w:val="20"/>
          <w:szCs w:val="20"/>
        </w:rPr>
        <w:t xml:space="preserve"> </w:t>
      </w:r>
    </w:p>
    <w:tbl>
      <w:tblPr>
        <w:tblStyle w:val="TableGrid"/>
        <w:tblW w:w="0" w:type="auto"/>
        <w:tblLook w:val="04A0" w:firstRow="1" w:lastRow="0" w:firstColumn="1" w:lastColumn="0" w:noHBand="0" w:noVBand="1"/>
      </w:tblPr>
      <w:tblGrid>
        <w:gridCol w:w="2235"/>
        <w:gridCol w:w="7341"/>
      </w:tblGrid>
      <w:tr w:rsidR="00467D70" w14:paraId="18B10EC7" w14:textId="77777777" w:rsidTr="00E75C24">
        <w:tc>
          <w:tcPr>
            <w:tcW w:w="9576" w:type="dxa"/>
            <w:gridSpan w:val="2"/>
          </w:tcPr>
          <w:p w14:paraId="1952CDE2" w14:textId="77777777" w:rsidR="00467D70" w:rsidRDefault="00467D70" w:rsidP="00E75C24">
            <w:pPr>
              <w:jc w:val="center"/>
              <w:rPr>
                <w:sz w:val="20"/>
                <w:szCs w:val="20"/>
              </w:rPr>
            </w:pPr>
            <w:r>
              <w:rPr>
                <w:sz w:val="20"/>
                <w:szCs w:val="20"/>
              </w:rPr>
              <w:t>Seminar Structure</w:t>
            </w:r>
          </w:p>
        </w:tc>
      </w:tr>
      <w:tr w:rsidR="00467D70" w14:paraId="57FE12C8" w14:textId="77777777" w:rsidTr="00E75C24">
        <w:tc>
          <w:tcPr>
            <w:tcW w:w="2235" w:type="dxa"/>
          </w:tcPr>
          <w:p w14:paraId="5B909A32" w14:textId="77777777" w:rsidR="00467D70" w:rsidRDefault="00467D70" w:rsidP="00E75C24">
            <w:pPr>
              <w:jc w:val="both"/>
              <w:rPr>
                <w:sz w:val="20"/>
                <w:szCs w:val="20"/>
              </w:rPr>
            </w:pPr>
            <w:r>
              <w:rPr>
                <w:sz w:val="20"/>
                <w:szCs w:val="20"/>
              </w:rPr>
              <w:t>1 Hour</w:t>
            </w:r>
          </w:p>
        </w:tc>
        <w:tc>
          <w:tcPr>
            <w:tcW w:w="7341" w:type="dxa"/>
          </w:tcPr>
          <w:p w14:paraId="557848F4" w14:textId="77777777" w:rsidR="00EA0456" w:rsidRDefault="00467D70" w:rsidP="00EA0456">
            <w:pPr>
              <w:jc w:val="both"/>
              <w:rPr>
                <w:sz w:val="20"/>
                <w:szCs w:val="20"/>
              </w:rPr>
            </w:pPr>
            <w:r>
              <w:rPr>
                <w:sz w:val="20"/>
                <w:szCs w:val="20"/>
              </w:rPr>
              <w:t>Discuss Task with tutor</w:t>
            </w:r>
            <w:r w:rsidR="00EA0456">
              <w:rPr>
                <w:sz w:val="20"/>
                <w:szCs w:val="20"/>
              </w:rPr>
              <w:t xml:space="preserve"> </w:t>
            </w:r>
          </w:p>
          <w:p w14:paraId="02939BDA" w14:textId="77777777" w:rsidR="00467D70" w:rsidRDefault="00EA0456" w:rsidP="00EA0456">
            <w:pPr>
              <w:jc w:val="both"/>
              <w:rPr>
                <w:sz w:val="20"/>
                <w:szCs w:val="20"/>
              </w:rPr>
            </w:pPr>
            <w:r>
              <w:rPr>
                <w:sz w:val="20"/>
                <w:szCs w:val="20"/>
              </w:rPr>
              <w:t xml:space="preserve">Students to </w:t>
            </w:r>
            <w:r w:rsidR="00452084">
              <w:rPr>
                <w:sz w:val="20"/>
                <w:szCs w:val="20"/>
              </w:rPr>
              <w:t>complete written task</w:t>
            </w:r>
          </w:p>
          <w:p w14:paraId="73CE9A30" w14:textId="77777777" w:rsidR="00452084" w:rsidRDefault="00452084" w:rsidP="00EA0456">
            <w:pPr>
              <w:jc w:val="both"/>
              <w:rPr>
                <w:sz w:val="20"/>
                <w:szCs w:val="20"/>
              </w:rPr>
            </w:pPr>
          </w:p>
        </w:tc>
      </w:tr>
    </w:tbl>
    <w:p w14:paraId="4923706D" w14:textId="77777777" w:rsidR="00540B5E" w:rsidRPr="00F60D35" w:rsidRDefault="00540B5E" w:rsidP="00540B5E">
      <w:pPr>
        <w:spacing w:after="0"/>
        <w:jc w:val="center"/>
        <w:rPr>
          <w:sz w:val="28"/>
          <w:szCs w:val="28"/>
          <w:u w:val="single"/>
        </w:rPr>
      </w:pPr>
      <w:r>
        <w:rPr>
          <w:sz w:val="28"/>
          <w:szCs w:val="28"/>
          <w:u w:val="single"/>
        </w:rPr>
        <w:lastRenderedPageBreak/>
        <w:t>Seminar 9</w:t>
      </w:r>
      <w:r w:rsidRPr="00F60D35">
        <w:rPr>
          <w:sz w:val="28"/>
          <w:szCs w:val="28"/>
          <w:u w:val="single"/>
        </w:rPr>
        <w:t xml:space="preserve"> – </w:t>
      </w:r>
      <w:r>
        <w:rPr>
          <w:sz w:val="28"/>
          <w:szCs w:val="28"/>
          <w:u w:val="single"/>
        </w:rPr>
        <w:t>Assignment B</w:t>
      </w:r>
      <w:r w:rsidRPr="00F60D35">
        <w:rPr>
          <w:sz w:val="28"/>
          <w:szCs w:val="28"/>
          <w:u w:val="single"/>
        </w:rPr>
        <w:t xml:space="preserve">: </w:t>
      </w:r>
      <w:r>
        <w:rPr>
          <w:sz w:val="28"/>
          <w:szCs w:val="28"/>
          <w:u w:val="single"/>
        </w:rPr>
        <w:t>Gender</w:t>
      </w:r>
      <w:r w:rsidR="00F11C92">
        <w:rPr>
          <w:sz w:val="28"/>
          <w:szCs w:val="28"/>
          <w:u w:val="single"/>
        </w:rPr>
        <w:t xml:space="preserve"> (week beginning February 12</w:t>
      </w:r>
      <w:r w:rsidR="00467D70" w:rsidRPr="00154018">
        <w:rPr>
          <w:sz w:val="28"/>
          <w:szCs w:val="28"/>
          <w:u w:val="single"/>
          <w:vertAlign w:val="superscript"/>
        </w:rPr>
        <w:t>th</w:t>
      </w:r>
      <w:r w:rsidR="00467D70">
        <w:rPr>
          <w:sz w:val="28"/>
          <w:szCs w:val="28"/>
          <w:u w:val="single"/>
        </w:rPr>
        <w:t>)</w:t>
      </w:r>
    </w:p>
    <w:p w14:paraId="6F9CE368" w14:textId="77777777" w:rsidR="00540B5E" w:rsidRDefault="00540B5E" w:rsidP="00540B5E">
      <w:pPr>
        <w:spacing w:after="0"/>
        <w:rPr>
          <w:sz w:val="20"/>
          <w:szCs w:val="20"/>
        </w:rPr>
      </w:pPr>
    </w:p>
    <w:tbl>
      <w:tblPr>
        <w:tblStyle w:val="TableGrid"/>
        <w:tblW w:w="0" w:type="auto"/>
        <w:tblLook w:val="04A0" w:firstRow="1" w:lastRow="0" w:firstColumn="1" w:lastColumn="0" w:noHBand="0" w:noVBand="1"/>
      </w:tblPr>
      <w:tblGrid>
        <w:gridCol w:w="9576"/>
      </w:tblGrid>
      <w:tr w:rsidR="001442E5" w14:paraId="2A78F53A" w14:textId="77777777" w:rsidTr="001442E5">
        <w:tc>
          <w:tcPr>
            <w:tcW w:w="9576" w:type="dxa"/>
          </w:tcPr>
          <w:p w14:paraId="70CCF681" w14:textId="77777777" w:rsidR="001442E5" w:rsidRDefault="001442E5" w:rsidP="001442E5">
            <w:pPr>
              <w:rPr>
                <w:sz w:val="20"/>
                <w:szCs w:val="20"/>
              </w:rPr>
            </w:pPr>
            <w:r w:rsidRPr="00836C68">
              <w:rPr>
                <w:sz w:val="20"/>
                <w:szCs w:val="20"/>
              </w:rPr>
              <w:t xml:space="preserve">Students will receive </w:t>
            </w:r>
            <w:r w:rsidRPr="00562FC5">
              <w:rPr>
                <w:sz w:val="20"/>
                <w:szCs w:val="20"/>
                <w:u w:val="single"/>
              </w:rPr>
              <w:t>4%</w:t>
            </w:r>
            <w:r w:rsidRPr="00836C68">
              <w:rPr>
                <w:sz w:val="20"/>
                <w:szCs w:val="20"/>
              </w:rPr>
              <w:t xml:space="preserve"> for the completion of this Assignment.</w:t>
            </w:r>
          </w:p>
          <w:p w14:paraId="02199818" w14:textId="77777777" w:rsidR="001442E5" w:rsidRDefault="001442E5" w:rsidP="001442E5">
            <w:pPr>
              <w:rPr>
                <w:sz w:val="20"/>
                <w:szCs w:val="20"/>
              </w:rPr>
            </w:pPr>
          </w:p>
          <w:p w14:paraId="2AEC937B" w14:textId="77777777" w:rsidR="001442E5" w:rsidRDefault="001442E5" w:rsidP="001442E5">
            <w:pPr>
              <w:rPr>
                <w:sz w:val="20"/>
                <w:szCs w:val="20"/>
              </w:rPr>
            </w:pPr>
            <w:r>
              <w:rPr>
                <w:sz w:val="20"/>
                <w:szCs w:val="20"/>
              </w:rPr>
              <w:t xml:space="preserve">PREPARATION: Students should read the relevant material </w:t>
            </w:r>
            <w:r w:rsidRPr="001442E5">
              <w:rPr>
                <w:sz w:val="20"/>
                <w:szCs w:val="20"/>
                <w:u w:val="single"/>
              </w:rPr>
              <w:t>before</w:t>
            </w:r>
            <w:r>
              <w:rPr>
                <w:sz w:val="20"/>
                <w:szCs w:val="20"/>
              </w:rPr>
              <w:t xml:space="preserve"> attending the seminar. </w:t>
            </w:r>
          </w:p>
          <w:p w14:paraId="50E2A974" w14:textId="77777777" w:rsidR="001442E5" w:rsidRDefault="001442E5" w:rsidP="001442E5">
            <w:pPr>
              <w:rPr>
                <w:sz w:val="20"/>
                <w:szCs w:val="20"/>
              </w:rPr>
            </w:pPr>
          </w:p>
          <w:p w14:paraId="228BBAD5" w14:textId="77777777" w:rsidR="001442E5" w:rsidRDefault="001442E5" w:rsidP="001442E5">
            <w:pPr>
              <w:rPr>
                <w:sz w:val="20"/>
                <w:szCs w:val="20"/>
              </w:rPr>
            </w:pPr>
            <w:r>
              <w:rPr>
                <w:sz w:val="20"/>
                <w:szCs w:val="20"/>
              </w:rPr>
              <w:t xml:space="preserve">DEADLINE: The completed assignment is to be handed into your tutor in </w:t>
            </w:r>
            <w:r>
              <w:rPr>
                <w:sz w:val="20"/>
                <w:szCs w:val="20"/>
                <w:u w:val="single"/>
              </w:rPr>
              <w:t>Seminar 10</w:t>
            </w:r>
          </w:p>
          <w:p w14:paraId="658B423C" w14:textId="77777777" w:rsidR="001442E5" w:rsidRDefault="001442E5" w:rsidP="00540B5E">
            <w:pPr>
              <w:rPr>
                <w:sz w:val="20"/>
                <w:szCs w:val="20"/>
              </w:rPr>
            </w:pPr>
          </w:p>
        </w:tc>
      </w:tr>
    </w:tbl>
    <w:p w14:paraId="7D648E74" w14:textId="77777777" w:rsidR="001442E5" w:rsidRPr="00F00739" w:rsidRDefault="001442E5" w:rsidP="00540B5E">
      <w:pPr>
        <w:spacing w:after="0"/>
        <w:rPr>
          <w:sz w:val="20"/>
          <w:szCs w:val="20"/>
        </w:rPr>
      </w:pPr>
    </w:p>
    <w:p w14:paraId="15B9F6EC" w14:textId="77777777" w:rsidR="00467D70" w:rsidRPr="00F00739" w:rsidRDefault="00467D70" w:rsidP="00467D70">
      <w:pPr>
        <w:spacing w:after="0"/>
        <w:rPr>
          <w:sz w:val="20"/>
          <w:szCs w:val="20"/>
        </w:rPr>
      </w:pPr>
      <w:r w:rsidRPr="00F00739">
        <w:rPr>
          <w:sz w:val="20"/>
          <w:szCs w:val="20"/>
        </w:rPr>
        <w:t xml:space="preserve">In this Seminar students are required to </w:t>
      </w:r>
      <w:r w:rsidRPr="00F00739">
        <w:rPr>
          <w:sz w:val="20"/>
          <w:szCs w:val="20"/>
          <w:u w:val="single"/>
        </w:rPr>
        <w:t>critically analyse an argument</w:t>
      </w:r>
      <w:r w:rsidRPr="00F00739">
        <w:rPr>
          <w:sz w:val="20"/>
          <w:szCs w:val="20"/>
        </w:rPr>
        <w:t>, using appropriate academic language. This is followed by a reflective feedback session.</w:t>
      </w:r>
    </w:p>
    <w:p w14:paraId="1A427C1A" w14:textId="77777777" w:rsidR="00467D70" w:rsidRPr="00F00739" w:rsidRDefault="00467D70" w:rsidP="00467D70">
      <w:pPr>
        <w:spacing w:after="0"/>
        <w:rPr>
          <w:sz w:val="20"/>
          <w:szCs w:val="20"/>
        </w:rPr>
      </w:pPr>
    </w:p>
    <w:p w14:paraId="039FA60D" w14:textId="77777777" w:rsidR="00467D70" w:rsidRPr="002241BF" w:rsidRDefault="00467D70" w:rsidP="00467D70">
      <w:pPr>
        <w:spacing w:after="0"/>
        <w:jc w:val="both"/>
        <w:rPr>
          <w:sz w:val="20"/>
          <w:szCs w:val="20"/>
        </w:rPr>
      </w:pPr>
      <w:r w:rsidRPr="00F00739">
        <w:rPr>
          <w:sz w:val="20"/>
          <w:szCs w:val="20"/>
          <w:u w:val="single"/>
        </w:rPr>
        <w:t>General Reading on Essay Writing:</w:t>
      </w:r>
      <w:r w:rsidRPr="002241BF">
        <w:rPr>
          <w:sz w:val="20"/>
          <w:szCs w:val="20"/>
        </w:rPr>
        <w:t xml:space="preserve"> (</w:t>
      </w:r>
      <w:r w:rsidRPr="00562FC5">
        <w:rPr>
          <w:i/>
          <w:sz w:val="20"/>
          <w:szCs w:val="20"/>
        </w:rPr>
        <w:t>Note: the same material as the previous week</w:t>
      </w:r>
      <w:r w:rsidRPr="002241BF">
        <w:rPr>
          <w:sz w:val="20"/>
          <w:szCs w:val="20"/>
        </w:rPr>
        <w:t>.)</w:t>
      </w:r>
    </w:p>
    <w:p w14:paraId="1EB1E178" w14:textId="77777777" w:rsidR="00467D70" w:rsidRPr="00F00739" w:rsidRDefault="00467D70" w:rsidP="00467D70">
      <w:pPr>
        <w:spacing w:after="0"/>
        <w:rPr>
          <w:sz w:val="20"/>
          <w:szCs w:val="20"/>
        </w:rPr>
      </w:pPr>
    </w:p>
    <w:p w14:paraId="29237A88" w14:textId="77777777" w:rsidR="00467D70" w:rsidRPr="00F00739" w:rsidRDefault="00467D70" w:rsidP="00467D70">
      <w:pPr>
        <w:spacing w:after="0"/>
        <w:jc w:val="both"/>
        <w:rPr>
          <w:sz w:val="20"/>
          <w:szCs w:val="20"/>
          <w:u w:val="single"/>
        </w:rPr>
      </w:pPr>
      <w:r w:rsidRPr="00F00739">
        <w:rPr>
          <w:sz w:val="20"/>
          <w:szCs w:val="20"/>
          <w:u w:val="single"/>
        </w:rPr>
        <w:t xml:space="preserve">Reading for </w:t>
      </w:r>
      <w:r>
        <w:rPr>
          <w:sz w:val="20"/>
          <w:szCs w:val="20"/>
          <w:u w:val="single"/>
        </w:rPr>
        <w:t>Written Assignment</w:t>
      </w:r>
      <w:r w:rsidRPr="00F00739">
        <w:rPr>
          <w:sz w:val="20"/>
          <w:szCs w:val="20"/>
          <w:u w:val="single"/>
        </w:rPr>
        <w:t>:</w:t>
      </w:r>
    </w:p>
    <w:p w14:paraId="51208740" w14:textId="77777777" w:rsidR="00467D70" w:rsidRPr="00F00739" w:rsidRDefault="00467D70" w:rsidP="00467D70">
      <w:pPr>
        <w:spacing w:after="0"/>
        <w:jc w:val="both"/>
        <w:rPr>
          <w:sz w:val="20"/>
          <w:szCs w:val="20"/>
        </w:rPr>
      </w:pPr>
      <w:r w:rsidRPr="00F00739">
        <w:rPr>
          <w:sz w:val="20"/>
          <w:szCs w:val="20"/>
        </w:rPr>
        <w:t>Students are to read the article by Cr</w:t>
      </w:r>
      <w:r>
        <w:rPr>
          <w:sz w:val="20"/>
          <w:szCs w:val="20"/>
        </w:rPr>
        <w:t>a</w:t>
      </w:r>
      <w:r w:rsidR="00452084">
        <w:rPr>
          <w:sz w:val="20"/>
          <w:szCs w:val="20"/>
        </w:rPr>
        <w:t>ig in this Student Guide (pp. 45 – 46</w:t>
      </w:r>
      <w:r w:rsidRPr="00F00739">
        <w:rPr>
          <w:sz w:val="20"/>
          <w:szCs w:val="20"/>
        </w:rPr>
        <w:t xml:space="preserve">). </w:t>
      </w:r>
    </w:p>
    <w:p w14:paraId="67F185E7" w14:textId="77777777" w:rsidR="00467D70" w:rsidRPr="00F00739" w:rsidRDefault="00467D70" w:rsidP="00467D70">
      <w:pPr>
        <w:spacing w:after="0"/>
        <w:jc w:val="both"/>
        <w:rPr>
          <w:sz w:val="20"/>
          <w:szCs w:val="20"/>
        </w:rPr>
      </w:pPr>
    </w:p>
    <w:p w14:paraId="37AADF16" w14:textId="77777777" w:rsidR="00467D70" w:rsidRPr="00F00739" w:rsidRDefault="00E048A9" w:rsidP="00467D70">
      <w:pPr>
        <w:spacing w:after="0"/>
        <w:jc w:val="both"/>
        <w:rPr>
          <w:sz w:val="20"/>
          <w:szCs w:val="20"/>
          <w:u w:val="single"/>
        </w:rPr>
      </w:pPr>
      <w:r>
        <w:rPr>
          <w:sz w:val="20"/>
          <w:szCs w:val="20"/>
          <w:u w:val="single"/>
        </w:rPr>
        <w:t>In-Class Written Assignment (4</w:t>
      </w:r>
      <w:r w:rsidR="00467D70" w:rsidRPr="00F00739">
        <w:rPr>
          <w:sz w:val="20"/>
          <w:szCs w:val="20"/>
          <w:u w:val="single"/>
        </w:rPr>
        <w:t>00 words):</w:t>
      </w:r>
    </w:p>
    <w:p w14:paraId="313D259C" w14:textId="77777777" w:rsidR="00467D70" w:rsidRPr="00F00739" w:rsidRDefault="00467D70" w:rsidP="00467D70">
      <w:pPr>
        <w:spacing w:after="0"/>
        <w:jc w:val="both"/>
        <w:rPr>
          <w:sz w:val="20"/>
          <w:szCs w:val="20"/>
        </w:rPr>
      </w:pPr>
      <w:r w:rsidRPr="00F00739">
        <w:rPr>
          <w:sz w:val="20"/>
          <w:szCs w:val="20"/>
        </w:rPr>
        <w:t>Use the material in this reading to critically analyse the argument that women work a ‘second shift</w:t>
      </w:r>
      <w:r>
        <w:rPr>
          <w:sz w:val="20"/>
          <w:szCs w:val="20"/>
        </w:rPr>
        <w:t>.</w:t>
      </w:r>
      <w:r w:rsidRPr="00F00739">
        <w:rPr>
          <w:sz w:val="20"/>
          <w:szCs w:val="20"/>
        </w:rPr>
        <w:t xml:space="preserve">’ </w:t>
      </w:r>
    </w:p>
    <w:p w14:paraId="11D8AA9D" w14:textId="77777777" w:rsidR="00467D70" w:rsidRPr="00F00739" w:rsidRDefault="00467D70" w:rsidP="00467D70">
      <w:pPr>
        <w:spacing w:after="0"/>
        <w:jc w:val="both"/>
        <w:rPr>
          <w:sz w:val="20"/>
          <w:szCs w:val="20"/>
        </w:rPr>
      </w:pPr>
    </w:p>
    <w:p w14:paraId="401613D0" w14:textId="77777777" w:rsidR="00467D70" w:rsidRPr="00F00739" w:rsidRDefault="00467D70" w:rsidP="00467D70">
      <w:pPr>
        <w:spacing w:after="0"/>
        <w:jc w:val="both"/>
        <w:rPr>
          <w:sz w:val="20"/>
          <w:szCs w:val="20"/>
        </w:rPr>
      </w:pPr>
      <w:r w:rsidRPr="00F00739">
        <w:rPr>
          <w:sz w:val="20"/>
          <w:szCs w:val="20"/>
        </w:rPr>
        <w:t xml:space="preserve">NB: Students can choose to focus on a small number or even only </w:t>
      </w:r>
      <w:r>
        <w:rPr>
          <w:sz w:val="20"/>
          <w:szCs w:val="20"/>
        </w:rPr>
        <w:t xml:space="preserve">one </w:t>
      </w:r>
      <w:r w:rsidRPr="00F00739">
        <w:rPr>
          <w:sz w:val="20"/>
          <w:szCs w:val="20"/>
        </w:rPr>
        <w:t>of the arguments in the article. The crucial requirement is that students critically analyse some part of the author’s argument, following the guidance discussed with your tutor.</w:t>
      </w:r>
      <w:r>
        <w:rPr>
          <w:sz w:val="20"/>
          <w:szCs w:val="20"/>
        </w:rPr>
        <w:t xml:space="preserve">   </w:t>
      </w:r>
    </w:p>
    <w:p w14:paraId="2A02F70B" w14:textId="77777777" w:rsidR="005E4551" w:rsidRDefault="005E4551" w:rsidP="00467D70">
      <w:pPr>
        <w:rPr>
          <w:sz w:val="20"/>
          <w:szCs w:val="20"/>
        </w:rPr>
      </w:pPr>
    </w:p>
    <w:tbl>
      <w:tblPr>
        <w:tblStyle w:val="TableGrid"/>
        <w:tblW w:w="0" w:type="auto"/>
        <w:tblLook w:val="04A0" w:firstRow="1" w:lastRow="0" w:firstColumn="1" w:lastColumn="0" w:noHBand="0" w:noVBand="1"/>
      </w:tblPr>
      <w:tblGrid>
        <w:gridCol w:w="2235"/>
        <w:gridCol w:w="7341"/>
      </w:tblGrid>
      <w:tr w:rsidR="00467D70" w14:paraId="7225CE67" w14:textId="77777777" w:rsidTr="00E75C24">
        <w:tc>
          <w:tcPr>
            <w:tcW w:w="9576" w:type="dxa"/>
            <w:gridSpan w:val="2"/>
          </w:tcPr>
          <w:p w14:paraId="4ECC2ABA" w14:textId="77777777" w:rsidR="00467D70" w:rsidRDefault="00467D70" w:rsidP="00467D70">
            <w:pPr>
              <w:jc w:val="center"/>
              <w:rPr>
                <w:sz w:val="20"/>
                <w:szCs w:val="20"/>
              </w:rPr>
            </w:pPr>
            <w:r>
              <w:rPr>
                <w:sz w:val="20"/>
                <w:szCs w:val="20"/>
              </w:rPr>
              <w:t>Seminar Structure</w:t>
            </w:r>
          </w:p>
          <w:p w14:paraId="098FF139" w14:textId="77777777" w:rsidR="00EA0456" w:rsidRDefault="00EA0456" w:rsidP="00467D70">
            <w:pPr>
              <w:jc w:val="center"/>
              <w:rPr>
                <w:sz w:val="20"/>
                <w:szCs w:val="20"/>
              </w:rPr>
            </w:pPr>
          </w:p>
        </w:tc>
      </w:tr>
      <w:tr w:rsidR="00467D70" w14:paraId="3D222DFF" w14:textId="77777777" w:rsidTr="00E75C24">
        <w:tc>
          <w:tcPr>
            <w:tcW w:w="2235" w:type="dxa"/>
          </w:tcPr>
          <w:p w14:paraId="2F6C3630" w14:textId="77777777" w:rsidR="00467D70" w:rsidRDefault="00467D70" w:rsidP="00E75C24">
            <w:pPr>
              <w:jc w:val="both"/>
              <w:rPr>
                <w:sz w:val="20"/>
                <w:szCs w:val="20"/>
              </w:rPr>
            </w:pPr>
            <w:r>
              <w:rPr>
                <w:sz w:val="20"/>
                <w:szCs w:val="20"/>
              </w:rPr>
              <w:t>1 Hour</w:t>
            </w:r>
          </w:p>
        </w:tc>
        <w:tc>
          <w:tcPr>
            <w:tcW w:w="7341" w:type="dxa"/>
          </w:tcPr>
          <w:p w14:paraId="65679126" w14:textId="77777777" w:rsidR="00DD19EF" w:rsidRDefault="00DD19EF" w:rsidP="00DD19EF">
            <w:pPr>
              <w:jc w:val="both"/>
              <w:rPr>
                <w:sz w:val="20"/>
                <w:szCs w:val="20"/>
              </w:rPr>
            </w:pPr>
            <w:r>
              <w:rPr>
                <w:sz w:val="20"/>
                <w:szCs w:val="20"/>
              </w:rPr>
              <w:t>Presentations: Feedback to tutor on progress with presentation</w:t>
            </w:r>
          </w:p>
          <w:p w14:paraId="5138441B" w14:textId="77777777" w:rsidR="00452084" w:rsidRDefault="00452084" w:rsidP="00452084">
            <w:pPr>
              <w:jc w:val="both"/>
              <w:rPr>
                <w:sz w:val="20"/>
                <w:szCs w:val="20"/>
              </w:rPr>
            </w:pPr>
            <w:r>
              <w:rPr>
                <w:sz w:val="20"/>
                <w:szCs w:val="20"/>
              </w:rPr>
              <w:t>Discuss Essay Guidelines</w:t>
            </w:r>
          </w:p>
          <w:p w14:paraId="7699AFD3" w14:textId="77777777" w:rsidR="00452084" w:rsidRDefault="00452084" w:rsidP="00452084">
            <w:pPr>
              <w:jc w:val="both"/>
              <w:rPr>
                <w:sz w:val="20"/>
                <w:szCs w:val="20"/>
              </w:rPr>
            </w:pPr>
            <w:r>
              <w:rPr>
                <w:sz w:val="20"/>
                <w:szCs w:val="20"/>
              </w:rPr>
              <w:t xml:space="preserve">Discuss Assignment &amp; Topic with tutor </w:t>
            </w:r>
          </w:p>
          <w:p w14:paraId="00FB20B3" w14:textId="77777777" w:rsidR="00467D70" w:rsidRDefault="00452084" w:rsidP="00452084">
            <w:pPr>
              <w:jc w:val="both"/>
              <w:rPr>
                <w:sz w:val="20"/>
                <w:szCs w:val="20"/>
              </w:rPr>
            </w:pPr>
            <w:r>
              <w:rPr>
                <w:sz w:val="20"/>
                <w:szCs w:val="20"/>
              </w:rPr>
              <w:t>Students to make bullet-point plan for assignment</w:t>
            </w:r>
          </w:p>
        </w:tc>
      </w:tr>
    </w:tbl>
    <w:p w14:paraId="634B679A" w14:textId="77777777" w:rsidR="00467D70" w:rsidRDefault="00467D70" w:rsidP="00467D70">
      <w:pPr>
        <w:rPr>
          <w:sz w:val="20"/>
          <w:szCs w:val="20"/>
        </w:rPr>
      </w:pPr>
    </w:p>
    <w:p w14:paraId="5ED26DB0" w14:textId="77777777" w:rsidR="00944403" w:rsidRPr="00F60D35" w:rsidRDefault="00944403" w:rsidP="00944403">
      <w:pPr>
        <w:jc w:val="center"/>
        <w:rPr>
          <w:sz w:val="28"/>
          <w:szCs w:val="28"/>
          <w:u w:val="single"/>
        </w:rPr>
      </w:pPr>
      <w:r>
        <w:rPr>
          <w:sz w:val="28"/>
          <w:szCs w:val="28"/>
          <w:u w:val="single"/>
        </w:rPr>
        <w:t>Seminar 10</w:t>
      </w:r>
      <w:r w:rsidRPr="00F60D35">
        <w:rPr>
          <w:sz w:val="28"/>
          <w:szCs w:val="28"/>
          <w:u w:val="single"/>
        </w:rPr>
        <w:t xml:space="preserve"> – </w:t>
      </w:r>
      <w:r>
        <w:rPr>
          <w:sz w:val="28"/>
          <w:szCs w:val="28"/>
          <w:u w:val="single"/>
        </w:rPr>
        <w:t xml:space="preserve">Mock exam / </w:t>
      </w:r>
      <w:r w:rsidR="00A447AC">
        <w:rPr>
          <w:sz w:val="28"/>
          <w:szCs w:val="28"/>
          <w:u w:val="single"/>
        </w:rPr>
        <w:t>Assignment Deadline &amp;</w:t>
      </w:r>
      <w:r>
        <w:rPr>
          <w:sz w:val="28"/>
          <w:szCs w:val="28"/>
          <w:u w:val="single"/>
        </w:rPr>
        <w:t xml:space="preserve"> Feed</w:t>
      </w:r>
      <w:r w:rsidR="00F11C92">
        <w:rPr>
          <w:sz w:val="28"/>
          <w:szCs w:val="28"/>
          <w:u w:val="single"/>
        </w:rPr>
        <w:t>back (week beginning February 19</w:t>
      </w:r>
      <w:r w:rsidRPr="00154018">
        <w:rPr>
          <w:sz w:val="28"/>
          <w:szCs w:val="28"/>
          <w:u w:val="single"/>
          <w:vertAlign w:val="superscript"/>
        </w:rPr>
        <w:t>th</w:t>
      </w:r>
      <w:r>
        <w:rPr>
          <w:sz w:val="28"/>
          <w:szCs w:val="28"/>
          <w:u w:val="single"/>
        </w:rPr>
        <w:t>)</w:t>
      </w:r>
    </w:p>
    <w:p w14:paraId="49C6E49C" w14:textId="77777777" w:rsidR="00944403" w:rsidRPr="00F60D35" w:rsidRDefault="00944403" w:rsidP="00944403">
      <w:pPr>
        <w:jc w:val="center"/>
        <w:rPr>
          <w:sz w:val="28"/>
          <w:szCs w:val="28"/>
          <w:u w:val="single"/>
        </w:rPr>
      </w:pPr>
      <w:r>
        <w:rPr>
          <w:sz w:val="28"/>
          <w:szCs w:val="28"/>
          <w:u w:val="single"/>
        </w:rPr>
        <w:t>Seminar 11</w:t>
      </w:r>
      <w:r w:rsidRPr="00F60D35">
        <w:rPr>
          <w:sz w:val="28"/>
          <w:szCs w:val="28"/>
          <w:u w:val="single"/>
        </w:rPr>
        <w:t xml:space="preserve"> – </w:t>
      </w:r>
      <w:r>
        <w:rPr>
          <w:sz w:val="28"/>
          <w:szCs w:val="28"/>
          <w:u w:val="single"/>
        </w:rPr>
        <w:t>Presentation preparation (week beginning</w:t>
      </w:r>
      <w:r w:rsidR="00F11C92">
        <w:rPr>
          <w:sz w:val="28"/>
          <w:szCs w:val="28"/>
          <w:u w:val="single"/>
        </w:rPr>
        <w:t xml:space="preserve"> March 5</w:t>
      </w:r>
      <w:r w:rsidRPr="00944403">
        <w:rPr>
          <w:sz w:val="28"/>
          <w:szCs w:val="28"/>
          <w:u w:val="single"/>
          <w:vertAlign w:val="superscript"/>
        </w:rPr>
        <w:t>th</w:t>
      </w:r>
      <w:r>
        <w:rPr>
          <w:sz w:val="28"/>
          <w:szCs w:val="28"/>
          <w:u w:val="single"/>
        </w:rPr>
        <w:t>)</w:t>
      </w:r>
    </w:p>
    <w:p w14:paraId="6E3D0F2F" w14:textId="77777777" w:rsidR="00944403" w:rsidRPr="00F60D35" w:rsidRDefault="00944403" w:rsidP="00944403">
      <w:pPr>
        <w:jc w:val="center"/>
        <w:rPr>
          <w:sz w:val="28"/>
          <w:szCs w:val="28"/>
          <w:u w:val="single"/>
        </w:rPr>
      </w:pPr>
      <w:r>
        <w:rPr>
          <w:sz w:val="28"/>
          <w:szCs w:val="28"/>
          <w:u w:val="single"/>
        </w:rPr>
        <w:t>Seminar 12</w:t>
      </w:r>
      <w:r w:rsidRPr="00F60D35">
        <w:rPr>
          <w:sz w:val="28"/>
          <w:szCs w:val="28"/>
          <w:u w:val="single"/>
        </w:rPr>
        <w:t xml:space="preserve"> – </w:t>
      </w:r>
      <w:r>
        <w:rPr>
          <w:sz w:val="28"/>
          <w:szCs w:val="28"/>
          <w:u w:val="single"/>
        </w:rPr>
        <w:t>Pres</w:t>
      </w:r>
      <w:r w:rsidR="00F11C92">
        <w:rPr>
          <w:sz w:val="28"/>
          <w:szCs w:val="28"/>
          <w:u w:val="single"/>
        </w:rPr>
        <w:t>entation (week beginning March 12</w:t>
      </w:r>
      <w:r w:rsidRPr="00154018">
        <w:rPr>
          <w:sz w:val="28"/>
          <w:szCs w:val="28"/>
          <w:u w:val="single"/>
          <w:vertAlign w:val="superscript"/>
        </w:rPr>
        <w:t>th</w:t>
      </w:r>
      <w:r>
        <w:rPr>
          <w:sz w:val="28"/>
          <w:szCs w:val="28"/>
          <w:u w:val="single"/>
        </w:rPr>
        <w:t>)</w:t>
      </w:r>
    </w:p>
    <w:p w14:paraId="377C6819" w14:textId="77777777" w:rsidR="00A447AC" w:rsidRDefault="00A447AC" w:rsidP="00452084">
      <w:pPr>
        <w:jc w:val="center"/>
        <w:rPr>
          <w:color w:val="FF0000"/>
          <w:sz w:val="28"/>
          <w:szCs w:val="28"/>
        </w:rPr>
      </w:pPr>
    </w:p>
    <w:p w14:paraId="3AB261D2" w14:textId="77777777" w:rsidR="00944403" w:rsidRPr="00452084" w:rsidRDefault="00452084" w:rsidP="00452084">
      <w:pPr>
        <w:jc w:val="center"/>
        <w:rPr>
          <w:color w:val="FF0000"/>
          <w:sz w:val="28"/>
          <w:szCs w:val="28"/>
        </w:rPr>
      </w:pPr>
      <w:r w:rsidRPr="004B3FB5">
        <w:rPr>
          <w:color w:val="FF0000"/>
          <w:sz w:val="28"/>
          <w:szCs w:val="28"/>
        </w:rPr>
        <w:t>Essay Submission</w:t>
      </w:r>
      <w:r w:rsidR="00F11C92">
        <w:rPr>
          <w:color w:val="FF0000"/>
          <w:sz w:val="28"/>
          <w:szCs w:val="28"/>
        </w:rPr>
        <w:t xml:space="preserve"> (week beginning April 9</w:t>
      </w:r>
      <w:r w:rsidRPr="00F23564">
        <w:rPr>
          <w:color w:val="FF0000"/>
          <w:sz w:val="28"/>
          <w:szCs w:val="28"/>
          <w:vertAlign w:val="superscript"/>
        </w:rPr>
        <w:t>th</w:t>
      </w:r>
      <w:r>
        <w:rPr>
          <w:color w:val="FF0000"/>
          <w:sz w:val="28"/>
          <w:szCs w:val="28"/>
        </w:rPr>
        <w:t>)</w:t>
      </w:r>
    </w:p>
    <w:p w14:paraId="685F8DDA" w14:textId="77777777" w:rsidR="00540B5E" w:rsidRDefault="00540B5E">
      <w:r>
        <w:br w:type="page"/>
      </w:r>
    </w:p>
    <w:p w14:paraId="34D1D8DC" w14:textId="77777777" w:rsidR="00E75C24" w:rsidRDefault="00E75C24" w:rsidP="00E75C24">
      <w:pPr>
        <w:spacing w:line="240" w:lineRule="auto"/>
        <w:jc w:val="center"/>
        <w:rPr>
          <w:sz w:val="20"/>
          <w:szCs w:val="20"/>
        </w:rPr>
      </w:pPr>
      <w:r w:rsidRPr="00F60D35">
        <w:rPr>
          <w:b/>
          <w:sz w:val="28"/>
          <w:szCs w:val="28"/>
        </w:rPr>
        <w:lastRenderedPageBreak/>
        <w:t>ESSAY &amp; PRESENTATION TOPICS</w:t>
      </w:r>
    </w:p>
    <w:p w14:paraId="717942A4" w14:textId="77777777" w:rsidR="00E75C24" w:rsidRDefault="00E75C24" w:rsidP="00E75C24">
      <w:pPr>
        <w:spacing w:after="0" w:line="240" w:lineRule="auto"/>
        <w:rPr>
          <w:b/>
          <w:sz w:val="20"/>
          <w:szCs w:val="20"/>
        </w:rPr>
      </w:pPr>
    </w:p>
    <w:p w14:paraId="53FE7BCC" w14:textId="77777777" w:rsidR="00E75C24" w:rsidRPr="00F60D35" w:rsidRDefault="00E75C24" w:rsidP="00E75C24">
      <w:pPr>
        <w:spacing w:after="0" w:line="240" w:lineRule="auto"/>
        <w:rPr>
          <w:b/>
          <w:sz w:val="20"/>
          <w:szCs w:val="20"/>
        </w:rPr>
      </w:pPr>
      <w:r w:rsidRPr="00F60D35">
        <w:rPr>
          <w:b/>
          <w:sz w:val="20"/>
          <w:szCs w:val="20"/>
        </w:rPr>
        <w:t>ESSAY &amp; PRESENTATION TOPICS SEMESTER 1:</w:t>
      </w:r>
    </w:p>
    <w:p w14:paraId="64E02270" w14:textId="77777777" w:rsidR="00E75C24" w:rsidRPr="00F60D35" w:rsidRDefault="00E75C24" w:rsidP="00E75C24">
      <w:pPr>
        <w:spacing w:after="0" w:line="240" w:lineRule="auto"/>
        <w:rPr>
          <w:sz w:val="20"/>
          <w:szCs w:val="20"/>
        </w:rPr>
      </w:pPr>
    </w:p>
    <w:p w14:paraId="05962105" w14:textId="77777777" w:rsidR="00E75C24" w:rsidRPr="00F60D35" w:rsidRDefault="00E75C24" w:rsidP="00E75C24">
      <w:pPr>
        <w:spacing w:after="0" w:line="240" w:lineRule="auto"/>
        <w:rPr>
          <w:sz w:val="20"/>
          <w:szCs w:val="20"/>
        </w:rPr>
      </w:pPr>
      <w:r w:rsidRPr="00F60D35">
        <w:rPr>
          <w:sz w:val="20"/>
          <w:szCs w:val="20"/>
        </w:rPr>
        <w:t xml:space="preserve">(1) </w:t>
      </w:r>
      <w:r>
        <w:rPr>
          <w:sz w:val="20"/>
          <w:szCs w:val="20"/>
        </w:rPr>
        <w:t>Irish Electoral Behaviour</w:t>
      </w:r>
    </w:p>
    <w:p w14:paraId="6B7D79BB" w14:textId="77777777" w:rsidR="00E75C24" w:rsidRPr="00F60D35" w:rsidRDefault="00E75C24" w:rsidP="00E75C24">
      <w:pPr>
        <w:spacing w:after="0" w:line="240" w:lineRule="auto"/>
        <w:rPr>
          <w:rFonts w:eastAsia="Times New Roman" w:cs="Times New Roman"/>
          <w:sz w:val="20"/>
          <w:szCs w:val="20"/>
          <w:lang w:eastAsia="en-IE"/>
        </w:rPr>
      </w:pPr>
    </w:p>
    <w:p w14:paraId="47B3EE9F" w14:textId="77777777" w:rsidR="00E75C24" w:rsidRPr="00F60D35" w:rsidRDefault="00E75C24" w:rsidP="00E75C24">
      <w:pPr>
        <w:spacing w:after="0" w:line="240" w:lineRule="auto"/>
        <w:rPr>
          <w:rFonts w:eastAsia="Times New Roman" w:cs="Times New Roman"/>
          <w:sz w:val="20"/>
          <w:szCs w:val="20"/>
          <w:lang w:eastAsia="en-IE"/>
        </w:rPr>
      </w:pPr>
      <w:r w:rsidRPr="00F60D35">
        <w:rPr>
          <w:rFonts w:eastAsia="Times New Roman" w:cs="Times New Roman"/>
          <w:sz w:val="20"/>
          <w:szCs w:val="20"/>
          <w:lang w:eastAsia="en-IE"/>
        </w:rPr>
        <w:t xml:space="preserve">(2) </w:t>
      </w:r>
      <w:r>
        <w:rPr>
          <w:rFonts w:eastAsia="Times New Roman" w:cs="Times New Roman"/>
          <w:sz w:val="20"/>
          <w:szCs w:val="20"/>
          <w:lang w:eastAsia="en-IE"/>
        </w:rPr>
        <w:t>Crime &amp; Deviance</w:t>
      </w:r>
    </w:p>
    <w:p w14:paraId="5CD634FC" w14:textId="77777777" w:rsidR="00E75C24" w:rsidRPr="00F60D35" w:rsidRDefault="00E75C24" w:rsidP="00E75C24">
      <w:pPr>
        <w:pStyle w:val="NormalWeb"/>
        <w:spacing w:before="0" w:beforeAutospacing="0" w:after="0" w:afterAutospacing="0"/>
        <w:rPr>
          <w:rFonts w:asciiTheme="minorHAnsi" w:hAnsiTheme="minorHAnsi"/>
          <w:color w:val="000000"/>
          <w:sz w:val="20"/>
          <w:szCs w:val="20"/>
          <w:lang w:val="en-GB"/>
        </w:rPr>
      </w:pPr>
    </w:p>
    <w:p w14:paraId="20BB7E9E" w14:textId="77777777" w:rsidR="00E75C24" w:rsidRPr="00F60D35" w:rsidRDefault="00E75C24" w:rsidP="00E75C24">
      <w:pPr>
        <w:pStyle w:val="NormalWeb"/>
        <w:spacing w:before="0" w:beforeAutospacing="0" w:after="0" w:afterAutospacing="0"/>
        <w:rPr>
          <w:rFonts w:asciiTheme="minorHAnsi" w:hAnsiTheme="minorHAnsi"/>
          <w:color w:val="000000"/>
          <w:sz w:val="20"/>
          <w:szCs w:val="20"/>
          <w:lang w:val="en-GB"/>
        </w:rPr>
      </w:pPr>
      <w:r w:rsidRPr="00F60D35">
        <w:rPr>
          <w:rFonts w:asciiTheme="minorHAnsi" w:hAnsiTheme="minorHAnsi"/>
          <w:color w:val="000000"/>
          <w:sz w:val="20"/>
          <w:szCs w:val="20"/>
          <w:lang w:val="en-GB"/>
        </w:rPr>
        <w:t>(3) Religion and Irish Society</w:t>
      </w:r>
    </w:p>
    <w:p w14:paraId="53F5296C" w14:textId="77777777" w:rsidR="00E75C24" w:rsidRPr="00F60D35" w:rsidRDefault="00E75C24" w:rsidP="00E75C24">
      <w:pPr>
        <w:pStyle w:val="NormalWeb"/>
        <w:spacing w:before="0" w:beforeAutospacing="0" w:after="0" w:afterAutospacing="0"/>
        <w:rPr>
          <w:rFonts w:asciiTheme="minorHAnsi" w:hAnsiTheme="minorHAnsi"/>
          <w:color w:val="000000"/>
          <w:sz w:val="20"/>
          <w:szCs w:val="20"/>
          <w:lang w:val="en-GB"/>
        </w:rPr>
      </w:pPr>
    </w:p>
    <w:p w14:paraId="7F42ECA5" w14:textId="77777777" w:rsidR="00E75C24" w:rsidRPr="00F60D35" w:rsidRDefault="00E75C24" w:rsidP="00E75C24">
      <w:pPr>
        <w:pStyle w:val="NormalWeb"/>
        <w:spacing w:before="0" w:beforeAutospacing="0" w:after="0" w:afterAutospacing="0"/>
        <w:rPr>
          <w:rFonts w:asciiTheme="minorHAnsi" w:hAnsiTheme="minorHAnsi"/>
          <w:color w:val="000000"/>
          <w:sz w:val="20"/>
          <w:szCs w:val="20"/>
          <w:lang w:val="en-GB"/>
        </w:rPr>
      </w:pPr>
      <w:r w:rsidRPr="00F60D35">
        <w:rPr>
          <w:rFonts w:asciiTheme="minorHAnsi" w:hAnsiTheme="minorHAnsi"/>
          <w:color w:val="000000"/>
          <w:sz w:val="20"/>
          <w:szCs w:val="20"/>
          <w:lang w:val="en-GB"/>
        </w:rPr>
        <w:t>(4) How is power distributed in the Irish democratic system?</w:t>
      </w:r>
      <w:r>
        <w:rPr>
          <w:rFonts w:asciiTheme="minorHAnsi" w:hAnsiTheme="minorHAnsi"/>
          <w:color w:val="000000"/>
          <w:sz w:val="20"/>
          <w:szCs w:val="20"/>
          <w:lang w:val="en-GB"/>
        </w:rPr>
        <w:t xml:space="preserve"> </w:t>
      </w:r>
    </w:p>
    <w:p w14:paraId="457D8308" w14:textId="77777777" w:rsidR="00E75C24" w:rsidRPr="00F60D35" w:rsidRDefault="00E75C24" w:rsidP="00E75C24">
      <w:pPr>
        <w:spacing w:after="0" w:line="240" w:lineRule="auto"/>
        <w:rPr>
          <w:sz w:val="20"/>
          <w:szCs w:val="20"/>
        </w:rPr>
      </w:pPr>
    </w:p>
    <w:p w14:paraId="7B18A4F1" w14:textId="77777777" w:rsidR="00E75C24" w:rsidRDefault="00E75C24" w:rsidP="00E75C24">
      <w:pPr>
        <w:spacing w:after="0" w:line="240" w:lineRule="auto"/>
        <w:rPr>
          <w:b/>
          <w:sz w:val="20"/>
          <w:szCs w:val="20"/>
        </w:rPr>
      </w:pPr>
    </w:p>
    <w:p w14:paraId="7B7CA5FC" w14:textId="77777777" w:rsidR="00E75C24" w:rsidRPr="00F60D35" w:rsidRDefault="00E75C24" w:rsidP="00E75C24">
      <w:pPr>
        <w:spacing w:after="0" w:line="240" w:lineRule="auto"/>
        <w:rPr>
          <w:b/>
          <w:sz w:val="20"/>
          <w:szCs w:val="20"/>
        </w:rPr>
      </w:pPr>
      <w:r w:rsidRPr="00F60D35">
        <w:rPr>
          <w:b/>
          <w:sz w:val="20"/>
          <w:szCs w:val="20"/>
        </w:rPr>
        <w:t>ESSAY &amp; PRESENTATION TOPICS SEMESTER 2:</w:t>
      </w:r>
    </w:p>
    <w:p w14:paraId="77F8BF3C" w14:textId="77777777" w:rsidR="00E75C24" w:rsidRPr="00F60D35" w:rsidRDefault="00E75C24" w:rsidP="00E75C24">
      <w:pPr>
        <w:spacing w:after="0" w:line="240" w:lineRule="auto"/>
        <w:rPr>
          <w:sz w:val="20"/>
          <w:szCs w:val="20"/>
        </w:rPr>
      </w:pPr>
    </w:p>
    <w:p w14:paraId="1CCD6965" w14:textId="77777777" w:rsidR="00E75C24" w:rsidRPr="00F60D35" w:rsidRDefault="00E75C24" w:rsidP="00E75C24">
      <w:pPr>
        <w:spacing w:after="0" w:line="240" w:lineRule="auto"/>
        <w:rPr>
          <w:sz w:val="20"/>
          <w:szCs w:val="20"/>
        </w:rPr>
      </w:pPr>
      <w:r w:rsidRPr="00F60D35">
        <w:rPr>
          <w:sz w:val="20"/>
          <w:szCs w:val="20"/>
        </w:rPr>
        <w:t>(5) Gender as a s</w:t>
      </w:r>
      <w:r>
        <w:rPr>
          <w:sz w:val="20"/>
          <w:szCs w:val="20"/>
        </w:rPr>
        <w:t>ocial process.</w:t>
      </w:r>
    </w:p>
    <w:p w14:paraId="0F510044" w14:textId="77777777" w:rsidR="00E75C24" w:rsidRPr="00F60D35" w:rsidRDefault="00E75C24" w:rsidP="00E75C24">
      <w:pPr>
        <w:spacing w:after="0" w:line="240" w:lineRule="auto"/>
        <w:rPr>
          <w:sz w:val="20"/>
          <w:szCs w:val="20"/>
        </w:rPr>
      </w:pPr>
    </w:p>
    <w:p w14:paraId="3183E980" w14:textId="77777777" w:rsidR="00E75C24" w:rsidRPr="00F60D35" w:rsidRDefault="00E75C24" w:rsidP="00E75C24">
      <w:pPr>
        <w:spacing w:after="0" w:line="240" w:lineRule="auto"/>
        <w:rPr>
          <w:sz w:val="20"/>
          <w:szCs w:val="20"/>
        </w:rPr>
      </w:pPr>
      <w:r w:rsidRPr="00F60D35">
        <w:rPr>
          <w:sz w:val="20"/>
          <w:szCs w:val="20"/>
        </w:rPr>
        <w:t>(6) Freedom &amp; Authority: Why should I obey the law?</w:t>
      </w:r>
    </w:p>
    <w:p w14:paraId="2CA1A134" w14:textId="77777777" w:rsidR="00E75C24" w:rsidRPr="00F60D35" w:rsidRDefault="00E75C24" w:rsidP="00E75C24">
      <w:pPr>
        <w:spacing w:after="0" w:line="240" w:lineRule="auto"/>
        <w:rPr>
          <w:sz w:val="20"/>
          <w:szCs w:val="20"/>
        </w:rPr>
      </w:pPr>
    </w:p>
    <w:p w14:paraId="4FB2093A" w14:textId="77777777" w:rsidR="00E75C24" w:rsidRPr="00F60D35" w:rsidRDefault="00E75C24" w:rsidP="00E75C24">
      <w:pPr>
        <w:spacing w:after="0" w:line="240" w:lineRule="auto"/>
        <w:rPr>
          <w:sz w:val="20"/>
          <w:szCs w:val="20"/>
        </w:rPr>
      </w:pPr>
      <w:r w:rsidRPr="00F60D35">
        <w:rPr>
          <w:sz w:val="20"/>
          <w:szCs w:val="20"/>
        </w:rPr>
        <w:t>(7) Sustainable consumption / Global warming</w:t>
      </w:r>
    </w:p>
    <w:p w14:paraId="7C18DEE4" w14:textId="77777777" w:rsidR="00E75C24" w:rsidRPr="00F60D35" w:rsidRDefault="00E75C24" w:rsidP="00E75C24">
      <w:pPr>
        <w:spacing w:after="0" w:line="240" w:lineRule="auto"/>
        <w:rPr>
          <w:sz w:val="20"/>
          <w:szCs w:val="20"/>
        </w:rPr>
      </w:pPr>
    </w:p>
    <w:p w14:paraId="612BD573" w14:textId="77777777" w:rsidR="00E75C24" w:rsidRPr="00F60D35" w:rsidRDefault="00E75C24" w:rsidP="00E75C24">
      <w:pPr>
        <w:spacing w:after="0" w:line="240" w:lineRule="auto"/>
        <w:rPr>
          <w:sz w:val="20"/>
          <w:szCs w:val="20"/>
        </w:rPr>
      </w:pPr>
      <w:r w:rsidRPr="00F60D35">
        <w:rPr>
          <w:sz w:val="20"/>
          <w:szCs w:val="20"/>
        </w:rPr>
        <w:t xml:space="preserve">(8) </w:t>
      </w:r>
      <w:r w:rsidRPr="00F60D35">
        <w:rPr>
          <w:rFonts w:eastAsia="Calibri"/>
          <w:sz w:val="20"/>
          <w:szCs w:val="20"/>
        </w:rPr>
        <w:t>Is Religious Fundamentalism always totalitarian and prone to violence?</w:t>
      </w:r>
    </w:p>
    <w:p w14:paraId="69A88A18" w14:textId="77777777" w:rsidR="00E75C24" w:rsidRDefault="00E75C24" w:rsidP="00E75C24">
      <w:pPr>
        <w:spacing w:after="0" w:line="240" w:lineRule="auto"/>
        <w:rPr>
          <w:rFonts w:eastAsia="Times New Roman" w:cs="Times New Roman"/>
          <w:sz w:val="20"/>
          <w:szCs w:val="20"/>
          <w:lang w:eastAsia="en-IE"/>
        </w:rPr>
      </w:pPr>
    </w:p>
    <w:p w14:paraId="01C6BB73" w14:textId="77777777" w:rsidR="00E75C24" w:rsidRDefault="00E75C24" w:rsidP="00E75C24">
      <w:pPr>
        <w:spacing w:after="0" w:line="240" w:lineRule="auto"/>
        <w:rPr>
          <w:sz w:val="20"/>
          <w:szCs w:val="20"/>
        </w:rPr>
      </w:pPr>
    </w:p>
    <w:p w14:paraId="4011E080" w14:textId="77777777" w:rsidR="00E75C24" w:rsidRPr="00F60D35" w:rsidRDefault="00E75C24" w:rsidP="00E75C24">
      <w:pPr>
        <w:spacing w:after="0" w:line="240" w:lineRule="auto"/>
        <w:rPr>
          <w:sz w:val="20"/>
          <w:szCs w:val="20"/>
        </w:rPr>
      </w:pPr>
    </w:p>
    <w:p w14:paraId="08DE7169" w14:textId="77777777" w:rsidR="00E75C24" w:rsidRPr="00FB73AC" w:rsidRDefault="00E75C24" w:rsidP="00E75C24">
      <w:pPr>
        <w:spacing w:after="0" w:line="240" w:lineRule="auto"/>
        <w:jc w:val="center"/>
        <w:rPr>
          <w:b/>
          <w:sz w:val="28"/>
          <w:szCs w:val="28"/>
        </w:rPr>
      </w:pPr>
      <w:r w:rsidRPr="00F60D35">
        <w:rPr>
          <w:b/>
          <w:sz w:val="28"/>
          <w:szCs w:val="28"/>
        </w:rPr>
        <w:t>Essay</w:t>
      </w:r>
      <w:r>
        <w:rPr>
          <w:b/>
          <w:sz w:val="28"/>
          <w:szCs w:val="28"/>
        </w:rPr>
        <w:t>/Presentation Topics Semester 1</w:t>
      </w:r>
    </w:p>
    <w:p w14:paraId="58B18AA1" w14:textId="77777777" w:rsidR="00E75C24" w:rsidRDefault="00E75C24" w:rsidP="00E75C24">
      <w:pPr>
        <w:spacing w:after="0" w:line="240" w:lineRule="auto"/>
        <w:rPr>
          <w:b/>
          <w:sz w:val="20"/>
          <w:szCs w:val="20"/>
          <w:u w:val="single"/>
        </w:rPr>
      </w:pPr>
    </w:p>
    <w:p w14:paraId="2E203940" w14:textId="77777777" w:rsidR="00E75C24" w:rsidRPr="00CC6E00" w:rsidRDefault="00E75C24" w:rsidP="00E75C24">
      <w:pPr>
        <w:spacing w:after="0" w:line="240" w:lineRule="auto"/>
        <w:rPr>
          <w:b/>
          <w:sz w:val="20"/>
          <w:szCs w:val="20"/>
          <w:u w:val="single"/>
        </w:rPr>
      </w:pPr>
      <w:r w:rsidRPr="00CC6E00">
        <w:rPr>
          <w:b/>
          <w:sz w:val="20"/>
          <w:szCs w:val="20"/>
          <w:u w:val="single"/>
        </w:rPr>
        <w:t xml:space="preserve">(1) </w:t>
      </w:r>
      <w:r>
        <w:rPr>
          <w:b/>
          <w:sz w:val="20"/>
          <w:szCs w:val="20"/>
          <w:u w:val="single"/>
        </w:rPr>
        <w:t>Irish Electoral Behaviour</w:t>
      </w:r>
    </w:p>
    <w:p w14:paraId="25412245" w14:textId="77777777" w:rsidR="00E75C24" w:rsidRDefault="00E75C24" w:rsidP="00E75C24">
      <w:pPr>
        <w:spacing w:after="0"/>
        <w:jc w:val="both"/>
        <w:rPr>
          <w:b/>
          <w:sz w:val="20"/>
          <w:szCs w:val="20"/>
        </w:rPr>
      </w:pPr>
    </w:p>
    <w:p w14:paraId="4ECC789F" w14:textId="77777777" w:rsidR="00E75C24" w:rsidRDefault="00E75C24" w:rsidP="00E75C24">
      <w:pPr>
        <w:spacing w:after="0"/>
        <w:jc w:val="both"/>
        <w:rPr>
          <w:sz w:val="20"/>
          <w:szCs w:val="20"/>
        </w:rPr>
      </w:pPr>
      <w:r w:rsidRPr="00CC6E00">
        <w:rPr>
          <w:b/>
          <w:sz w:val="20"/>
          <w:szCs w:val="20"/>
        </w:rPr>
        <w:t>Essay Topic</w:t>
      </w:r>
      <w:r w:rsidRPr="00CC6E00">
        <w:rPr>
          <w:sz w:val="20"/>
          <w:szCs w:val="20"/>
        </w:rPr>
        <w:t xml:space="preserve">: </w:t>
      </w:r>
    </w:p>
    <w:p w14:paraId="153C5783" w14:textId="77777777" w:rsidR="00E75C24" w:rsidRDefault="00E75C24" w:rsidP="00E75C24">
      <w:pPr>
        <w:spacing w:after="0"/>
        <w:jc w:val="both"/>
        <w:rPr>
          <w:i/>
          <w:sz w:val="20"/>
          <w:szCs w:val="20"/>
        </w:rPr>
      </w:pPr>
      <w:r w:rsidRPr="00CC6E00">
        <w:rPr>
          <w:i/>
          <w:sz w:val="20"/>
          <w:szCs w:val="20"/>
        </w:rPr>
        <w:t xml:space="preserve">"The typical Irish voter cares nothing much for parties nor do they identify strongly with them. A majority of Irish voters clearly prefer local and non-party candidates based on personality or their familiarity. Ideology or experience count for nothing". </w:t>
      </w:r>
    </w:p>
    <w:p w14:paraId="46F5F7B5" w14:textId="77777777" w:rsidR="00E75C24" w:rsidRPr="00CC6E00" w:rsidRDefault="00E75C24" w:rsidP="00E75C24">
      <w:pPr>
        <w:spacing w:after="0"/>
        <w:jc w:val="both"/>
        <w:rPr>
          <w:rFonts w:eastAsia="Helvetica"/>
          <w:sz w:val="20"/>
          <w:szCs w:val="20"/>
        </w:rPr>
      </w:pPr>
      <w:r w:rsidRPr="00CC6E00">
        <w:rPr>
          <w:sz w:val="20"/>
          <w:szCs w:val="20"/>
        </w:rPr>
        <w:t xml:space="preserve">Explain and critically discuss this statement </w:t>
      </w:r>
      <w:r w:rsidRPr="00CC6E00">
        <w:rPr>
          <w:rFonts w:eastAsia="Helvetica"/>
          <w:sz w:val="20"/>
          <w:szCs w:val="20"/>
        </w:rPr>
        <w:t>using the findings of the INES study as discussed in your textbook, Coakley and Gallagher (5th edition) and lecture notes. To what extent is the statement accurate?</w:t>
      </w:r>
    </w:p>
    <w:p w14:paraId="652CC0A8" w14:textId="77777777" w:rsidR="00E75C24" w:rsidRPr="00C16EB4" w:rsidRDefault="00E75C24" w:rsidP="00E75C24">
      <w:pPr>
        <w:spacing w:after="0"/>
        <w:jc w:val="both"/>
        <w:rPr>
          <w:rFonts w:eastAsia="Helvetica"/>
          <w:b/>
          <w:sz w:val="20"/>
          <w:szCs w:val="20"/>
        </w:rPr>
      </w:pPr>
      <w:r>
        <w:rPr>
          <w:rFonts w:eastAsia="Helvetica"/>
          <w:b/>
          <w:sz w:val="20"/>
          <w:szCs w:val="20"/>
        </w:rPr>
        <w:t xml:space="preserve">Reading: </w:t>
      </w:r>
      <w:r w:rsidRPr="00CC6E00">
        <w:rPr>
          <w:sz w:val="20"/>
          <w:szCs w:val="20"/>
        </w:rPr>
        <w:t xml:space="preserve">Marsh, Michael (2010) 'Voting Behaviour', pp.168-197 in Coakley, John and Michael Gallagher (eds.) </w:t>
      </w:r>
      <w:r w:rsidRPr="00CC6E00">
        <w:rPr>
          <w:i/>
          <w:sz w:val="20"/>
          <w:szCs w:val="20"/>
        </w:rPr>
        <w:t>Politics in the Republic of Ireland.</w:t>
      </w:r>
      <w:r w:rsidRPr="00CC6E00">
        <w:rPr>
          <w:sz w:val="20"/>
          <w:szCs w:val="20"/>
        </w:rPr>
        <w:t xml:space="preserve"> London: Routledge (5th edition). See also 'the nature of constituency work' p.230, etc. If you have a copy of the older 4th edition of this book the releva</w:t>
      </w:r>
      <w:r>
        <w:rPr>
          <w:sz w:val="20"/>
          <w:szCs w:val="20"/>
        </w:rPr>
        <w:t xml:space="preserve">nt chapter is by Laver, Michael (2005) </w:t>
      </w:r>
      <w:r w:rsidRPr="00CC6E00">
        <w:rPr>
          <w:sz w:val="20"/>
          <w:szCs w:val="20"/>
        </w:rPr>
        <w:t>Ch.7</w:t>
      </w:r>
      <w:r>
        <w:rPr>
          <w:sz w:val="20"/>
          <w:szCs w:val="20"/>
        </w:rPr>
        <w:t>,</w:t>
      </w:r>
      <w:r w:rsidRPr="00CC6E00">
        <w:rPr>
          <w:sz w:val="20"/>
          <w:szCs w:val="20"/>
        </w:rPr>
        <w:t xml:space="preserve"> </w:t>
      </w:r>
      <w:r>
        <w:rPr>
          <w:sz w:val="20"/>
          <w:szCs w:val="20"/>
        </w:rPr>
        <w:t>‘</w:t>
      </w:r>
      <w:r w:rsidRPr="00CC6E00">
        <w:rPr>
          <w:sz w:val="20"/>
          <w:szCs w:val="20"/>
        </w:rPr>
        <w:t xml:space="preserve">Voting Behaviour', pp. 183-210 in Coakley, John and Michael Gallagher (eds.) </w:t>
      </w:r>
      <w:r w:rsidRPr="00CC6E00">
        <w:rPr>
          <w:i/>
          <w:sz w:val="20"/>
          <w:szCs w:val="20"/>
        </w:rPr>
        <w:t xml:space="preserve">Politics in the Republic of Ireland. </w:t>
      </w:r>
      <w:r w:rsidRPr="00CC6E00">
        <w:rPr>
          <w:sz w:val="20"/>
          <w:szCs w:val="20"/>
        </w:rPr>
        <w:t>London: Routledge (5th edition).</w:t>
      </w:r>
    </w:p>
    <w:p w14:paraId="00E7C813" w14:textId="77777777" w:rsidR="00E75C24" w:rsidRDefault="00E75C24" w:rsidP="00E75C24">
      <w:pPr>
        <w:spacing w:after="0"/>
        <w:rPr>
          <w:b/>
          <w:sz w:val="20"/>
          <w:szCs w:val="20"/>
        </w:rPr>
      </w:pPr>
    </w:p>
    <w:p w14:paraId="56F3289D" w14:textId="77777777" w:rsidR="00E75C24" w:rsidRPr="00CC6E00" w:rsidRDefault="00E75C24" w:rsidP="00E75C24">
      <w:pPr>
        <w:spacing w:after="0"/>
        <w:rPr>
          <w:sz w:val="20"/>
          <w:szCs w:val="20"/>
        </w:rPr>
      </w:pPr>
      <w:r w:rsidRPr="00CC6E00">
        <w:rPr>
          <w:b/>
          <w:sz w:val="20"/>
          <w:szCs w:val="20"/>
        </w:rPr>
        <w:t>Presentation Topic:</w:t>
      </w:r>
      <w:r w:rsidRPr="00CC6E00">
        <w:rPr>
          <w:sz w:val="20"/>
          <w:szCs w:val="20"/>
        </w:rPr>
        <w:t xml:space="preserve">  </w:t>
      </w:r>
    </w:p>
    <w:p w14:paraId="4969F337" w14:textId="77777777" w:rsidR="00E75C24" w:rsidRPr="00CC6E00" w:rsidRDefault="00E75C24" w:rsidP="00E75C24">
      <w:pPr>
        <w:spacing w:after="0"/>
        <w:rPr>
          <w:sz w:val="20"/>
          <w:szCs w:val="20"/>
        </w:rPr>
      </w:pPr>
      <w:r w:rsidRPr="00CC6E00">
        <w:rPr>
          <w:sz w:val="20"/>
          <w:szCs w:val="20"/>
        </w:rPr>
        <w:t xml:space="preserve">Make a presentation on </w:t>
      </w:r>
      <w:r w:rsidRPr="00CC6E00">
        <w:rPr>
          <w:i/>
          <w:sz w:val="20"/>
          <w:szCs w:val="20"/>
        </w:rPr>
        <w:t xml:space="preserve">"Voting for Parties or Local Candidates? Evidence from a micro survey". </w:t>
      </w:r>
      <w:r w:rsidRPr="00CC6E00">
        <w:rPr>
          <w:sz w:val="20"/>
          <w:szCs w:val="20"/>
        </w:rPr>
        <w:t>Conduct a micro-survey with either classmates, college students, or better still your family and/or neighbours. Don't bother with anything over a dozen people and 3-4 is ok. As</w:t>
      </w:r>
      <w:r>
        <w:rPr>
          <w:sz w:val="20"/>
          <w:szCs w:val="20"/>
        </w:rPr>
        <w:t>k them the following questions:</w:t>
      </w:r>
    </w:p>
    <w:p w14:paraId="00A464AB" w14:textId="77777777" w:rsidR="00E75C24" w:rsidRPr="00CC6E00" w:rsidRDefault="00E75C24" w:rsidP="00E75C24">
      <w:pPr>
        <w:spacing w:after="0"/>
        <w:rPr>
          <w:sz w:val="20"/>
          <w:szCs w:val="20"/>
        </w:rPr>
      </w:pPr>
      <w:r w:rsidRPr="00CC6E00">
        <w:rPr>
          <w:sz w:val="20"/>
          <w:szCs w:val="20"/>
        </w:rPr>
        <w:t>1. When/if they vot</w:t>
      </w:r>
      <w:r>
        <w:rPr>
          <w:sz w:val="20"/>
          <w:szCs w:val="20"/>
        </w:rPr>
        <w:t>e which matters more to them: (A</w:t>
      </w:r>
      <w:r w:rsidRPr="00CC6E00">
        <w:rPr>
          <w:sz w:val="20"/>
          <w:szCs w:val="20"/>
        </w:rPr>
        <w:t>) the pa</w:t>
      </w:r>
      <w:r>
        <w:rPr>
          <w:sz w:val="20"/>
          <w:szCs w:val="20"/>
        </w:rPr>
        <w:t>rty label of the candidate or (B</w:t>
      </w:r>
      <w:r w:rsidRPr="00CC6E00">
        <w:rPr>
          <w:sz w:val="20"/>
          <w:szCs w:val="20"/>
        </w:rPr>
        <w:t>) their local standing/track-record? A....... B.......</w:t>
      </w:r>
    </w:p>
    <w:p w14:paraId="3DB6A5E0" w14:textId="77777777" w:rsidR="00E75C24" w:rsidRPr="00CC6E00" w:rsidRDefault="00E75C24" w:rsidP="00E75C24">
      <w:pPr>
        <w:spacing w:after="0"/>
        <w:rPr>
          <w:sz w:val="20"/>
          <w:szCs w:val="20"/>
        </w:rPr>
      </w:pPr>
      <w:r w:rsidRPr="00CC6E00">
        <w:rPr>
          <w:sz w:val="20"/>
          <w:szCs w:val="20"/>
        </w:rPr>
        <w:lastRenderedPageBreak/>
        <w:t>2. Would they vote for a candidate even if he/she changed from one party to any other, or even became an independent?  Yes ....  No......</w:t>
      </w:r>
    </w:p>
    <w:p w14:paraId="23064D3B" w14:textId="77777777" w:rsidR="00E75C24" w:rsidRPr="00CC6E00" w:rsidRDefault="00E75C24" w:rsidP="00E75C24">
      <w:pPr>
        <w:spacing w:after="0"/>
        <w:rPr>
          <w:sz w:val="20"/>
          <w:szCs w:val="20"/>
        </w:rPr>
      </w:pPr>
      <w:r w:rsidRPr="00CC6E00">
        <w:rPr>
          <w:sz w:val="20"/>
          <w:szCs w:val="20"/>
        </w:rPr>
        <w:t>3. When/if they consider voting for a candidate</w:t>
      </w:r>
      <w:r>
        <w:rPr>
          <w:sz w:val="20"/>
          <w:szCs w:val="20"/>
        </w:rPr>
        <w:t>,</w:t>
      </w:r>
      <w:r w:rsidRPr="00CC6E00">
        <w:rPr>
          <w:sz w:val="20"/>
          <w:szCs w:val="20"/>
        </w:rPr>
        <w:t xml:space="preserve"> which of the following criteria would matter most (they must select just ONE choice): </w:t>
      </w:r>
    </w:p>
    <w:p w14:paraId="43CDA0FB" w14:textId="77777777" w:rsidR="00E75C24" w:rsidRPr="00CC6E00" w:rsidRDefault="00E75C24" w:rsidP="00E75C24">
      <w:pPr>
        <w:spacing w:after="0"/>
        <w:ind w:left="720"/>
        <w:rPr>
          <w:sz w:val="20"/>
          <w:szCs w:val="20"/>
        </w:rPr>
      </w:pPr>
      <w:r w:rsidRPr="00CC6E00">
        <w:rPr>
          <w:sz w:val="20"/>
          <w:szCs w:val="20"/>
        </w:rPr>
        <w:t xml:space="preserve">3a. I have physically met the candidate; </w:t>
      </w:r>
    </w:p>
    <w:p w14:paraId="42A5A123" w14:textId="77777777" w:rsidR="00E75C24" w:rsidRPr="00CC6E00" w:rsidRDefault="00E75C24" w:rsidP="00E75C24">
      <w:pPr>
        <w:spacing w:after="0"/>
        <w:ind w:left="720"/>
        <w:rPr>
          <w:sz w:val="20"/>
          <w:szCs w:val="20"/>
        </w:rPr>
      </w:pPr>
      <w:r w:rsidRPr="00CC6E00">
        <w:rPr>
          <w:sz w:val="20"/>
          <w:szCs w:val="20"/>
        </w:rPr>
        <w:t xml:space="preserve">3b. The candidate lives near where I live; </w:t>
      </w:r>
    </w:p>
    <w:p w14:paraId="6723A164" w14:textId="77777777" w:rsidR="00E75C24" w:rsidRPr="00CC6E00" w:rsidRDefault="00E75C24" w:rsidP="00E75C24">
      <w:pPr>
        <w:spacing w:after="0"/>
        <w:ind w:left="720"/>
        <w:rPr>
          <w:sz w:val="20"/>
          <w:szCs w:val="20"/>
        </w:rPr>
      </w:pPr>
      <w:r w:rsidRPr="00CC6E00">
        <w:rPr>
          <w:sz w:val="20"/>
          <w:szCs w:val="20"/>
        </w:rPr>
        <w:t xml:space="preserve">3c. The candidate is well known; </w:t>
      </w:r>
    </w:p>
    <w:p w14:paraId="5CF365D3" w14:textId="77777777" w:rsidR="00E75C24" w:rsidRPr="00CC6E00" w:rsidRDefault="00E75C24" w:rsidP="00E75C24">
      <w:pPr>
        <w:spacing w:after="0"/>
        <w:ind w:left="720"/>
        <w:rPr>
          <w:sz w:val="20"/>
          <w:szCs w:val="20"/>
        </w:rPr>
      </w:pPr>
      <w:r w:rsidRPr="00CC6E00">
        <w:rPr>
          <w:sz w:val="20"/>
          <w:szCs w:val="20"/>
        </w:rPr>
        <w:t xml:space="preserve">3d. The candidate has served in government or been a TD before; </w:t>
      </w:r>
    </w:p>
    <w:p w14:paraId="00962A18" w14:textId="77777777" w:rsidR="00E75C24" w:rsidRPr="00CC6E00" w:rsidRDefault="00E75C24" w:rsidP="00E75C24">
      <w:pPr>
        <w:spacing w:after="0"/>
        <w:ind w:left="720"/>
        <w:rPr>
          <w:sz w:val="20"/>
          <w:szCs w:val="20"/>
        </w:rPr>
      </w:pPr>
      <w:r w:rsidRPr="00CC6E00">
        <w:rPr>
          <w:sz w:val="20"/>
          <w:szCs w:val="20"/>
        </w:rPr>
        <w:t>3e. The candidate seems very intelligent;</w:t>
      </w:r>
    </w:p>
    <w:p w14:paraId="1BD9976A" w14:textId="77777777" w:rsidR="00E75C24" w:rsidRPr="00CC6E00" w:rsidRDefault="00E75C24" w:rsidP="00E75C24">
      <w:pPr>
        <w:spacing w:after="0"/>
        <w:ind w:left="720"/>
        <w:rPr>
          <w:sz w:val="20"/>
          <w:szCs w:val="20"/>
        </w:rPr>
      </w:pPr>
      <w:r w:rsidRPr="00CC6E00">
        <w:rPr>
          <w:sz w:val="20"/>
          <w:szCs w:val="20"/>
        </w:rPr>
        <w:t xml:space="preserve">3f. The candidate is standing for a party I like; </w:t>
      </w:r>
    </w:p>
    <w:p w14:paraId="059275EF" w14:textId="77777777" w:rsidR="00E75C24" w:rsidRPr="00CC6E00" w:rsidRDefault="00E75C24" w:rsidP="00E75C24">
      <w:pPr>
        <w:spacing w:after="0"/>
        <w:ind w:left="720"/>
        <w:rPr>
          <w:sz w:val="20"/>
          <w:szCs w:val="20"/>
        </w:rPr>
      </w:pPr>
      <w:r>
        <w:rPr>
          <w:sz w:val="20"/>
          <w:szCs w:val="20"/>
        </w:rPr>
        <w:t>3g. None of the above.</w:t>
      </w:r>
    </w:p>
    <w:p w14:paraId="5EC3082F" w14:textId="77777777" w:rsidR="00E75C24" w:rsidRPr="00CC6E00" w:rsidRDefault="00E75C24" w:rsidP="00E75C24">
      <w:pPr>
        <w:spacing w:after="0"/>
        <w:rPr>
          <w:sz w:val="20"/>
          <w:szCs w:val="20"/>
        </w:rPr>
      </w:pPr>
      <w:r w:rsidRPr="00CC6E00">
        <w:rPr>
          <w:sz w:val="20"/>
          <w:szCs w:val="20"/>
        </w:rPr>
        <w:t>4. Which of the following statements best describes you? (they must select just ONE choice)</w:t>
      </w:r>
    </w:p>
    <w:p w14:paraId="7B1DD7AA" w14:textId="77777777" w:rsidR="00E75C24" w:rsidRPr="00CC6E00" w:rsidRDefault="00E75C24" w:rsidP="00E75C24">
      <w:pPr>
        <w:spacing w:after="0"/>
        <w:ind w:left="720"/>
        <w:rPr>
          <w:sz w:val="20"/>
          <w:szCs w:val="20"/>
        </w:rPr>
      </w:pPr>
      <w:r w:rsidRPr="00CC6E00">
        <w:rPr>
          <w:sz w:val="20"/>
          <w:szCs w:val="20"/>
        </w:rPr>
        <w:t>4a. I strongly identify with and always give my first preference to a candidate from one Irish political party over the other ones.</w:t>
      </w:r>
    </w:p>
    <w:p w14:paraId="42E77C29" w14:textId="77777777" w:rsidR="00E75C24" w:rsidRPr="00CC6E00" w:rsidRDefault="00E75C24" w:rsidP="00E75C24">
      <w:pPr>
        <w:spacing w:after="0"/>
        <w:ind w:left="720"/>
        <w:rPr>
          <w:sz w:val="20"/>
          <w:szCs w:val="20"/>
        </w:rPr>
      </w:pPr>
      <w:r w:rsidRPr="00CC6E00">
        <w:rPr>
          <w:sz w:val="20"/>
          <w:szCs w:val="20"/>
        </w:rPr>
        <w:t>4b. When or if I vote I usually give my first preference to candidates from one Irish political party over the other ones.</w:t>
      </w:r>
    </w:p>
    <w:p w14:paraId="4592FDD9" w14:textId="77777777" w:rsidR="00E75C24" w:rsidRPr="00CC6E00" w:rsidRDefault="00E75C24" w:rsidP="00E75C24">
      <w:pPr>
        <w:spacing w:after="0"/>
        <w:ind w:left="720"/>
        <w:rPr>
          <w:sz w:val="20"/>
          <w:szCs w:val="20"/>
        </w:rPr>
      </w:pPr>
      <w:r w:rsidRPr="00CC6E00">
        <w:rPr>
          <w:sz w:val="20"/>
          <w:szCs w:val="20"/>
        </w:rPr>
        <w:t>4c. I'm pretty lukewarm towards Irish political parties but I do 'lean' a bit more towards one party rather than the others, when I give my first preference.</w:t>
      </w:r>
    </w:p>
    <w:p w14:paraId="33213637" w14:textId="77777777" w:rsidR="00E75C24" w:rsidRPr="00CC6E00" w:rsidRDefault="00E75C24" w:rsidP="00E75C24">
      <w:pPr>
        <w:spacing w:after="0"/>
        <w:ind w:left="720"/>
        <w:rPr>
          <w:sz w:val="20"/>
          <w:szCs w:val="20"/>
        </w:rPr>
      </w:pPr>
      <w:r w:rsidRPr="00CC6E00">
        <w:rPr>
          <w:sz w:val="20"/>
          <w:szCs w:val="20"/>
        </w:rPr>
        <w:t>4d. I don't identify at all with any Irish political parties. Their party labels do not matter at all to me when or if I vote.</w:t>
      </w:r>
    </w:p>
    <w:p w14:paraId="1C29A14B" w14:textId="77777777" w:rsidR="00E75C24" w:rsidRPr="00CC6E00" w:rsidRDefault="00E75C24" w:rsidP="00E75C24">
      <w:pPr>
        <w:spacing w:after="0"/>
        <w:ind w:left="720"/>
        <w:rPr>
          <w:sz w:val="20"/>
          <w:szCs w:val="20"/>
        </w:rPr>
      </w:pPr>
      <w:r w:rsidRPr="00CC6E00">
        <w:rPr>
          <w:sz w:val="20"/>
          <w:szCs w:val="20"/>
        </w:rPr>
        <w:t xml:space="preserve">4e. None of the above. </w:t>
      </w:r>
    </w:p>
    <w:p w14:paraId="041D6E66" w14:textId="77777777" w:rsidR="00E75C24" w:rsidRPr="00CC6E00" w:rsidRDefault="00E75C24" w:rsidP="00E75C24">
      <w:pPr>
        <w:spacing w:after="0"/>
        <w:rPr>
          <w:sz w:val="20"/>
          <w:szCs w:val="20"/>
        </w:rPr>
      </w:pPr>
    </w:p>
    <w:p w14:paraId="782102B6" w14:textId="77777777" w:rsidR="00E75C24" w:rsidRDefault="00E75C24" w:rsidP="00E75C24">
      <w:pPr>
        <w:spacing w:after="0"/>
        <w:rPr>
          <w:sz w:val="20"/>
          <w:szCs w:val="20"/>
        </w:rPr>
      </w:pPr>
      <w:r w:rsidRPr="00CC6E00">
        <w:rPr>
          <w:sz w:val="20"/>
          <w:szCs w:val="20"/>
        </w:rPr>
        <w:t>Add an extra question of your own design, or adjust these if you see fit, following advice from your tutor. Take care to record the age</w:t>
      </w:r>
      <w:r>
        <w:rPr>
          <w:sz w:val="20"/>
          <w:szCs w:val="20"/>
        </w:rPr>
        <w:t xml:space="preserve"> and gender of your respondents (</w:t>
      </w:r>
      <w:r w:rsidRPr="00CC6E00">
        <w:rPr>
          <w:sz w:val="20"/>
          <w:szCs w:val="20"/>
        </w:rPr>
        <w:t>do women and men or the old and young answer differently?</w:t>
      </w:r>
      <w:r>
        <w:rPr>
          <w:sz w:val="20"/>
          <w:szCs w:val="20"/>
        </w:rPr>
        <w:t>).</w:t>
      </w:r>
      <w:r w:rsidRPr="00CC6E00">
        <w:rPr>
          <w:sz w:val="20"/>
          <w:szCs w:val="20"/>
        </w:rPr>
        <w:t xml:space="preserve"> Make sure to tell the participants that their responses are anonymous, and that the micro survey is a 'homework exercise for University'. Make it clear </w:t>
      </w:r>
      <w:r w:rsidRPr="00CC6E00">
        <w:rPr>
          <w:sz w:val="20"/>
          <w:szCs w:val="20"/>
          <w:u w:val="single"/>
        </w:rPr>
        <w:t>before you start</w:t>
      </w:r>
      <w:r w:rsidRPr="00CC6E00">
        <w:rPr>
          <w:sz w:val="20"/>
          <w:szCs w:val="20"/>
        </w:rPr>
        <w:t xml:space="preserve"> that you don't want to know who they actually vote for, either candidates or parties. </w:t>
      </w:r>
    </w:p>
    <w:p w14:paraId="25720125" w14:textId="77777777" w:rsidR="00E75C24" w:rsidRPr="00CC6E00" w:rsidRDefault="00E75C24" w:rsidP="00E75C24">
      <w:pPr>
        <w:spacing w:after="0"/>
        <w:rPr>
          <w:sz w:val="20"/>
          <w:szCs w:val="20"/>
        </w:rPr>
      </w:pPr>
      <w:r w:rsidRPr="00CC6E00">
        <w:rPr>
          <w:sz w:val="20"/>
          <w:szCs w:val="20"/>
        </w:rPr>
        <w:t>How best can your present your data? Consider using pie charts, bar charts and other graphics. How can you use your results to check for consistency between answers? What did you learn from this exercise?</w:t>
      </w:r>
    </w:p>
    <w:p w14:paraId="21A2BA31" w14:textId="77777777" w:rsidR="00E75C24" w:rsidRPr="00CC6E00" w:rsidRDefault="00E75C24" w:rsidP="00E75C24">
      <w:pPr>
        <w:spacing w:after="0" w:line="240" w:lineRule="auto"/>
        <w:rPr>
          <w:b/>
          <w:sz w:val="20"/>
          <w:szCs w:val="20"/>
          <w:u w:val="single"/>
        </w:rPr>
      </w:pPr>
    </w:p>
    <w:p w14:paraId="7ACDA3CB" w14:textId="77777777" w:rsidR="00E75C24" w:rsidRPr="00F60D35" w:rsidRDefault="00E75C24" w:rsidP="00E75C24">
      <w:pPr>
        <w:spacing w:line="240" w:lineRule="auto"/>
        <w:rPr>
          <w:b/>
          <w:sz w:val="20"/>
          <w:szCs w:val="20"/>
          <w:u w:val="single"/>
        </w:rPr>
      </w:pPr>
      <w:r w:rsidRPr="00F60D35">
        <w:rPr>
          <w:b/>
          <w:sz w:val="20"/>
          <w:szCs w:val="20"/>
          <w:u w:val="single"/>
        </w:rPr>
        <w:t>(2) Crime &amp; Deviance</w:t>
      </w:r>
    </w:p>
    <w:p w14:paraId="3E119337" w14:textId="77777777" w:rsidR="00E75C24" w:rsidRPr="00F60D35" w:rsidRDefault="00E75C24" w:rsidP="00E75C24">
      <w:pPr>
        <w:spacing w:after="0" w:line="240" w:lineRule="auto"/>
        <w:rPr>
          <w:rFonts w:eastAsia="Times New Roman" w:cs="Times New Roman"/>
          <w:sz w:val="20"/>
          <w:szCs w:val="20"/>
          <w:lang w:eastAsia="en-IE"/>
        </w:rPr>
      </w:pPr>
      <w:r w:rsidRPr="003F675B">
        <w:rPr>
          <w:rFonts w:eastAsia="Times New Roman" w:cs="Times New Roman"/>
          <w:b/>
          <w:sz w:val="20"/>
          <w:szCs w:val="20"/>
          <w:lang w:eastAsia="en-IE"/>
        </w:rPr>
        <w:t>Essay</w:t>
      </w:r>
      <w:r w:rsidRPr="00F60D35">
        <w:rPr>
          <w:rFonts w:eastAsia="Times New Roman" w:cs="Times New Roman"/>
          <w:sz w:val="20"/>
          <w:szCs w:val="20"/>
          <w:lang w:eastAsia="en-IE"/>
        </w:rPr>
        <w:t>: Evaluate the possible impact on crime in Ireland of three social changes identified in Macionis and Plummer, 2012.</w:t>
      </w:r>
    </w:p>
    <w:p w14:paraId="4349712F" w14:textId="77777777" w:rsidR="00E75C24" w:rsidRPr="00F60D35" w:rsidRDefault="00E75C24" w:rsidP="00E75C24">
      <w:pPr>
        <w:spacing w:after="0" w:line="240" w:lineRule="auto"/>
        <w:ind w:firstLine="720"/>
        <w:rPr>
          <w:sz w:val="20"/>
          <w:szCs w:val="20"/>
        </w:rPr>
      </w:pPr>
      <w:r w:rsidRPr="00F60D35">
        <w:rPr>
          <w:sz w:val="20"/>
          <w:szCs w:val="20"/>
        </w:rPr>
        <w:t xml:space="preserve">At the end of Chapter 17 on Control, Crime and Deviance (in Macionis and Plummer 2012) there is a box titled Section 10: Engage with the Big Debate (p. 395 in the First year Sociological and Political Studies – Sociology textbook). In this section, there is a list of 10 possible social changes that may increase crime in society. Select </w:t>
      </w:r>
      <w:r w:rsidRPr="00F60D35">
        <w:rPr>
          <w:b/>
          <w:sz w:val="20"/>
          <w:szCs w:val="20"/>
        </w:rPr>
        <w:t>any 3</w:t>
      </w:r>
      <w:r w:rsidRPr="00F60D35">
        <w:rPr>
          <w:sz w:val="20"/>
          <w:szCs w:val="20"/>
        </w:rPr>
        <w:t xml:space="preserve"> of these changes and evaluate their possible impact on influencing criminal behaviour in Irish society.</w:t>
      </w:r>
    </w:p>
    <w:p w14:paraId="7387E77F" w14:textId="77777777" w:rsidR="00E75C24" w:rsidRPr="00F60D35" w:rsidRDefault="00E75C24" w:rsidP="00E75C24">
      <w:pPr>
        <w:spacing w:after="0" w:line="240" w:lineRule="auto"/>
        <w:ind w:firstLine="720"/>
        <w:rPr>
          <w:sz w:val="20"/>
          <w:szCs w:val="20"/>
        </w:rPr>
      </w:pPr>
      <w:r w:rsidRPr="00F60D35">
        <w:rPr>
          <w:sz w:val="20"/>
          <w:szCs w:val="20"/>
        </w:rPr>
        <w:t xml:space="preserve">Students should consider the extent to which this issue poses a problem in Ireland and consider some of the theories of crime and deviance (e.g. labelling theory, strain theory etc.) that may help to explain whether such a social change may lead to criminal behaviour. </w:t>
      </w:r>
    </w:p>
    <w:p w14:paraId="3FC8E1A8" w14:textId="77777777" w:rsidR="00E75C24" w:rsidRPr="00F60D35" w:rsidRDefault="00E75C24" w:rsidP="00E75C24">
      <w:pPr>
        <w:spacing w:after="0" w:line="240" w:lineRule="auto"/>
        <w:rPr>
          <w:rFonts w:eastAsia="Times New Roman" w:cs="Times New Roman"/>
          <w:sz w:val="20"/>
          <w:szCs w:val="20"/>
          <w:lang w:eastAsia="en-IE"/>
        </w:rPr>
      </w:pPr>
      <w:r>
        <w:rPr>
          <w:rFonts w:eastAsia="Times New Roman" w:cs="Times New Roman"/>
          <w:sz w:val="20"/>
          <w:szCs w:val="20"/>
          <w:lang w:eastAsia="en-IE"/>
        </w:rPr>
        <w:t xml:space="preserve"> </w:t>
      </w:r>
    </w:p>
    <w:p w14:paraId="1885C0E0" w14:textId="77777777" w:rsidR="00E75C24" w:rsidRPr="003F675B" w:rsidRDefault="00E75C24" w:rsidP="00E75C24">
      <w:pPr>
        <w:spacing w:after="0" w:line="240" w:lineRule="auto"/>
        <w:rPr>
          <w:rFonts w:eastAsia="Times New Roman" w:cs="Times New Roman"/>
          <w:b/>
          <w:sz w:val="20"/>
          <w:szCs w:val="20"/>
          <w:lang w:eastAsia="en-IE"/>
        </w:rPr>
      </w:pPr>
      <w:r w:rsidRPr="003F675B">
        <w:rPr>
          <w:rFonts w:eastAsia="Times New Roman" w:cs="Times New Roman"/>
          <w:b/>
          <w:sz w:val="20"/>
          <w:szCs w:val="20"/>
          <w:lang w:eastAsia="en-IE"/>
        </w:rPr>
        <w:t>Presentation</w:t>
      </w:r>
    </w:p>
    <w:p w14:paraId="5E4518DB" w14:textId="77777777" w:rsidR="00E75C24" w:rsidRPr="00F60D35" w:rsidRDefault="00E75C24" w:rsidP="00E75C24">
      <w:pPr>
        <w:spacing w:after="0" w:line="240" w:lineRule="auto"/>
        <w:rPr>
          <w:rFonts w:eastAsia="Times New Roman" w:cs="Times New Roman"/>
          <w:sz w:val="20"/>
          <w:szCs w:val="20"/>
          <w:lang w:eastAsia="en-IE"/>
        </w:rPr>
      </w:pPr>
      <w:r w:rsidRPr="00F60D35">
        <w:rPr>
          <w:rFonts w:eastAsia="Times New Roman" w:cs="Times New Roman"/>
          <w:sz w:val="20"/>
          <w:szCs w:val="20"/>
          <w:lang w:eastAsia="en-IE"/>
        </w:rPr>
        <w:t xml:space="preserve">Students should select </w:t>
      </w:r>
      <w:r w:rsidRPr="00F60D35">
        <w:rPr>
          <w:rFonts w:eastAsia="Times New Roman" w:cs="Times New Roman"/>
          <w:b/>
          <w:i/>
          <w:sz w:val="20"/>
          <w:szCs w:val="20"/>
          <w:lang w:eastAsia="en-IE"/>
        </w:rPr>
        <w:t>one</w:t>
      </w:r>
      <w:r w:rsidRPr="00F60D35">
        <w:rPr>
          <w:rFonts w:eastAsia="Times New Roman" w:cs="Times New Roman"/>
          <w:sz w:val="20"/>
          <w:szCs w:val="20"/>
          <w:lang w:eastAsia="en-IE"/>
        </w:rPr>
        <w:t xml:space="preserve"> of the issues discussed in Section 10: Engage in the big debate. The presentation should focus on the </w:t>
      </w:r>
      <w:r w:rsidRPr="00F60D35">
        <w:rPr>
          <w:rFonts w:eastAsia="Times New Roman" w:cs="Times New Roman"/>
          <w:i/>
          <w:sz w:val="20"/>
          <w:szCs w:val="20"/>
          <w:lang w:eastAsia="en-IE"/>
        </w:rPr>
        <w:t>debate</w:t>
      </w:r>
      <w:r w:rsidRPr="00F60D35">
        <w:rPr>
          <w:rFonts w:eastAsia="Times New Roman" w:cs="Times New Roman"/>
          <w:sz w:val="20"/>
          <w:szCs w:val="20"/>
          <w:lang w:eastAsia="en-IE"/>
        </w:rPr>
        <w:t xml:space="preserve"> element of this issue. The student</w:t>
      </w:r>
      <w:r>
        <w:rPr>
          <w:rFonts w:eastAsia="Times New Roman" w:cs="Times New Roman"/>
          <w:sz w:val="20"/>
          <w:szCs w:val="20"/>
          <w:lang w:eastAsia="en-IE"/>
        </w:rPr>
        <w:t>s</w:t>
      </w:r>
      <w:r w:rsidRPr="00F60D35">
        <w:rPr>
          <w:rFonts w:eastAsia="Times New Roman" w:cs="Times New Roman"/>
          <w:sz w:val="20"/>
          <w:szCs w:val="20"/>
          <w:lang w:eastAsia="en-IE"/>
        </w:rPr>
        <w:t xml:space="preserve"> should evaluate evidence and present both sides of the debate to the class (i.e. agreeing with the statements and disagreeing with the statements) and then summarise what their personal view is on this issue and why they have formed this viewpoint. </w:t>
      </w:r>
    </w:p>
    <w:p w14:paraId="1BD76E57" w14:textId="77777777" w:rsidR="00E75C24" w:rsidRPr="00F60D35" w:rsidRDefault="00E75C24" w:rsidP="00E75C24">
      <w:pPr>
        <w:spacing w:after="0" w:line="240" w:lineRule="auto"/>
        <w:rPr>
          <w:rFonts w:eastAsia="Times New Roman" w:cs="Times New Roman"/>
          <w:sz w:val="20"/>
          <w:szCs w:val="20"/>
          <w:lang w:eastAsia="en-IE"/>
        </w:rPr>
      </w:pPr>
    </w:p>
    <w:p w14:paraId="32B0BED9" w14:textId="77777777" w:rsidR="00E75C24" w:rsidRPr="00F60D35" w:rsidRDefault="00E75C24" w:rsidP="00E75C24">
      <w:pPr>
        <w:spacing w:after="0" w:line="240" w:lineRule="auto"/>
        <w:rPr>
          <w:rFonts w:eastAsia="Times New Roman" w:cs="Times New Roman"/>
          <w:sz w:val="20"/>
          <w:szCs w:val="20"/>
          <w:lang w:eastAsia="en-IE"/>
        </w:rPr>
      </w:pPr>
      <w:r w:rsidRPr="00F60D35">
        <w:rPr>
          <w:b/>
          <w:sz w:val="20"/>
          <w:szCs w:val="20"/>
        </w:rPr>
        <w:lastRenderedPageBreak/>
        <w:t xml:space="preserve">Suggested Reading: </w:t>
      </w:r>
      <w:r w:rsidRPr="00F60D35">
        <w:rPr>
          <w:sz w:val="20"/>
          <w:szCs w:val="20"/>
        </w:rPr>
        <w:t xml:space="preserve">Start with the assigned readings in the texts on this section of this course and then take a look at library books in the section on deviance (@302) and crime (360s). You may also wish to consult Irish Crime Statistics at: </w:t>
      </w:r>
      <w:hyperlink r:id="rId28" w:history="1">
        <w:r w:rsidRPr="00F60D35">
          <w:rPr>
            <w:rStyle w:val="Hyperlink"/>
            <w:sz w:val="20"/>
            <w:szCs w:val="20"/>
          </w:rPr>
          <w:t>http://www.crimecouncil.gov.ie/statistics_cri_crime.html</w:t>
        </w:r>
      </w:hyperlink>
      <w:r w:rsidRPr="00F60D35">
        <w:rPr>
          <w:sz w:val="20"/>
          <w:szCs w:val="20"/>
        </w:rPr>
        <w:t xml:space="preserve"> and at: </w:t>
      </w:r>
      <w:hyperlink r:id="rId29" w:history="1">
        <w:r w:rsidRPr="00F60D35">
          <w:rPr>
            <w:rStyle w:val="Hyperlink"/>
            <w:sz w:val="20"/>
            <w:szCs w:val="20"/>
          </w:rPr>
          <w:t>http://www.cso.ie/en/releasesandpublications/crimeandjustice/</w:t>
        </w:r>
      </w:hyperlink>
      <w:r w:rsidRPr="00F60D35">
        <w:rPr>
          <w:sz w:val="20"/>
          <w:szCs w:val="20"/>
        </w:rPr>
        <w:t xml:space="preserve"> </w:t>
      </w:r>
    </w:p>
    <w:p w14:paraId="419649FF" w14:textId="77777777" w:rsidR="00E75C24" w:rsidRDefault="00E75C24" w:rsidP="00E75C24">
      <w:pPr>
        <w:rPr>
          <w:b/>
          <w:sz w:val="20"/>
          <w:szCs w:val="20"/>
          <w:u w:val="single"/>
        </w:rPr>
      </w:pPr>
    </w:p>
    <w:p w14:paraId="3DA19A32" w14:textId="77777777" w:rsidR="00DC4A5B" w:rsidRPr="00F60D35" w:rsidRDefault="00DC4A5B" w:rsidP="00DC4A5B">
      <w:pPr>
        <w:spacing w:after="0" w:line="240" w:lineRule="auto"/>
        <w:rPr>
          <w:b/>
          <w:sz w:val="20"/>
          <w:szCs w:val="20"/>
          <w:u w:val="single"/>
        </w:rPr>
      </w:pPr>
      <w:r w:rsidRPr="00F60D35">
        <w:rPr>
          <w:b/>
          <w:sz w:val="20"/>
          <w:szCs w:val="20"/>
          <w:u w:val="single"/>
        </w:rPr>
        <w:t xml:space="preserve">(3) </w:t>
      </w:r>
      <w:r w:rsidRPr="00F60D35">
        <w:rPr>
          <w:b/>
          <w:color w:val="000000"/>
          <w:sz w:val="20"/>
          <w:szCs w:val="20"/>
          <w:u w:val="single"/>
        </w:rPr>
        <w:t>Religion and Irish Society</w:t>
      </w:r>
      <w:r w:rsidRPr="007C0373">
        <w:rPr>
          <w:rFonts w:eastAsia="Calibri"/>
          <w:b/>
          <w:sz w:val="20"/>
          <w:szCs w:val="20"/>
        </w:rPr>
        <w:t xml:space="preserve"> (essay and presentation)</w:t>
      </w:r>
    </w:p>
    <w:p w14:paraId="7BA552D7" w14:textId="77777777" w:rsidR="00DC4A5B" w:rsidRPr="00F60D35" w:rsidRDefault="00DC4A5B" w:rsidP="00DC4A5B">
      <w:pPr>
        <w:pStyle w:val="NormalWeb"/>
        <w:spacing w:before="0" w:beforeAutospacing="0" w:after="0" w:afterAutospacing="0"/>
        <w:rPr>
          <w:rFonts w:asciiTheme="minorHAnsi" w:hAnsiTheme="minorHAnsi"/>
          <w:b/>
          <w:color w:val="000000"/>
          <w:sz w:val="20"/>
          <w:szCs w:val="20"/>
          <w:lang w:val="en-GB"/>
        </w:rPr>
      </w:pPr>
    </w:p>
    <w:p w14:paraId="10680AC7" w14:textId="77777777" w:rsidR="00DC4A5B" w:rsidRPr="00F60D35" w:rsidRDefault="00DC4A5B" w:rsidP="00DC4A5B">
      <w:pPr>
        <w:pStyle w:val="NormalWeb"/>
        <w:spacing w:before="0" w:beforeAutospacing="0" w:after="0" w:afterAutospacing="0"/>
        <w:rPr>
          <w:rFonts w:asciiTheme="minorHAnsi" w:hAnsiTheme="minorHAnsi"/>
          <w:b/>
          <w:color w:val="000000"/>
          <w:sz w:val="20"/>
          <w:szCs w:val="20"/>
          <w:lang w:val="en-GB"/>
        </w:rPr>
      </w:pPr>
      <w:r w:rsidRPr="00F60D35">
        <w:rPr>
          <w:rFonts w:asciiTheme="minorHAnsi" w:hAnsiTheme="minorHAnsi"/>
          <w:b/>
          <w:color w:val="000000"/>
          <w:sz w:val="20"/>
          <w:szCs w:val="20"/>
          <w:lang w:val="en-GB"/>
        </w:rPr>
        <w:t xml:space="preserve">Question for presentation and essay: Why is </w:t>
      </w:r>
      <w:r>
        <w:rPr>
          <w:rFonts w:asciiTheme="minorHAnsi" w:hAnsiTheme="minorHAnsi"/>
          <w:b/>
          <w:color w:val="000000"/>
          <w:sz w:val="20"/>
          <w:szCs w:val="20"/>
          <w:lang w:val="en-GB"/>
        </w:rPr>
        <w:t xml:space="preserve">the </w:t>
      </w:r>
      <w:r w:rsidRPr="00F60D35">
        <w:rPr>
          <w:rFonts w:asciiTheme="minorHAnsi" w:hAnsiTheme="minorHAnsi"/>
          <w:b/>
          <w:color w:val="000000"/>
          <w:sz w:val="20"/>
          <w:szCs w:val="20"/>
          <w:lang w:val="en-GB"/>
        </w:rPr>
        <w:t xml:space="preserve">concept of secularisation a contentious topic in sociology? </w:t>
      </w:r>
    </w:p>
    <w:p w14:paraId="027233C3" w14:textId="77777777" w:rsidR="00DC4A5B" w:rsidRPr="00F60D35" w:rsidRDefault="00DC4A5B" w:rsidP="00DC4A5B">
      <w:pPr>
        <w:pStyle w:val="NormalWeb"/>
        <w:spacing w:before="0" w:beforeAutospacing="0" w:after="0" w:afterAutospacing="0"/>
        <w:ind w:firstLine="720"/>
        <w:rPr>
          <w:rFonts w:asciiTheme="minorHAnsi" w:hAnsiTheme="minorHAnsi"/>
          <w:color w:val="000000"/>
          <w:sz w:val="20"/>
          <w:szCs w:val="20"/>
          <w:lang w:val="en-GB"/>
        </w:rPr>
      </w:pPr>
      <w:r w:rsidRPr="00F60D35">
        <w:rPr>
          <w:rFonts w:asciiTheme="minorHAnsi" w:hAnsiTheme="minorHAnsi"/>
          <w:color w:val="000000"/>
          <w:sz w:val="20"/>
          <w:szCs w:val="20"/>
          <w:lang w:val="en-GB"/>
        </w:rPr>
        <w:t>Helpful sub-questions to guide presentation in class: What is secularisation? What examples of secularisation can you identify in Irish society? Use data on religious belief and religious practice to support your answer. Can you identify examples from Irish society where religion or (any) religious institution are still very strong and influential?</w:t>
      </w:r>
    </w:p>
    <w:p w14:paraId="72386D8B" w14:textId="77777777" w:rsidR="00DC4A5B" w:rsidRPr="00F60D35" w:rsidRDefault="00DC4A5B" w:rsidP="00DC4A5B">
      <w:pPr>
        <w:pStyle w:val="NormalWeb"/>
        <w:spacing w:before="0" w:beforeAutospacing="0" w:after="0" w:afterAutospacing="0"/>
        <w:ind w:firstLine="720"/>
        <w:rPr>
          <w:rFonts w:asciiTheme="minorHAnsi" w:hAnsiTheme="minorHAnsi"/>
          <w:color w:val="000000"/>
          <w:sz w:val="20"/>
          <w:szCs w:val="20"/>
          <w:lang w:val="en-GB"/>
        </w:rPr>
      </w:pPr>
      <w:r>
        <w:rPr>
          <w:rFonts w:asciiTheme="minorHAnsi" w:hAnsiTheme="minorHAnsi"/>
          <w:color w:val="000000"/>
          <w:sz w:val="20"/>
          <w:szCs w:val="20"/>
          <w:lang w:val="en-GB"/>
        </w:rPr>
        <w:t>The e</w:t>
      </w:r>
      <w:r w:rsidRPr="00F60D35">
        <w:rPr>
          <w:rFonts w:asciiTheme="minorHAnsi" w:hAnsiTheme="minorHAnsi"/>
          <w:color w:val="000000"/>
          <w:sz w:val="20"/>
          <w:szCs w:val="20"/>
          <w:lang w:val="en-GB"/>
        </w:rPr>
        <w:t>ssay needs to cover the following aspects: definition of the concept, three l</w:t>
      </w:r>
      <w:r>
        <w:rPr>
          <w:rFonts w:asciiTheme="minorHAnsi" w:hAnsiTheme="minorHAnsi"/>
          <w:color w:val="000000"/>
          <w:sz w:val="20"/>
          <w:szCs w:val="20"/>
          <w:lang w:val="en-GB"/>
        </w:rPr>
        <w:t xml:space="preserve">evels of analysis (macro, mezzo, </w:t>
      </w:r>
      <w:r w:rsidRPr="00F60D35">
        <w:rPr>
          <w:rFonts w:asciiTheme="minorHAnsi" w:hAnsiTheme="minorHAnsi"/>
          <w:color w:val="000000"/>
          <w:sz w:val="20"/>
          <w:szCs w:val="20"/>
          <w:lang w:val="en-GB"/>
        </w:rPr>
        <w:t xml:space="preserve">micro), social/political/economic causes of secularisation (at least one to be addressed), consequences of secularisation (social/political/cultural – at least one to </w:t>
      </w:r>
      <w:r>
        <w:rPr>
          <w:rFonts w:asciiTheme="minorHAnsi" w:hAnsiTheme="minorHAnsi"/>
          <w:color w:val="000000"/>
          <w:sz w:val="20"/>
          <w:szCs w:val="20"/>
          <w:lang w:val="en-GB"/>
        </w:rPr>
        <w:t xml:space="preserve">be </w:t>
      </w:r>
      <w:r w:rsidRPr="00F60D35">
        <w:rPr>
          <w:rFonts w:asciiTheme="minorHAnsi" w:hAnsiTheme="minorHAnsi"/>
          <w:color w:val="000000"/>
          <w:sz w:val="20"/>
          <w:szCs w:val="20"/>
          <w:lang w:val="en-GB"/>
        </w:rPr>
        <w:t xml:space="preserve">addressed), and 2 examples of secularisation in Irish society – one example in support of secularisation, and one example where secularisation is not evident as clearly. </w:t>
      </w:r>
      <w:r>
        <w:rPr>
          <w:rFonts w:asciiTheme="minorHAnsi" w:hAnsiTheme="minorHAnsi"/>
          <w:color w:val="000000"/>
          <w:sz w:val="20"/>
          <w:szCs w:val="20"/>
          <w:lang w:val="en-GB"/>
        </w:rPr>
        <w:t xml:space="preserve"> </w:t>
      </w:r>
    </w:p>
    <w:p w14:paraId="79CF660E" w14:textId="77777777" w:rsidR="00E75C24" w:rsidRPr="00F60D35" w:rsidRDefault="00E75C24" w:rsidP="00E75C24">
      <w:pPr>
        <w:pStyle w:val="NormalWeb"/>
        <w:spacing w:before="0" w:beforeAutospacing="0" w:after="0" w:afterAutospacing="0"/>
        <w:rPr>
          <w:rFonts w:asciiTheme="minorHAnsi" w:hAnsiTheme="minorHAnsi"/>
          <w:b/>
          <w:color w:val="000000"/>
          <w:sz w:val="20"/>
          <w:szCs w:val="20"/>
          <w:lang w:val="en-GB"/>
        </w:rPr>
      </w:pPr>
    </w:p>
    <w:p w14:paraId="248B21E5" w14:textId="77777777" w:rsidR="00E75C24" w:rsidRPr="00F60D35" w:rsidRDefault="00E75C24" w:rsidP="00E75C24">
      <w:pPr>
        <w:pStyle w:val="NormalWeb"/>
        <w:spacing w:before="0" w:beforeAutospacing="0" w:after="0" w:afterAutospacing="0"/>
        <w:rPr>
          <w:rFonts w:asciiTheme="minorHAnsi" w:hAnsiTheme="minorHAnsi"/>
          <w:b/>
          <w:color w:val="000000"/>
          <w:sz w:val="20"/>
          <w:szCs w:val="20"/>
          <w:lang w:val="en-GB"/>
        </w:rPr>
      </w:pPr>
      <w:r w:rsidRPr="00F60D35">
        <w:rPr>
          <w:rFonts w:asciiTheme="minorHAnsi" w:hAnsiTheme="minorHAnsi"/>
          <w:b/>
          <w:color w:val="000000"/>
          <w:sz w:val="20"/>
          <w:szCs w:val="20"/>
          <w:lang w:val="en-GB"/>
        </w:rPr>
        <w:t xml:space="preserve">Essential readings for essay and presentation: </w:t>
      </w:r>
    </w:p>
    <w:p w14:paraId="08A01CF2" w14:textId="77777777" w:rsidR="00E75C24" w:rsidRPr="00F60D35" w:rsidRDefault="00E75C24" w:rsidP="00E75C24">
      <w:pPr>
        <w:pStyle w:val="NormalWeb"/>
        <w:spacing w:before="0" w:beforeAutospacing="0" w:after="0" w:afterAutospacing="0"/>
        <w:rPr>
          <w:rFonts w:asciiTheme="minorHAnsi" w:hAnsiTheme="minorHAnsi"/>
          <w:color w:val="000000"/>
          <w:sz w:val="20"/>
          <w:szCs w:val="20"/>
          <w:lang w:val="en-GB"/>
        </w:rPr>
      </w:pPr>
      <w:r w:rsidRPr="00F60D35">
        <w:rPr>
          <w:rFonts w:asciiTheme="minorHAnsi" w:hAnsiTheme="minorHAnsi"/>
          <w:color w:val="000000"/>
          <w:sz w:val="20"/>
          <w:szCs w:val="20"/>
          <w:lang w:val="en-GB"/>
        </w:rPr>
        <w:t xml:space="preserve">Tovey, Share and Corcoran (2007) Chapter 14 Religion </w:t>
      </w:r>
    </w:p>
    <w:p w14:paraId="01831FB9" w14:textId="77777777" w:rsidR="00E75C24" w:rsidRPr="00F60D35" w:rsidRDefault="00E75C24" w:rsidP="00E75C24">
      <w:pPr>
        <w:pStyle w:val="NormalWeb"/>
        <w:spacing w:before="0" w:beforeAutospacing="0" w:after="0" w:afterAutospacing="0"/>
        <w:rPr>
          <w:rFonts w:asciiTheme="minorHAnsi" w:hAnsiTheme="minorHAnsi"/>
          <w:color w:val="000000"/>
          <w:sz w:val="20"/>
          <w:szCs w:val="20"/>
          <w:lang w:val="en-GB"/>
        </w:rPr>
      </w:pPr>
      <w:r w:rsidRPr="00F60D35">
        <w:rPr>
          <w:rFonts w:asciiTheme="minorHAnsi" w:hAnsiTheme="minorHAnsi"/>
          <w:color w:val="000000"/>
          <w:sz w:val="20"/>
          <w:szCs w:val="20"/>
          <w:lang w:val="en-GB"/>
        </w:rPr>
        <w:t>Macionis and Plummer. 2012. Chapter 19 ‘Religion and Belief’ OR Chapter 13, ‘Religion and Belief’ in First Year Sociological and Political Studies – Sociology Textbook (2013).</w:t>
      </w:r>
    </w:p>
    <w:p w14:paraId="1E64AB57" w14:textId="77777777" w:rsidR="00E75C24" w:rsidRPr="00F60D35" w:rsidRDefault="00E75C24" w:rsidP="00E75C24">
      <w:pPr>
        <w:pStyle w:val="NormalWeb"/>
        <w:spacing w:before="0" w:beforeAutospacing="0" w:after="0" w:afterAutospacing="0"/>
        <w:rPr>
          <w:rFonts w:asciiTheme="minorHAnsi" w:hAnsiTheme="minorHAnsi"/>
          <w:color w:val="000000"/>
          <w:sz w:val="20"/>
          <w:szCs w:val="20"/>
          <w:lang w:val="en-GB"/>
        </w:rPr>
      </w:pPr>
      <w:r w:rsidRPr="00F60D35">
        <w:rPr>
          <w:rFonts w:asciiTheme="minorHAnsi" w:hAnsiTheme="minorHAnsi"/>
          <w:color w:val="000000"/>
          <w:sz w:val="20"/>
          <w:szCs w:val="20"/>
          <w:lang w:val="en-GB"/>
        </w:rPr>
        <w:t>Malesevic V. (2010). “Ireland and Neo-Secularisation Theory”. Irish Journal of Sociology. Vol. 18(1).</w:t>
      </w:r>
    </w:p>
    <w:p w14:paraId="170DE5C0" w14:textId="77777777" w:rsidR="00E75C24" w:rsidRPr="00F60D35" w:rsidRDefault="00E75C24" w:rsidP="00E75C24">
      <w:pPr>
        <w:pStyle w:val="NormalWeb"/>
        <w:spacing w:before="0" w:beforeAutospacing="0" w:after="0" w:afterAutospacing="0"/>
        <w:rPr>
          <w:rFonts w:asciiTheme="minorHAnsi" w:hAnsiTheme="minorHAnsi"/>
          <w:color w:val="000000"/>
          <w:sz w:val="20"/>
          <w:szCs w:val="20"/>
          <w:lang w:val="en-GB"/>
        </w:rPr>
      </w:pPr>
      <w:r w:rsidRPr="00F60D35">
        <w:rPr>
          <w:rFonts w:asciiTheme="minorHAnsi" w:hAnsiTheme="minorHAnsi"/>
          <w:color w:val="000000"/>
          <w:sz w:val="20"/>
          <w:szCs w:val="20"/>
          <w:lang w:val="en-GB"/>
        </w:rPr>
        <w:t>Inglis, Tom (2007)</w:t>
      </w:r>
      <w:r>
        <w:rPr>
          <w:rFonts w:asciiTheme="minorHAnsi" w:hAnsiTheme="minorHAnsi"/>
          <w:color w:val="000000"/>
          <w:sz w:val="20"/>
          <w:szCs w:val="20"/>
          <w:lang w:val="en-GB"/>
        </w:rPr>
        <w:t xml:space="preserve"> </w:t>
      </w:r>
      <w:r w:rsidRPr="00F60D35">
        <w:rPr>
          <w:rFonts w:asciiTheme="minorHAnsi" w:hAnsiTheme="minorHAnsi"/>
          <w:color w:val="000000"/>
          <w:sz w:val="20"/>
          <w:szCs w:val="20"/>
          <w:lang w:val="en-GB"/>
        </w:rPr>
        <w:t>'Catholic Identity in Contemporary Ireland: Belief and Belonging to Tradition', Journal of Contemporary Religion, 22:2, 205-220 - http://www.tandfonline.com/doi/pdf/10.1080/13537900701331064</w:t>
      </w:r>
    </w:p>
    <w:p w14:paraId="0B33BE1F" w14:textId="77777777" w:rsidR="00E75C24" w:rsidRPr="00F60D35" w:rsidRDefault="00E75C24" w:rsidP="00E75C24">
      <w:pPr>
        <w:pStyle w:val="NormalWeb"/>
        <w:spacing w:before="0" w:beforeAutospacing="0" w:after="0" w:afterAutospacing="0"/>
        <w:rPr>
          <w:rFonts w:asciiTheme="minorHAnsi" w:hAnsiTheme="minorHAnsi"/>
          <w:color w:val="000000"/>
          <w:sz w:val="20"/>
          <w:szCs w:val="20"/>
          <w:lang w:val="en-GB"/>
        </w:rPr>
      </w:pPr>
      <w:r w:rsidRPr="00F60D35">
        <w:rPr>
          <w:rFonts w:asciiTheme="minorHAnsi" w:hAnsiTheme="minorHAnsi"/>
          <w:color w:val="000000"/>
          <w:sz w:val="20"/>
          <w:szCs w:val="20"/>
          <w:lang w:val="en-GB"/>
        </w:rPr>
        <w:t>Statistical data on religion and religious belonging can be found at cso.ie</w:t>
      </w:r>
    </w:p>
    <w:p w14:paraId="5B117268" w14:textId="77777777" w:rsidR="00E75C24" w:rsidRPr="00F60D35" w:rsidRDefault="00E75C24" w:rsidP="00E75C24">
      <w:pPr>
        <w:pStyle w:val="NormalWeb"/>
        <w:spacing w:before="0" w:beforeAutospacing="0" w:after="0" w:afterAutospacing="0"/>
        <w:rPr>
          <w:rFonts w:asciiTheme="minorHAnsi" w:hAnsiTheme="minorHAnsi"/>
          <w:b/>
          <w:color w:val="000000"/>
          <w:sz w:val="20"/>
          <w:szCs w:val="20"/>
          <w:u w:val="single"/>
          <w:lang w:val="en-GB"/>
        </w:rPr>
      </w:pPr>
    </w:p>
    <w:p w14:paraId="475ED862" w14:textId="77777777" w:rsidR="00E75C24" w:rsidRPr="00F60D35" w:rsidRDefault="00E75C24" w:rsidP="00E75C24">
      <w:pPr>
        <w:pStyle w:val="NormalWeb"/>
        <w:spacing w:before="0" w:beforeAutospacing="0" w:after="0" w:afterAutospacing="0"/>
        <w:rPr>
          <w:rFonts w:asciiTheme="minorHAnsi" w:hAnsiTheme="minorHAnsi"/>
          <w:b/>
          <w:color w:val="000000"/>
          <w:sz w:val="20"/>
          <w:szCs w:val="20"/>
          <w:u w:val="single"/>
          <w:lang w:val="en-GB"/>
        </w:rPr>
      </w:pPr>
      <w:r w:rsidRPr="00F60D35">
        <w:rPr>
          <w:rFonts w:asciiTheme="minorHAnsi" w:hAnsiTheme="minorHAnsi"/>
          <w:b/>
          <w:color w:val="000000"/>
          <w:sz w:val="20"/>
          <w:szCs w:val="20"/>
          <w:u w:val="single"/>
          <w:lang w:val="en-GB"/>
        </w:rPr>
        <w:t>(4) How is power distributed in the Irish democratic system?</w:t>
      </w:r>
    </w:p>
    <w:p w14:paraId="1CA00C9B" w14:textId="77777777" w:rsidR="00E75C24" w:rsidRDefault="00E75C24" w:rsidP="00E75C24">
      <w:pPr>
        <w:spacing w:after="0" w:line="240" w:lineRule="auto"/>
        <w:rPr>
          <w:b/>
          <w:bCs/>
          <w:sz w:val="20"/>
          <w:szCs w:val="20"/>
        </w:rPr>
      </w:pPr>
    </w:p>
    <w:p w14:paraId="43106A74" w14:textId="77777777" w:rsidR="00E75C24" w:rsidRDefault="00E75C24" w:rsidP="00E75C24">
      <w:pPr>
        <w:spacing w:after="0" w:line="240" w:lineRule="auto"/>
        <w:rPr>
          <w:b/>
          <w:bCs/>
          <w:sz w:val="20"/>
          <w:szCs w:val="20"/>
        </w:rPr>
      </w:pPr>
      <w:r w:rsidRPr="00F60D35">
        <w:rPr>
          <w:b/>
          <w:bCs/>
          <w:sz w:val="20"/>
          <w:szCs w:val="20"/>
        </w:rPr>
        <w:t>Essay</w:t>
      </w:r>
    </w:p>
    <w:p w14:paraId="67D0BD4E" w14:textId="77777777" w:rsidR="00E75C24" w:rsidRPr="00FB73AC" w:rsidRDefault="00E75C24" w:rsidP="00E75C24">
      <w:pPr>
        <w:spacing w:after="0" w:line="240" w:lineRule="auto"/>
        <w:rPr>
          <w:rFonts w:eastAsia="Times New Roman"/>
          <w:color w:val="000000"/>
          <w:sz w:val="20"/>
          <w:szCs w:val="20"/>
        </w:rPr>
      </w:pPr>
      <w:r w:rsidRPr="00F60D35">
        <w:rPr>
          <w:rFonts w:cs="Helvetica"/>
          <w:color w:val="000000"/>
          <w:sz w:val="20"/>
          <w:szCs w:val="20"/>
        </w:rPr>
        <w:t>Students should explain the distribution of formal powers in Irish political institutions and discuss how the principle of popular sovereignty is embodied in the institutions (the readings from Coakley and Gallagher). They should also discuss the significance of the principle of popular sovereignty in legitimating the actions of Government (the reading from Heywood)</w:t>
      </w:r>
      <w:r>
        <w:rPr>
          <w:rFonts w:cs="Helvetica"/>
          <w:color w:val="000000"/>
          <w:sz w:val="20"/>
          <w:szCs w:val="20"/>
        </w:rPr>
        <w:t>.</w:t>
      </w:r>
    </w:p>
    <w:p w14:paraId="4DFB3905" w14:textId="77777777" w:rsidR="00E75C24" w:rsidRPr="00F60D35" w:rsidRDefault="00E75C24" w:rsidP="00E75C24">
      <w:pPr>
        <w:pStyle w:val="NormalWeb"/>
        <w:spacing w:before="0" w:beforeAutospacing="0" w:after="0" w:afterAutospacing="0"/>
        <w:rPr>
          <w:rFonts w:asciiTheme="minorHAnsi" w:hAnsiTheme="minorHAnsi"/>
          <w:color w:val="000000"/>
          <w:sz w:val="20"/>
          <w:szCs w:val="20"/>
          <w:lang w:val="en-GB"/>
        </w:rPr>
      </w:pPr>
      <w:r w:rsidRPr="00F60D35">
        <w:rPr>
          <w:rFonts w:asciiTheme="minorHAnsi" w:hAnsiTheme="minorHAnsi" w:cs="Helvetica"/>
          <w:color w:val="000000"/>
          <w:sz w:val="20"/>
          <w:szCs w:val="20"/>
          <w:lang w:val="en-GB"/>
        </w:rPr>
        <w:t> </w:t>
      </w:r>
      <w:r>
        <w:rPr>
          <w:rFonts w:asciiTheme="minorHAnsi" w:hAnsiTheme="minorHAnsi"/>
          <w:color w:val="000000"/>
          <w:sz w:val="20"/>
          <w:szCs w:val="20"/>
          <w:lang w:val="en-GB"/>
        </w:rPr>
        <w:tab/>
      </w:r>
      <w:r w:rsidRPr="00F60D35">
        <w:rPr>
          <w:rFonts w:asciiTheme="minorHAnsi" w:hAnsiTheme="minorHAnsi"/>
          <w:color w:val="000000"/>
          <w:sz w:val="20"/>
          <w:szCs w:val="20"/>
          <w:lang w:val="en-GB"/>
        </w:rPr>
        <w:t>More ambitious students can extend the discussion to take in the real-world exercise</w:t>
      </w:r>
      <w:r>
        <w:rPr>
          <w:rFonts w:asciiTheme="minorHAnsi" w:hAnsiTheme="minorHAnsi"/>
          <w:color w:val="000000"/>
          <w:sz w:val="20"/>
          <w:szCs w:val="20"/>
          <w:lang w:val="en-GB"/>
        </w:rPr>
        <w:t>s</w:t>
      </w:r>
      <w:r w:rsidRPr="00F60D35">
        <w:rPr>
          <w:rFonts w:asciiTheme="minorHAnsi" w:hAnsiTheme="minorHAnsi"/>
          <w:color w:val="000000"/>
          <w:sz w:val="20"/>
          <w:szCs w:val="20"/>
          <w:lang w:val="en-GB"/>
        </w:rPr>
        <w:t xml:space="preserve"> of power outside formal political structures using examples taken from current or recent political controversies, campaigns</w:t>
      </w:r>
      <w:r>
        <w:rPr>
          <w:rFonts w:asciiTheme="minorHAnsi" w:hAnsiTheme="minorHAnsi"/>
          <w:color w:val="000000"/>
          <w:sz w:val="20"/>
          <w:szCs w:val="20"/>
          <w:lang w:val="en-GB"/>
        </w:rPr>
        <w:t>,</w:t>
      </w:r>
      <w:r w:rsidRPr="00F60D35">
        <w:rPr>
          <w:rFonts w:asciiTheme="minorHAnsi" w:hAnsiTheme="minorHAnsi"/>
          <w:color w:val="000000"/>
          <w:sz w:val="20"/>
          <w:szCs w:val="20"/>
          <w:lang w:val="en-GB"/>
        </w:rPr>
        <w:t xml:space="preserve"> or protests. This might include, inter alia, power exercised by protestors, unions, corporations, or the EU.</w:t>
      </w:r>
    </w:p>
    <w:p w14:paraId="39C74CEF" w14:textId="77777777" w:rsidR="00E75C24" w:rsidRPr="00F60D35" w:rsidRDefault="00E75C24" w:rsidP="00E75C24">
      <w:pPr>
        <w:spacing w:after="0" w:line="240" w:lineRule="auto"/>
        <w:rPr>
          <w:rFonts w:eastAsia="Times New Roman"/>
          <w:color w:val="000000"/>
          <w:sz w:val="20"/>
          <w:szCs w:val="20"/>
        </w:rPr>
      </w:pPr>
      <w:r w:rsidRPr="00F60D35">
        <w:rPr>
          <w:rFonts w:eastAsia="Times New Roman"/>
          <w:b/>
          <w:bCs/>
          <w:color w:val="000000"/>
          <w:sz w:val="20"/>
          <w:szCs w:val="20"/>
        </w:rPr>
        <w:t>Presentation</w:t>
      </w:r>
    </w:p>
    <w:p w14:paraId="2DDF37AE" w14:textId="77777777" w:rsidR="00E75C24" w:rsidRPr="00F60D35" w:rsidRDefault="00E75C24" w:rsidP="00E75C24">
      <w:pPr>
        <w:spacing w:after="0" w:line="240" w:lineRule="auto"/>
        <w:rPr>
          <w:rFonts w:eastAsia="Times New Roman"/>
          <w:color w:val="000000"/>
          <w:sz w:val="20"/>
          <w:szCs w:val="20"/>
        </w:rPr>
      </w:pPr>
      <w:r w:rsidRPr="00F60D35">
        <w:rPr>
          <w:rFonts w:eastAsia="Times New Roman"/>
          <w:color w:val="000000"/>
          <w:sz w:val="20"/>
          <w:szCs w:val="20"/>
        </w:rPr>
        <w:t xml:space="preserve">The presentation should focus in on just one aspect of the topic </w:t>
      </w:r>
      <w:r>
        <w:rPr>
          <w:rFonts w:eastAsia="Times New Roman"/>
          <w:color w:val="000000"/>
          <w:sz w:val="20"/>
          <w:szCs w:val="20"/>
        </w:rPr>
        <w:t>and</w:t>
      </w:r>
      <w:r w:rsidRPr="00F60D35">
        <w:rPr>
          <w:rFonts w:eastAsia="Times New Roman"/>
          <w:color w:val="000000"/>
          <w:sz w:val="20"/>
          <w:szCs w:val="20"/>
        </w:rPr>
        <w:t xml:space="preserve"> deal with the issue in some depth. Thus, a presentation could focus on just one institution of government, and outline its powers and its relationship to decision-making and to other institutions. For example, it could look at the powers of parliament OR at the powers of </w:t>
      </w:r>
      <w:r>
        <w:rPr>
          <w:rFonts w:eastAsia="Times New Roman"/>
          <w:color w:val="000000"/>
          <w:sz w:val="20"/>
          <w:szCs w:val="20"/>
        </w:rPr>
        <w:t xml:space="preserve">the </w:t>
      </w:r>
      <w:r w:rsidRPr="00F60D35">
        <w:rPr>
          <w:rFonts w:eastAsia="Times New Roman"/>
          <w:color w:val="000000"/>
          <w:sz w:val="20"/>
          <w:szCs w:val="20"/>
        </w:rPr>
        <w:t>Taoiseach OR at the power of the Government as a whole (among other things). </w:t>
      </w:r>
    </w:p>
    <w:p w14:paraId="6767D34B" w14:textId="77777777" w:rsidR="00E75C24" w:rsidRPr="00F60D35" w:rsidRDefault="00E75C24" w:rsidP="00E75C24">
      <w:pPr>
        <w:spacing w:after="0" w:line="240" w:lineRule="auto"/>
        <w:ind w:firstLine="720"/>
        <w:rPr>
          <w:rFonts w:eastAsia="Times New Roman"/>
          <w:color w:val="000000"/>
          <w:sz w:val="20"/>
          <w:szCs w:val="20"/>
        </w:rPr>
      </w:pPr>
      <w:r w:rsidRPr="00F60D35">
        <w:rPr>
          <w:rFonts w:eastAsia="Times New Roman"/>
          <w:color w:val="000000"/>
          <w:sz w:val="20"/>
          <w:szCs w:val="20"/>
        </w:rPr>
        <w:t>More ambitious students who would like to deal with power outside the formal structures could focus on one real-world campaign or protest or controversy and explain how power was exercised in this case, or how those involved sought to exercise power. This approach would allow students to connect political action outside parliament to the decisions made by parliament and government.</w:t>
      </w:r>
      <w:r>
        <w:rPr>
          <w:rFonts w:eastAsia="Times New Roman"/>
          <w:color w:val="000000"/>
          <w:sz w:val="20"/>
          <w:szCs w:val="20"/>
        </w:rPr>
        <w:t xml:space="preserve"> </w:t>
      </w:r>
    </w:p>
    <w:p w14:paraId="1521D038" w14:textId="77777777" w:rsidR="00E75C24" w:rsidRDefault="00E75C24" w:rsidP="00E75C24">
      <w:pPr>
        <w:pStyle w:val="NormalWeb"/>
        <w:spacing w:before="0" w:beforeAutospacing="0" w:after="0" w:afterAutospacing="0"/>
        <w:rPr>
          <w:rFonts w:asciiTheme="minorHAnsi" w:hAnsiTheme="minorHAnsi"/>
          <w:b/>
          <w:bCs/>
          <w:color w:val="000000"/>
          <w:sz w:val="20"/>
          <w:szCs w:val="20"/>
          <w:lang w:val="en-GB"/>
        </w:rPr>
      </w:pPr>
      <w:r>
        <w:rPr>
          <w:rFonts w:asciiTheme="minorHAnsi" w:hAnsiTheme="minorHAnsi" w:cs="Helvetica"/>
          <w:color w:val="000000"/>
          <w:sz w:val="20"/>
          <w:szCs w:val="20"/>
          <w:lang w:val="en-GB"/>
        </w:rPr>
        <w:t> </w:t>
      </w:r>
      <w:r w:rsidRPr="00F60D35">
        <w:rPr>
          <w:rFonts w:asciiTheme="minorHAnsi" w:hAnsiTheme="minorHAnsi"/>
          <w:b/>
          <w:bCs/>
          <w:color w:val="000000"/>
          <w:sz w:val="20"/>
          <w:szCs w:val="20"/>
          <w:lang w:val="en-GB"/>
        </w:rPr>
        <w:t xml:space="preserve">Essential Readings: </w:t>
      </w:r>
    </w:p>
    <w:p w14:paraId="4D3DC45E" w14:textId="77777777" w:rsidR="00E75C24" w:rsidRPr="00C16EB4" w:rsidRDefault="00E75C24" w:rsidP="00E75C24">
      <w:pPr>
        <w:pStyle w:val="NormalWeb"/>
        <w:spacing w:before="0" w:beforeAutospacing="0" w:after="0" w:afterAutospacing="0"/>
        <w:rPr>
          <w:rFonts w:asciiTheme="minorHAnsi" w:hAnsiTheme="minorHAnsi" w:cs="Helvetica"/>
          <w:color w:val="000000"/>
          <w:sz w:val="20"/>
          <w:szCs w:val="20"/>
          <w:lang w:val="en-GB"/>
        </w:rPr>
      </w:pPr>
      <w:r w:rsidRPr="00F60D35">
        <w:rPr>
          <w:rFonts w:asciiTheme="minorHAnsi" w:hAnsiTheme="minorHAnsi"/>
          <w:color w:val="000000"/>
          <w:sz w:val="20"/>
          <w:szCs w:val="20"/>
          <w:lang w:val="en-GB"/>
        </w:rPr>
        <w:t>Coakley and Gallagher 5</w:t>
      </w:r>
      <w:r w:rsidRPr="00F60D35">
        <w:rPr>
          <w:rFonts w:asciiTheme="minorHAnsi" w:hAnsiTheme="minorHAnsi"/>
          <w:color w:val="000000"/>
          <w:sz w:val="20"/>
          <w:szCs w:val="20"/>
          <w:vertAlign w:val="superscript"/>
          <w:lang w:val="en-GB"/>
        </w:rPr>
        <w:t>th</w:t>
      </w:r>
      <w:r w:rsidRPr="00F60D35">
        <w:rPr>
          <w:rFonts w:asciiTheme="minorHAnsi" w:hAnsiTheme="minorHAnsi"/>
          <w:color w:val="000000"/>
          <w:sz w:val="20"/>
          <w:szCs w:val="20"/>
          <w:lang w:val="en-GB"/>
        </w:rPr>
        <w:t xml:space="preserve"> ed. (2009) Ch. 7 The Oireachtas and Ch 10. The government and the Taoiseach.</w:t>
      </w:r>
    </w:p>
    <w:p w14:paraId="55A323B0" w14:textId="77777777" w:rsidR="00E75C24" w:rsidRPr="00F60D35" w:rsidRDefault="00E75C24" w:rsidP="00E75C24">
      <w:pPr>
        <w:pStyle w:val="NormalWeb"/>
        <w:spacing w:before="0" w:beforeAutospacing="0" w:after="0" w:afterAutospacing="0"/>
        <w:rPr>
          <w:rFonts w:asciiTheme="minorHAnsi" w:hAnsiTheme="minorHAnsi"/>
          <w:color w:val="000000"/>
          <w:sz w:val="20"/>
          <w:szCs w:val="20"/>
          <w:lang w:val="en-GB"/>
        </w:rPr>
      </w:pPr>
      <w:r w:rsidRPr="00F60D35">
        <w:rPr>
          <w:rFonts w:asciiTheme="minorHAnsi" w:hAnsiTheme="minorHAnsi"/>
          <w:color w:val="000000"/>
          <w:sz w:val="20"/>
          <w:szCs w:val="20"/>
          <w:lang w:val="en-GB"/>
        </w:rPr>
        <w:t>Available as an e-book through the library catalogue</w:t>
      </w:r>
    </w:p>
    <w:p w14:paraId="6E9CF319" w14:textId="77777777" w:rsidR="00E75C24" w:rsidRPr="00F60D35" w:rsidRDefault="00E75C24" w:rsidP="00E75C24">
      <w:pPr>
        <w:pStyle w:val="NormalWeb"/>
        <w:spacing w:before="0" w:beforeAutospacing="0" w:after="0" w:afterAutospacing="0"/>
        <w:rPr>
          <w:rFonts w:asciiTheme="minorHAnsi" w:hAnsiTheme="minorHAnsi"/>
          <w:color w:val="000000"/>
          <w:sz w:val="20"/>
          <w:szCs w:val="20"/>
          <w:lang w:val="en-GB"/>
        </w:rPr>
      </w:pPr>
      <w:r w:rsidRPr="00F60D35">
        <w:rPr>
          <w:rFonts w:asciiTheme="minorHAnsi" w:hAnsiTheme="minorHAnsi"/>
          <w:color w:val="000000"/>
          <w:sz w:val="20"/>
          <w:szCs w:val="20"/>
          <w:lang w:val="en-GB"/>
        </w:rPr>
        <w:t xml:space="preserve">Heywood, A. (2013) </w:t>
      </w:r>
      <w:r w:rsidRPr="00F60D35">
        <w:rPr>
          <w:rFonts w:asciiTheme="minorHAnsi" w:hAnsiTheme="minorHAnsi"/>
          <w:i/>
          <w:iCs/>
          <w:color w:val="000000"/>
          <w:sz w:val="20"/>
          <w:szCs w:val="20"/>
          <w:lang w:val="en-GB"/>
        </w:rPr>
        <w:t>Politics: An Introduction</w:t>
      </w:r>
      <w:r w:rsidRPr="00F60D35">
        <w:rPr>
          <w:rFonts w:asciiTheme="minorHAnsi" w:hAnsiTheme="minorHAnsi"/>
          <w:color w:val="000000"/>
          <w:sz w:val="20"/>
          <w:szCs w:val="20"/>
          <w:lang w:val="en-GB"/>
        </w:rPr>
        <w:t>. 4th edition</w:t>
      </w:r>
      <w:r w:rsidRPr="00F60D35">
        <w:rPr>
          <w:rFonts w:asciiTheme="minorHAnsi" w:hAnsiTheme="minorHAnsi"/>
          <w:i/>
          <w:iCs/>
          <w:color w:val="000000"/>
          <w:sz w:val="20"/>
          <w:szCs w:val="20"/>
          <w:lang w:val="en-GB"/>
        </w:rPr>
        <w:t>.</w:t>
      </w:r>
      <w:r w:rsidRPr="00F60D35">
        <w:rPr>
          <w:rFonts w:asciiTheme="minorHAnsi" w:hAnsiTheme="minorHAnsi"/>
          <w:color w:val="000000"/>
          <w:sz w:val="20"/>
          <w:szCs w:val="20"/>
          <w:lang w:val="en-GB"/>
        </w:rPr>
        <w:t xml:space="preserve"> Basingstoke: Palgrave Macmillan</w:t>
      </w:r>
      <w:r w:rsidRPr="00F60D35">
        <w:rPr>
          <w:rFonts w:asciiTheme="minorHAnsi" w:hAnsiTheme="minorHAnsi"/>
          <w:i/>
          <w:iCs/>
          <w:color w:val="000000"/>
          <w:sz w:val="20"/>
          <w:szCs w:val="20"/>
          <w:lang w:val="en-GB"/>
        </w:rPr>
        <w:t xml:space="preserve">. </w:t>
      </w:r>
      <w:r w:rsidRPr="00F60D35">
        <w:rPr>
          <w:rFonts w:asciiTheme="minorHAnsi" w:hAnsiTheme="minorHAnsi"/>
          <w:color w:val="000000"/>
          <w:sz w:val="20"/>
          <w:szCs w:val="20"/>
          <w:lang w:val="en-GB"/>
        </w:rPr>
        <w:t>Ch 4 ('Democracy and legitimacy') pp.</w:t>
      </w:r>
      <w:r>
        <w:rPr>
          <w:rFonts w:asciiTheme="minorHAnsi" w:hAnsiTheme="minorHAnsi"/>
          <w:color w:val="000000"/>
          <w:sz w:val="20"/>
          <w:szCs w:val="20"/>
          <w:lang w:val="en-GB"/>
        </w:rPr>
        <w:t xml:space="preserve"> </w:t>
      </w:r>
      <w:r w:rsidRPr="00F60D35">
        <w:rPr>
          <w:rFonts w:asciiTheme="minorHAnsi" w:hAnsiTheme="minorHAnsi"/>
          <w:color w:val="000000"/>
          <w:sz w:val="20"/>
          <w:szCs w:val="20"/>
          <w:lang w:val="en-GB"/>
        </w:rPr>
        <w:t>80-89 [Extract available on Blackboard]</w:t>
      </w:r>
    </w:p>
    <w:p w14:paraId="1626EFF5" w14:textId="77777777" w:rsidR="00E75C24" w:rsidRPr="00F60D35" w:rsidRDefault="00E75C24" w:rsidP="00E75C24">
      <w:pPr>
        <w:spacing w:after="0" w:line="240" w:lineRule="auto"/>
        <w:rPr>
          <w:sz w:val="20"/>
          <w:szCs w:val="20"/>
        </w:rPr>
      </w:pPr>
    </w:p>
    <w:p w14:paraId="6ED056CE" w14:textId="77777777" w:rsidR="00E75C24" w:rsidRPr="00F60D35" w:rsidRDefault="00E75C24" w:rsidP="00E75C24">
      <w:pPr>
        <w:spacing w:after="0" w:line="240" w:lineRule="auto"/>
        <w:jc w:val="center"/>
        <w:rPr>
          <w:b/>
          <w:sz w:val="28"/>
          <w:szCs w:val="28"/>
        </w:rPr>
      </w:pPr>
      <w:r w:rsidRPr="00F60D35">
        <w:rPr>
          <w:b/>
          <w:sz w:val="28"/>
          <w:szCs w:val="28"/>
        </w:rPr>
        <w:lastRenderedPageBreak/>
        <w:t>Essay/Presentation Topics Semester 2</w:t>
      </w:r>
    </w:p>
    <w:p w14:paraId="499EFDA5" w14:textId="77777777" w:rsidR="00DC4A5B" w:rsidRDefault="00DC4A5B" w:rsidP="00DC4A5B">
      <w:pPr>
        <w:spacing w:after="0" w:line="240" w:lineRule="auto"/>
        <w:jc w:val="both"/>
        <w:rPr>
          <w:b/>
          <w:sz w:val="20"/>
          <w:szCs w:val="20"/>
          <w:u w:val="single"/>
        </w:rPr>
      </w:pPr>
      <w:r w:rsidRPr="00F60D35">
        <w:rPr>
          <w:b/>
          <w:sz w:val="20"/>
          <w:szCs w:val="20"/>
          <w:u w:val="single"/>
        </w:rPr>
        <w:t>(</w:t>
      </w:r>
      <w:r>
        <w:rPr>
          <w:b/>
          <w:sz w:val="20"/>
          <w:szCs w:val="20"/>
          <w:u w:val="single"/>
        </w:rPr>
        <w:t>5) Gender as a social process: W</w:t>
      </w:r>
      <w:r w:rsidRPr="00F60D35">
        <w:rPr>
          <w:b/>
          <w:sz w:val="20"/>
          <w:szCs w:val="20"/>
          <w:u w:val="single"/>
        </w:rPr>
        <w:t>hat perpetuates gender inequality if gender differences cannot be ascribed solely to ‘nature’?</w:t>
      </w:r>
      <w:r w:rsidRPr="007C0373">
        <w:rPr>
          <w:b/>
          <w:sz w:val="20"/>
          <w:szCs w:val="20"/>
        </w:rPr>
        <w:t xml:space="preserve"> </w:t>
      </w:r>
      <w:r w:rsidRPr="007C0373">
        <w:rPr>
          <w:rFonts w:eastAsia="Calibri"/>
          <w:b/>
          <w:sz w:val="20"/>
          <w:szCs w:val="20"/>
        </w:rPr>
        <w:t>(essay and presentation)</w:t>
      </w:r>
    </w:p>
    <w:p w14:paraId="7375707D" w14:textId="77777777" w:rsidR="00DC4A5B" w:rsidRPr="00F60D35" w:rsidRDefault="00DC4A5B" w:rsidP="00DC4A5B">
      <w:pPr>
        <w:spacing w:after="0" w:line="240" w:lineRule="auto"/>
        <w:jc w:val="both"/>
        <w:rPr>
          <w:b/>
          <w:sz w:val="20"/>
          <w:szCs w:val="20"/>
          <w:u w:val="single"/>
        </w:rPr>
      </w:pPr>
    </w:p>
    <w:p w14:paraId="7B696B89" w14:textId="77777777" w:rsidR="00DC4A5B" w:rsidRPr="00F60D35" w:rsidRDefault="00DC4A5B" w:rsidP="00DC4A5B">
      <w:pPr>
        <w:spacing w:after="0" w:line="240" w:lineRule="auto"/>
        <w:jc w:val="both"/>
        <w:rPr>
          <w:sz w:val="20"/>
          <w:szCs w:val="20"/>
        </w:rPr>
      </w:pPr>
      <w:r w:rsidRPr="00F60D35">
        <w:rPr>
          <w:sz w:val="20"/>
          <w:szCs w:val="20"/>
        </w:rPr>
        <w:t>Individuals may experience inequality in many different ways. Inequality may exist in the workforce, within the family, in education, in health, in politics and in society more generally, for instance expressed through violence. However, inequality is also experienced in gendered ways (men and women experience inequality differently). Can the perceived differences be simply a matter of ‘nature’, i.e. that men and women are good at, or vulnerable to, different things? Or does the way boys and girls are socialised, and the expectations society imposes on men and women, contribute to inequality? In this essay</w:t>
      </w:r>
      <w:r>
        <w:rPr>
          <w:sz w:val="20"/>
          <w:szCs w:val="20"/>
        </w:rPr>
        <w:t>/presentation</w:t>
      </w:r>
      <w:r w:rsidRPr="00F60D35">
        <w:rPr>
          <w:sz w:val="20"/>
          <w:szCs w:val="20"/>
        </w:rPr>
        <w:t xml:space="preserve"> you will choose one area in which inequality between men and women has been noted in Ireland or in another state (education, workplace, public/private division, health, political representation, etc.) and explore how the construction of ‘gender’ within this society has contributed towards gender inequality.</w:t>
      </w:r>
    </w:p>
    <w:p w14:paraId="164F57FD" w14:textId="77777777" w:rsidR="00E75C24" w:rsidRPr="00C16EB4" w:rsidRDefault="00E75C24" w:rsidP="00E75C24">
      <w:pPr>
        <w:spacing w:after="0" w:line="240" w:lineRule="auto"/>
        <w:jc w:val="both"/>
        <w:rPr>
          <w:b/>
          <w:sz w:val="20"/>
          <w:szCs w:val="20"/>
        </w:rPr>
      </w:pPr>
      <w:r w:rsidRPr="00C16EB4">
        <w:rPr>
          <w:b/>
          <w:sz w:val="20"/>
          <w:szCs w:val="20"/>
        </w:rPr>
        <w:t>Essential reading:</w:t>
      </w:r>
    </w:p>
    <w:p w14:paraId="7CEF4A11" w14:textId="77777777" w:rsidR="00E75C24" w:rsidRPr="00F60D35" w:rsidRDefault="00E75C24" w:rsidP="00E75C24">
      <w:pPr>
        <w:spacing w:after="0" w:line="240" w:lineRule="auto"/>
        <w:jc w:val="both"/>
        <w:rPr>
          <w:sz w:val="20"/>
          <w:szCs w:val="20"/>
        </w:rPr>
      </w:pPr>
      <w:r w:rsidRPr="00F60D35">
        <w:rPr>
          <w:sz w:val="20"/>
          <w:szCs w:val="20"/>
        </w:rPr>
        <w:t>Chapter 8 ‘The Gender Order and Sexualities’ in First Year Sociological and Political Studie</w:t>
      </w:r>
      <w:r>
        <w:rPr>
          <w:sz w:val="20"/>
          <w:szCs w:val="20"/>
        </w:rPr>
        <w:t>s – Sociology Textbook (2013), p</w:t>
      </w:r>
      <w:r w:rsidRPr="00F60D35">
        <w:rPr>
          <w:sz w:val="20"/>
          <w:szCs w:val="20"/>
        </w:rPr>
        <w:t>p 231-268.</w:t>
      </w:r>
    </w:p>
    <w:p w14:paraId="02F9611F" w14:textId="77777777" w:rsidR="00E75C24" w:rsidRPr="00C16EB4" w:rsidRDefault="00E75C24" w:rsidP="00E75C24">
      <w:pPr>
        <w:spacing w:after="0" w:line="240" w:lineRule="auto"/>
        <w:jc w:val="both"/>
        <w:rPr>
          <w:b/>
          <w:sz w:val="20"/>
          <w:szCs w:val="20"/>
        </w:rPr>
      </w:pPr>
      <w:r w:rsidRPr="00C16EB4">
        <w:rPr>
          <w:b/>
          <w:sz w:val="20"/>
          <w:szCs w:val="20"/>
        </w:rPr>
        <w:t>Further readings:</w:t>
      </w:r>
    </w:p>
    <w:p w14:paraId="340F87F4" w14:textId="77777777" w:rsidR="00E75C24" w:rsidRPr="00C076E8" w:rsidRDefault="00E75C24" w:rsidP="00E75C24">
      <w:pPr>
        <w:spacing w:after="0" w:line="240" w:lineRule="auto"/>
        <w:jc w:val="both"/>
        <w:rPr>
          <w:sz w:val="20"/>
          <w:szCs w:val="20"/>
          <w:lang w:val="de-DE"/>
        </w:rPr>
      </w:pPr>
      <w:r w:rsidRPr="00F60D35">
        <w:rPr>
          <w:sz w:val="20"/>
          <w:szCs w:val="20"/>
        </w:rPr>
        <w:t xml:space="preserve">Chapter 4, in McGinnity and Russell (2008) Gender Differences in Time-Use. </w:t>
      </w:r>
      <w:r w:rsidRPr="00C076E8">
        <w:rPr>
          <w:sz w:val="20"/>
          <w:szCs w:val="20"/>
          <w:lang w:val="de-DE"/>
        </w:rPr>
        <w:t xml:space="preserve">ESRI [www.document] http://www.esri.ie/UserFiles/publications/20080612164547/BKMNEXT113.pdf </w:t>
      </w:r>
    </w:p>
    <w:p w14:paraId="52DF5D21" w14:textId="77777777" w:rsidR="00E75C24" w:rsidRPr="00F60D35" w:rsidRDefault="00E75C24" w:rsidP="00E75C24">
      <w:pPr>
        <w:spacing w:after="0" w:line="240" w:lineRule="auto"/>
        <w:jc w:val="both"/>
        <w:rPr>
          <w:sz w:val="20"/>
          <w:szCs w:val="20"/>
        </w:rPr>
      </w:pPr>
      <w:r w:rsidRPr="00F60D35">
        <w:rPr>
          <w:sz w:val="20"/>
          <w:szCs w:val="20"/>
        </w:rPr>
        <w:t>CSO (2011) Chapter 2 in Men and Women in Ireland 2011. Dublin: Stationary Office. Available at: http://www.cso.ie/en/media/csoie/releasespublications/documents/otherreleases/2011/Women%20and%20Men%20in%20Ireland%202011.pdf</w:t>
      </w:r>
    </w:p>
    <w:p w14:paraId="5E04A263" w14:textId="77777777" w:rsidR="00E75C24" w:rsidRPr="00F60D35" w:rsidRDefault="00E75C24" w:rsidP="00E75C24">
      <w:pPr>
        <w:spacing w:after="0" w:line="240" w:lineRule="auto"/>
        <w:jc w:val="both"/>
        <w:rPr>
          <w:sz w:val="20"/>
          <w:szCs w:val="20"/>
        </w:rPr>
      </w:pPr>
      <w:r w:rsidRPr="00F60D35">
        <w:rPr>
          <w:sz w:val="20"/>
          <w:szCs w:val="20"/>
        </w:rPr>
        <w:t>Barry, U. 2008. Chapter 1: Changing Economic and Social Worlds of Irish Women IN Barry, U (ed.) Where are we now? New feminist perspectives on women in contemporary Ireland. Dublin: Tasc at New Island, pp. 1-29</w:t>
      </w:r>
    </w:p>
    <w:p w14:paraId="72D6A347" w14:textId="77777777" w:rsidR="00E75C24" w:rsidRPr="00F60D35" w:rsidRDefault="00E75C24" w:rsidP="00E75C24">
      <w:pPr>
        <w:spacing w:after="0" w:line="240" w:lineRule="auto"/>
        <w:jc w:val="both"/>
        <w:rPr>
          <w:sz w:val="20"/>
          <w:szCs w:val="20"/>
        </w:rPr>
      </w:pPr>
      <w:r w:rsidRPr="00F60D35">
        <w:rPr>
          <w:sz w:val="20"/>
          <w:szCs w:val="20"/>
        </w:rPr>
        <w:t xml:space="preserve">You may also with to consult the following webpage at the European Commission: </w:t>
      </w:r>
      <w:hyperlink r:id="rId30" w:history="1">
        <w:r w:rsidRPr="00F60D35">
          <w:rPr>
            <w:rStyle w:val="Hyperlink"/>
            <w:sz w:val="20"/>
            <w:szCs w:val="20"/>
          </w:rPr>
          <w:t>http://ec.europa.eu/ireland/ireland_in_the_eu/impact_of_eu_on_irish_women/index_en.htm</w:t>
        </w:r>
      </w:hyperlink>
    </w:p>
    <w:p w14:paraId="2F42C98A" w14:textId="77777777" w:rsidR="00E75C24" w:rsidRPr="00F60D35" w:rsidRDefault="00E75C24" w:rsidP="00E75C24">
      <w:pPr>
        <w:spacing w:after="0" w:line="240" w:lineRule="auto"/>
        <w:jc w:val="both"/>
        <w:rPr>
          <w:sz w:val="20"/>
          <w:szCs w:val="20"/>
        </w:rPr>
      </w:pPr>
    </w:p>
    <w:p w14:paraId="303A7898" w14:textId="77777777" w:rsidR="00E75C24" w:rsidRPr="00F60D35" w:rsidRDefault="00E75C24" w:rsidP="00E75C24">
      <w:pPr>
        <w:spacing w:after="0" w:line="240" w:lineRule="auto"/>
        <w:jc w:val="both"/>
        <w:rPr>
          <w:b/>
          <w:sz w:val="20"/>
          <w:szCs w:val="20"/>
          <w:u w:val="single"/>
        </w:rPr>
      </w:pPr>
      <w:r w:rsidRPr="00F60D35">
        <w:rPr>
          <w:b/>
          <w:sz w:val="20"/>
          <w:szCs w:val="20"/>
          <w:u w:val="single"/>
        </w:rPr>
        <w:t>(6) Freedom &amp; Authority: Why should I obey the law?</w:t>
      </w:r>
    </w:p>
    <w:p w14:paraId="4E31214E" w14:textId="77777777" w:rsidR="00E75C24" w:rsidRDefault="00E75C24" w:rsidP="00E75C24">
      <w:pPr>
        <w:spacing w:after="0" w:line="240" w:lineRule="auto"/>
        <w:jc w:val="both"/>
        <w:rPr>
          <w:b/>
          <w:sz w:val="20"/>
          <w:szCs w:val="20"/>
        </w:rPr>
      </w:pPr>
    </w:p>
    <w:p w14:paraId="4DD78F1E" w14:textId="77777777" w:rsidR="00452084" w:rsidRPr="00AC3CCC" w:rsidRDefault="00452084" w:rsidP="00452084">
      <w:pPr>
        <w:spacing w:after="0" w:line="240" w:lineRule="auto"/>
        <w:jc w:val="both"/>
        <w:rPr>
          <w:b/>
          <w:sz w:val="20"/>
          <w:szCs w:val="20"/>
        </w:rPr>
      </w:pPr>
      <w:r w:rsidRPr="00AC3CCC">
        <w:rPr>
          <w:b/>
          <w:sz w:val="20"/>
          <w:szCs w:val="20"/>
        </w:rPr>
        <w:t xml:space="preserve">Essay Title: If democracy provides the means for peaceful change, then is it the case that protest can never be justified? </w:t>
      </w:r>
    </w:p>
    <w:p w14:paraId="619A4D4F" w14:textId="77777777" w:rsidR="00452084" w:rsidRPr="00AC3CCC" w:rsidRDefault="00452084" w:rsidP="00452084">
      <w:pPr>
        <w:spacing w:after="0" w:line="240" w:lineRule="auto"/>
        <w:jc w:val="both"/>
        <w:rPr>
          <w:sz w:val="20"/>
          <w:szCs w:val="20"/>
        </w:rPr>
      </w:pPr>
      <w:r w:rsidRPr="00AC3CCC">
        <w:rPr>
          <w:sz w:val="20"/>
          <w:szCs w:val="20"/>
        </w:rPr>
        <w:t xml:space="preserve">The central issue to be considered in this essay is whether individuals or groups in a democratic society may rightly protest against laws and policies with which they disagree. One way to engage with this question is to use examples, and it would be useful to select examples that provide a contrast (thus approaching the question from more than one perspective), such as the Anti-Austerity Alliance in Ireland and the recent referendum on same-sex marriage. More ambitious students might wish to focus more on the theoretical dimensions of the question, in which case the assigned reading can be used in conjunction with the lectures on Political Ideologies to discuss different ways of thinking about the state and freedom, and also different forms of protest (for example, the reading distinguishes ‘moral protest’ from ‘political protest’). </w:t>
      </w:r>
    </w:p>
    <w:p w14:paraId="7794C09D" w14:textId="77777777" w:rsidR="00452084" w:rsidRPr="00AC3CCC" w:rsidRDefault="00452084" w:rsidP="00452084">
      <w:pPr>
        <w:spacing w:after="0" w:line="240" w:lineRule="auto"/>
        <w:jc w:val="both"/>
        <w:rPr>
          <w:sz w:val="20"/>
          <w:szCs w:val="20"/>
        </w:rPr>
      </w:pPr>
      <w:r w:rsidRPr="00AC3CCC">
        <w:rPr>
          <w:sz w:val="20"/>
          <w:szCs w:val="20"/>
        </w:rPr>
        <w:t xml:space="preserve">**PLEASE NOTE: the reference to the Anti-Austerity Alliance and the referendum on same-sex marriage above is intended merely as an indication of the sorts of issue-based examples that might be used in this essay. This does not mean that students are required to use these specific examples, and neither does it mean that students should use examples only from Ireland. </w:t>
      </w:r>
    </w:p>
    <w:p w14:paraId="20AE3CF9" w14:textId="77777777" w:rsidR="00452084" w:rsidRPr="00AC3CCC" w:rsidRDefault="00452084" w:rsidP="00452084">
      <w:pPr>
        <w:spacing w:after="0" w:line="240" w:lineRule="auto"/>
        <w:jc w:val="both"/>
        <w:rPr>
          <w:sz w:val="20"/>
          <w:szCs w:val="20"/>
        </w:rPr>
      </w:pPr>
    </w:p>
    <w:p w14:paraId="5765F2B3" w14:textId="77777777" w:rsidR="00452084" w:rsidRPr="00AC3CCC" w:rsidRDefault="00452084" w:rsidP="00452084">
      <w:pPr>
        <w:spacing w:after="0" w:line="240" w:lineRule="auto"/>
        <w:jc w:val="both"/>
        <w:rPr>
          <w:b/>
          <w:sz w:val="20"/>
          <w:szCs w:val="20"/>
        </w:rPr>
      </w:pPr>
      <w:r w:rsidRPr="00AC3CCC">
        <w:rPr>
          <w:b/>
          <w:sz w:val="20"/>
          <w:szCs w:val="20"/>
        </w:rPr>
        <w:t>Presentation</w:t>
      </w:r>
    </w:p>
    <w:p w14:paraId="7D1C997C" w14:textId="77777777" w:rsidR="00452084" w:rsidRPr="00AC3CCC" w:rsidRDefault="00452084" w:rsidP="00452084">
      <w:pPr>
        <w:spacing w:after="0" w:line="240" w:lineRule="auto"/>
        <w:jc w:val="both"/>
        <w:rPr>
          <w:sz w:val="20"/>
          <w:szCs w:val="20"/>
        </w:rPr>
      </w:pPr>
      <w:r w:rsidRPr="00AC3CCC">
        <w:rPr>
          <w:sz w:val="20"/>
          <w:szCs w:val="20"/>
        </w:rPr>
        <w:t xml:space="preserve">Notes for students: Your presentation will be based on the assigned reading, which is in three parts: ‘The State Leviathan’, ‘Varieties of Freedom’, and ‘The Right to Protest’. You will be expected to focus on only one section of the reading, but this does not prevent you from incorporating aspects of the other two sections into your presentation. So, for example, you might base your presentation on the four ways of answering the question ‘What is the nature of the state?’ as discussed in the reading, or you might prefer to focus on the contrast between liberal and socialist conceptions of freedom, or perhaps you are more drawn to the radical argument that liberal </w:t>
      </w:r>
      <w:r w:rsidRPr="00AC3CCC">
        <w:rPr>
          <w:sz w:val="20"/>
          <w:szCs w:val="20"/>
        </w:rPr>
        <w:lastRenderedPageBreak/>
        <w:t xml:space="preserve">tolerance – which facilitates ‘protest within a given orthodoxy’ – is actually repressive (see page 348 of the reading). </w:t>
      </w:r>
    </w:p>
    <w:p w14:paraId="4D392FCB" w14:textId="77777777" w:rsidR="00452084" w:rsidRPr="00AC3CCC" w:rsidRDefault="00452084" w:rsidP="00452084">
      <w:pPr>
        <w:spacing w:after="0" w:line="240" w:lineRule="auto"/>
        <w:jc w:val="both"/>
        <w:rPr>
          <w:sz w:val="20"/>
          <w:szCs w:val="20"/>
        </w:rPr>
      </w:pPr>
      <w:r w:rsidRPr="00AC3CCC">
        <w:rPr>
          <w:sz w:val="20"/>
          <w:szCs w:val="20"/>
        </w:rPr>
        <w:t xml:space="preserve">As you study the reading you will see that these perspectives, ideas and issues relate to each other in a variety of ways, so you will be making decisions on how to focus the material covered in the reading for the purpose of your presentation. As you prepare your presentation, please keep in mind that the reading does not provide definitive answers to the core question. Instead, you should use the reading in a way that might be compared to the way a carpenter uses tools and timber to fashion a piece of furniture. As students of Soc &amp; Pol, concepts are your tools, while examples and evidence are like raw material to be fashioned into analysis and argument. In this way you might think of the reading as a sort of ‘tool box’. What you need to do is study the reading and decide what (conceptual) tools you are going to use, and to give some thought to these questions: what do I want to do with these tools, what is the objective of my presentation, what do I want to communicate to my peers? Please remember that your Tutor is on hand to assist you both in terms of preparing your presentation and on the day of your presentation. </w:t>
      </w:r>
    </w:p>
    <w:p w14:paraId="25EB616E" w14:textId="77777777" w:rsidR="00452084" w:rsidRPr="00F60D35" w:rsidRDefault="00452084" w:rsidP="00452084">
      <w:pPr>
        <w:spacing w:after="0" w:line="240" w:lineRule="auto"/>
        <w:jc w:val="both"/>
        <w:rPr>
          <w:sz w:val="20"/>
          <w:szCs w:val="20"/>
        </w:rPr>
      </w:pPr>
      <w:r w:rsidRPr="00AC3CCC">
        <w:rPr>
          <w:b/>
          <w:sz w:val="20"/>
          <w:szCs w:val="20"/>
        </w:rPr>
        <w:t>Essential reading:</w:t>
      </w:r>
      <w:r w:rsidRPr="00AC3CCC">
        <w:rPr>
          <w:sz w:val="20"/>
          <w:szCs w:val="20"/>
        </w:rPr>
        <w:t xml:space="preserve"> Selected extracts from B. Goodwin (2007) Using Political Ideas (5th Edition). Chichester, West Sussex: John Wiley &amp; Sons (pp. 333-339 on ‘The State Leviathan’, pp. 345-350 on ‘Varieties of Freedom’, pp. 384-387 on ‘The Right to Protest’). **PLEASE NOTE: a digital copy of the reading is available on Blackboard.</w:t>
      </w:r>
    </w:p>
    <w:p w14:paraId="520574E7" w14:textId="77777777" w:rsidR="00E75C24" w:rsidRPr="00F60D35" w:rsidRDefault="00E75C24" w:rsidP="00E75C24">
      <w:pPr>
        <w:spacing w:after="0" w:line="240" w:lineRule="auto"/>
        <w:jc w:val="both"/>
        <w:rPr>
          <w:sz w:val="20"/>
          <w:szCs w:val="20"/>
        </w:rPr>
      </w:pPr>
    </w:p>
    <w:p w14:paraId="3662A7BF" w14:textId="77777777" w:rsidR="00E75C24" w:rsidRPr="00F60D35" w:rsidRDefault="00E75C24" w:rsidP="00E75C24">
      <w:pPr>
        <w:spacing w:after="0" w:line="240" w:lineRule="auto"/>
        <w:jc w:val="both"/>
        <w:rPr>
          <w:sz w:val="20"/>
          <w:szCs w:val="20"/>
        </w:rPr>
      </w:pPr>
    </w:p>
    <w:p w14:paraId="01CA1E76" w14:textId="77777777" w:rsidR="00E75C24" w:rsidRPr="00F60D35" w:rsidRDefault="00E75C24" w:rsidP="00E75C24">
      <w:pPr>
        <w:spacing w:after="0" w:line="240" w:lineRule="auto"/>
        <w:jc w:val="both"/>
        <w:rPr>
          <w:b/>
          <w:sz w:val="20"/>
          <w:szCs w:val="20"/>
          <w:u w:val="single"/>
        </w:rPr>
      </w:pPr>
      <w:r w:rsidRPr="00F60D35">
        <w:rPr>
          <w:b/>
          <w:sz w:val="20"/>
          <w:szCs w:val="20"/>
          <w:u w:val="single"/>
        </w:rPr>
        <w:t>(7) Environment:</w:t>
      </w:r>
    </w:p>
    <w:p w14:paraId="41FF40B3" w14:textId="77777777" w:rsidR="00E75C24" w:rsidRPr="00F60D35" w:rsidRDefault="00E75C24" w:rsidP="00E75C24">
      <w:pPr>
        <w:spacing w:after="0" w:line="240" w:lineRule="auto"/>
        <w:jc w:val="both"/>
        <w:rPr>
          <w:sz w:val="20"/>
          <w:szCs w:val="20"/>
        </w:rPr>
      </w:pPr>
    </w:p>
    <w:p w14:paraId="7861F6D5" w14:textId="77777777" w:rsidR="00E75C24" w:rsidRPr="00F60D35" w:rsidRDefault="00E75C24" w:rsidP="00E75C24">
      <w:pPr>
        <w:spacing w:after="0" w:line="240" w:lineRule="auto"/>
        <w:jc w:val="both"/>
        <w:rPr>
          <w:sz w:val="20"/>
          <w:szCs w:val="20"/>
        </w:rPr>
      </w:pPr>
      <w:r w:rsidRPr="003F675B">
        <w:rPr>
          <w:b/>
          <w:sz w:val="20"/>
          <w:szCs w:val="20"/>
        </w:rPr>
        <w:t>Essay</w:t>
      </w:r>
      <w:r w:rsidRPr="00F60D35">
        <w:rPr>
          <w:sz w:val="20"/>
          <w:szCs w:val="20"/>
        </w:rPr>
        <w:t>: Discuss critically the notion of ‘sustainable consumption’ and its likely implications for the economy, society and the environment. How can environmentalists persuade Western consumers to either buy less or shop differently?</w:t>
      </w:r>
    </w:p>
    <w:p w14:paraId="6147381F" w14:textId="77777777" w:rsidR="00E75C24" w:rsidRPr="00F60D35" w:rsidRDefault="00E75C24" w:rsidP="00E75C24">
      <w:pPr>
        <w:spacing w:after="0" w:line="240" w:lineRule="auto"/>
        <w:jc w:val="both"/>
        <w:rPr>
          <w:sz w:val="20"/>
          <w:szCs w:val="20"/>
        </w:rPr>
      </w:pPr>
    </w:p>
    <w:p w14:paraId="0440E916" w14:textId="77777777" w:rsidR="00E75C24" w:rsidRPr="00F60D35" w:rsidRDefault="00E75C24" w:rsidP="00E75C24">
      <w:pPr>
        <w:spacing w:after="0" w:line="240" w:lineRule="auto"/>
        <w:jc w:val="both"/>
        <w:rPr>
          <w:sz w:val="20"/>
          <w:szCs w:val="20"/>
        </w:rPr>
      </w:pPr>
      <w:r w:rsidRPr="00F60D35">
        <w:rPr>
          <w:sz w:val="20"/>
          <w:szCs w:val="20"/>
        </w:rPr>
        <w:t>Students should initially outline what problems are caused by overconsumption in the developed and developing worlds. They should then discuss, in their own word</w:t>
      </w:r>
      <w:r>
        <w:rPr>
          <w:sz w:val="20"/>
          <w:szCs w:val="20"/>
        </w:rPr>
        <w:t>s</w:t>
      </w:r>
      <w:r w:rsidRPr="00F60D35">
        <w:rPr>
          <w:sz w:val="20"/>
          <w:szCs w:val="20"/>
        </w:rPr>
        <w:t xml:space="preserve">, the term ‘sustainable consumption’ and clearly state its implications for all </w:t>
      </w:r>
      <w:r>
        <w:rPr>
          <w:sz w:val="20"/>
          <w:szCs w:val="20"/>
        </w:rPr>
        <w:t>three pillars of sustainability:</w:t>
      </w:r>
      <w:r w:rsidRPr="00F60D35">
        <w:rPr>
          <w:sz w:val="20"/>
          <w:szCs w:val="20"/>
        </w:rPr>
        <w:t xml:space="preserve"> economic, social</w:t>
      </w:r>
      <w:r>
        <w:rPr>
          <w:sz w:val="20"/>
          <w:szCs w:val="20"/>
        </w:rPr>
        <w:t>,</w:t>
      </w:r>
      <w:r w:rsidRPr="00F60D35">
        <w:rPr>
          <w:sz w:val="20"/>
          <w:szCs w:val="20"/>
        </w:rPr>
        <w:t xml:space="preserve"> and environmental. In seeking solutions to ecological harm caused by overconsumption, decision</w:t>
      </w:r>
      <w:r>
        <w:rPr>
          <w:sz w:val="20"/>
          <w:szCs w:val="20"/>
        </w:rPr>
        <w:t>-</w:t>
      </w:r>
      <w:r w:rsidRPr="00F60D35">
        <w:rPr>
          <w:sz w:val="20"/>
          <w:szCs w:val="20"/>
        </w:rPr>
        <w:t xml:space="preserve"> and policy-makers often propose ways of buying less or buying more environmentally-friendly goods and items largely based on supplying information, but many environmentalists argue that this is just not working. More ambitious students will, therefore, develop their essay to discuss this and propose possible ways in which our consumption behaviour can be transformed in a way that is fair and equitable for all of society whilst minimising biodiversity loss and resource depletion which is linked to climate change.</w:t>
      </w:r>
    </w:p>
    <w:p w14:paraId="493AB314" w14:textId="77777777" w:rsidR="00E75C24" w:rsidRPr="00F60D35" w:rsidRDefault="00E75C24" w:rsidP="00E75C24">
      <w:pPr>
        <w:spacing w:after="0" w:line="240" w:lineRule="auto"/>
        <w:jc w:val="both"/>
        <w:rPr>
          <w:sz w:val="20"/>
          <w:szCs w:val="20"/>
        </w:rPr>
      </w:pPr>
    </w:p>
    <w:p w14:paraId="6BF4E80B" w14:textId="77777777" w:rsidR="00E75C24" w:rsidRPr="005301E7" w:rsidRDefault="00E75C24" w:rsidP="00E75C24">
      <w:pPr>
        <w:spacing w:after="0" w:line="240" w:lineRule="auto"/>
        <w:jc w:val="both"/>
        <w:rPr>
          <w:b/>
          <w:sz w:val="20"/>
          <w:szCs w:val="20"/>
        </w:rPr>
      </w:pPr>
      <w:r w:rsidRPr="005301E7">
        <w:rPr>
          <w:b/>
          <w:sz w:val="20"/>
          <w:szCs w:val="20"/>
        </w:rPr>
        <w:t>Readings:</w:t>
      </w:r>
    </w:p>
    <w:p w14:paraId="2D76EFC6" w14:textId="77777777" w:rsidR="00E75C24" w:rsidRPr="00F60D35" w:rsidRDefault="00E75C24" w:rsidP="00E75C24">
      <w:pPr>
        <w:spacing w:after="0" w:line="240" w:lineRule="auto"/>
        <w:jc w:val="both"/>
        <w:rPr>
          <w:sz w:val="20"/>
          <w:szCs w:val="20"/>
        </w:rPr>
      </w:pPr>
      <w:r w:rsidRPr="00F60D35">
        <w:rPr>
          <w:sz w:val="20"/>
          <w:szCs w:val="20"/>
        </w:rPr>
        <w:t xml:space="preserve">Macionis J.J. and Plummer, K. (2012). Sociology: A Global Introduction, 5th Edition. Harlow: Pearson Education Ltd., pp. 494-535 (Chapter 15) and pp. 864-896 (Chapter 25) and especially pp. 525-529 (section on consumption in Chapter 15) </w:t>
      </w:r>
      <w:r w:rsidRPr="005301E7">
        <w:rPr>
          <w:sz w:val="20"/>
          <w:szCs w:val="20"/>
          <w:u w:val="single"/>
        </w:rPr>
        <w:t>OR</w:t>
      </w:r>
    </w:p>
    <w:p w14:paraId="46D9497C" w14:textId="77777777" w:rsidR="00E75C24" w:rsidRPr="00F60D35" w:rsidRDefault="00E75C24" w:rsidP="00E75C24">
      <w:pPr>
        <w:spacing w:after="0" w:line="240" w:lineRule="auto"/>
        <w:jc w:val="both"/>
        <w:rPr>
          <w:sz w:val="20"/>
          <w:szCs w:val="20"/>
        </w:rPr>
      </w:pPr>
      <w:r w:rsidRPr="00F60D35">
        <w:rPr>
          <w:sz w:val="20"/>
          <w:szCs w:val="20"/>
        </w:rPr>
        <w:t>Chapters 9 &amp; 15 in First Year Sociology and Political Science Studies – Sociology Textbook (2013) especially pp. 300-304 (section on consumption in Chapter 9)</w:t>
      </w:r>
    </w:p>
    <w:p w14:paraId="18E4E9A0" w14:textId="77777777" w:rsidR="00E75C24" w:rsidRPr="00F60D35" w:rsidRDefault="00E75C24" w:rsidP="00E75C24">
      <w:pPr>
        <w:spacing w:after="0" w:line="240" w:lineRule="auto"/>
        <w:jc w:val="both"/>
        <w:rPr>
          <w:sz w:val="20"/>
          <w:szCs w:val="20"/>
        </w:rPr>
      </w:pPr>
      <w:r w:rsidRPr="00F60D35">
        <w:rPr>
          <w:sz w:val="20"/>
          <w:szCs w:val="20"/>
        </w:rPr>
        <w:t>Pape, J., Rau, H., Fahy, F., and Davies, A. (2011). ‘Developing Policies and Instruments for Sustainable Household Consumption: Irish Experiences and Futures’. The Journal of Consumer Policy, 34(1): pp. 25-42</w:t>
      </w:r>
    </w:p>
    <w:p w14:paraId="20E34EDB" w14:textId="77777777" w:rsidR="00E75C24" w:rsidRPr="00F60D35" w:rsidRDefault="00E75C24" w:rsidP="00E75C24">
      <w:pPr>
        <w:spacing w:after="0" w:line="240" w:lineRule="auto"/>
        <w:jc w:val="both"/>
        <w:rPr>
          <w:sz w:val="20"/>
          <w:szCs w:val="20"/>
        </w:rPr>
      </w:pPr>
      <w:r w:rsidRPr="00F60D35">
        <w:rPr>
          <w:sz w:val="20"/>
          <w:szCs w:val="20"/>
        </w:rPr>
        <w:t>Hinton, E.D. and Goodman, M.K. (2010). ‘Sustainable Consumption: Developments, Considerations and New Directions’ in M.R. Redclift and G. Woodgate (eds) The International Handbook of Environmental Sociology, 2nd Edition. Cheltenham: Edward Elgar, pp. 245-261 (available to download from Blackboard)</w:t>
      </w:r>
    </w:p>
    <w:p w14:paraId="4B54F615" w14:textId="77777777" w:rsidR="00E75C24" w:rsidRPr="005301E7" w:rsidRDefault="00E75C24" w:rsidP="00E75C24">
      <w:pPr>
        <w:spacing w:after="0" w:line="240" w:lineRule="auto"/>
        <w:jc w:val="both"/>
        <w:rPr>
          <w:b/>
          <w:sz w:val="20"/>
          <w:szCs w:val="20"/>
        </w:rPr>
      </w:pPr>
      <w:r w:rsidRPr="005301E7">
        <w:rPr>
          <w:b/>
          <w:sz w:val="20"/>
          <w:szCs w:val="20"/>
        </w:rPr>
        <w:t>Further Reading:</w:t>
      </w:r>
    </w:p>
    <w:p w14:paraId="15716B42" w14:textId="77777777" w:rsidR="00E75C24" w:rsidRPr="00F60D35" w:rsidRDefault="00E75C24" w:rsidP="00E75C24">
      <w:pPr>
        <w:spacing w:after="0" w:line="240" w:lineRule="auto"/>
        <w:jc w:val="both"/>
        <w:rPr>
          <w:sz w:val="20"/>
          <w:szCs w:val="20"/>
        </w:rPr>
      </w:pPr>
      <w:r w:rsidRPr="00F60D35">
        <w:rPr>
          <w:sz w:val="20"/>
          <w:szCs w:val="20"/>
        </w:rPr>
        <w:t>Jackson, T. (2009). Prosperity without growth? The transition to a sustainable economy. London: Sustainable Development Commission</w:t>
      </w:r>
    </w:p>
    <w:p w14:paraId="3B2C7E78" w14:textId="77777777" w:rsidR="00E75C24" w:rsidRPr="00F60D35" w:rsidRDefault="00E75C24" w:rsidP="00E75C24">
      <w:pPr>
        <w:spacing w:after="0" w:line="240" w:lineRule="auto"/>
        <w:jc w:val="both"/>
        <w:rPr>
          <w:sz w:val="20"/>
          <w:szCs w:val="20"/>
        </w:rPr>
      </w:pPr>
      <w:r w:rsidRPr="00F60D35">
        <w:rPr>
          <w:sz w:val="20"/>
          <w:szCs w:val="20"/>
        </w:rPr>
        <w:t>Warde, A. &amp; Southerton, D. (eds.) (2012). The Habits of Consumption, COLLeGIUM: Studies across Disciplines in the Humanities and Social Sciences, Volume 12, Helsinki: Helsinki Collegium for Advanced Studies</w:t>
      </w:r>
    </w:p>
    <w:p w14:paraId="34FCA3FA" w14:textId="77777777" w:rsidR="00E75C24" w:rsidRPr="005301E7" w:rsidRDefault="00E75C24" w:rsidP="00E75C24">
      <w:pPr>
        <w:spacing w:after="0" w:line="240" w:lineRule="auto"/>
        <w:jc w:val="both"/>
        <w:rPr>
          <w:b/>
          <w:sz w:val="20"/>
          <w:szCs w:val="20"/>
        </w:rPr>
      </w:pPr>
      <w:r w:rsidRPr="005301E7">
        <w:rPr>
          <w:b/>
          <w:sz w:val="20"/>
          <w:szCs w:val="20"/>
        </w:rPr>
        <w:t>AND related web material at:</w:t>
      </w:r>
    </w:p>
    <w:p w14:paraId="5B2B7440" w14:textId="77777777" w:rsidR="00E75C24" w:rsidRPr="00F60D35" w:rsidRDefault="00E75C24" w:rsidP="00E75C24">
      <w:pPr>
        <w:spacing w:after="0" w:line="240" w:lineRule="auto"/>
        <w:jc w:val="both"/>
        <w:rPr>
          <w:sz w:val="20"/>
          <w:szCs w:val="20"/>
        </w:rPr>
      </w:pPr>
      <w:r w:rsidRPr="00F60D35">
        <w:rPr>
          <w:sz w:val="20"/>
          <w:szCs w:val="20"/>
        </w:rPr>
        <w:t>consensus.ie</w:t>
      </w:r>
    </w:p>
    <w:p w14:paraId="2D17B190" w14:textId="77777777" w:rsidR="00E75C24" w:rsidRPr="00F60D35" w:rsidRDefault="00E75C24" w:rsidP="00E75C24">
      <w:pPr>
        <w:spacing w:after="0" w:line="240" w:lineRule="auto"/>
        <w:jc w:val="both"/>
        <w:rPr>
          <w:sz w:val="20"/>
          <w:szCs w:val="20"/>
        </w:rPr>
      </w:pPr>
      <w:r w:rsidRPr="00F60D35">
        <w:rPr>
          <w:sz w:val="20"/>
          <w:szCs w:val="20"/>
        </w:rPr>
        <w:t xml:space="preserve">sustainablelifestyles.ac.uk </w:t>
      </w:r>
    </w:p>
    <w:p w14:paraId="0103B3E3" w14:textId="77777777" w:rsidR="00E75C24" w:rsidRPr="00F60D35" w:rsidRDefault="00E75C24" w:rsidP="00E75C24">
      <w:pPr>
        <w:spacing w:after="0" w:line="240" w:lineRule="auto"/>
        <w:jc w:val="both"/>
        <w:rPr>
          <w:sz w:val="20"/>
          <w:szCs w:val="20"/>
        </w:rPr>
      </w:pPr>
      <w:r w:rsidRPr="00F60D35">
        <w:rPr>
          <w:sz w:val="20"/>
          <w:szCs w:val="20"/>
        </w:rPr>
        <w:lastRenderedPageBreak/>
        <w:t xml:space="preserve">perlprojects.org </w:t>
      </w:r>
    </w:p>
    <w:p w14:paraId="0618C563" w14:textId="77777777" w:rsidR="00E75C24" w:rsidRPr="00F60D35" w:rsidRDefault="00E75C24" w:rsidP="00E75C24">
      <w:pPr>
        <w:spacing w:after="0" w:line="240" w:lineRule="auto"/>
        <w:jc w:val="both"/>
        <w:rPr>
          <w:sz w:val="20"/>
          <w:szCs w:val="20"/>
        </w:rPr>
      </w:pPr>
      <w:r w:rsidRPr="00F60D35">
        <w:rPr>
          <w:sz w:val="20"/>
          <w:szCs w:val="20"/>
        </w:rPr>
        <w:t>sci.manchester.ac.uk</w:t>
      </w:r>
    </w:p>
    <w:p w14:paraId="7F592A19" w14:textId="77777777" w:rsidR="00E75C24" w:rsidRPr="00F60D35" w:rsidRDefault="00E75C24" w:rsidP="00E75C24">
      <w:pPr>
        <w:spacing w:after="0" w:line="240" w:lineRule="auto"/>
        <w:jc w:val="both"/>
        <w:rPr>
          <w:sz w:val="20"/>
          <w:szCs w:val="20"/>
        </w:rPr>
      </w:pPr>
      <w:r w:rsidRPr="003F675B">
        <w:rPr>
          <w:b/>
          <w:sz w:val="20"/>
          <w:szCs w:val="20"/>
        </w:rPr>
        <w:t>Presentation</w:t>
      </w:r>
      <w:r w:rsidRPr="00F60D35">
        <w:rPr>
          <w:sz w:val="20"/>
          <w:szCs w:val="20"/>
        </w:rPr>
        <w:t>: The debate is over. There is an overwhelming and growing scientific consensus that global warming is real and happening – and we are the cause</w:t>
      </w:r>
    </w:p>
    <w:p w14:paraId="1AB10331" w14:textId="77777777" w:rsidR="00E75C24" w:rsidRPr="00F60D35" w:rsidRDefault="00E75C24" w:rsidP="00E75C24">
      <w:pPr>
        <w:spacing w:after="0" w:line="240" w:lineRule="auto"/>
        <w:ind w:firstLine="720"/>
        <w:jc w:val="both"/>
        <w:rPr>
          <w:sz w:val="20"/>
          <w:szCs w:val="20"/>
        </w:rPr>
      </w:pPr>
      <w:r w:rsidRPr="00F60D35">
        <w:rPr>
          <w:sz w:val="20"/>
          <w:szCs w:val="20"/>
        </w:rPr>
        <w:t>The presentation should focus on the existing scientific evidence that anthropogenic (manmade) climate change is real and happening and that it’s now time to move on and take affirmative action. Human activities, such as burning fossil fuels, add huge amounts of greenhouse gases to the ones naturally present in the atmosphere having impacts and consequences for present and (in particular) future generations. Changing the average global temperature by even a degree or two can lead to serious consequences around the globe. The presentation should focus on these manmade effects on our climate and suggest possible changes in our relationship with the planet. What actions and responses are needed to slow down - and indeed reverse - anthropogenic climate change, and more importantly; whose responsibility is it to take action (i.e. individuals, communities, government, United Nations, etc.)? More ambitious students will identify the pressures and barriers to change and suggest ways in which such resistance may/can be overcome.</w:t>
      </w:r>
      <w:r>
        <w:rPr>
          <w:sz w:val="20"/>
          <w:szCs w:val="20"/>
        </w:rPr>
        <w:t xml:space="preserve"> </w:t>
      </w:r>
    </w:p>
    <w:p w14:paraId="13D43E01" w14:textId="77777777" w:rsidR="00E75C24" w:rsidRPr="005301E7" w:rsidRDefault="00E75C24" w:rsidP="00E75C24">
      <w:pPr>
        <w:spacing w:after="0" w:line="240" w:lineRule="auto"/>
        <w:jc w:val="both"/>
        <w:rPr>
          <w:b/>
          <w:sz w:val="20"/>
          <w:szCs w:val="20"/>
        </w:rPr>
      </w:pPr>
      <w:r w:rsidRPr="005301E7">
        <w:rPr>
          <w:b/>
          <w:sz w:val="20"/>
          <w:szCs w:val="20"/>
        </w:rPr>
        <w:t>Readings:</w:t>
      </w:r>
    </w:p>
    <w:p w14:paraId="505B5F9D" w14:textId="77777777" w:rsidR="00E75C24" w:rsidRPr="00F60D35" w:rsidRDefault="00E75C24" w:rsidP="00E75C24">
      <w:pPr>
        <w:spacing w:after="0" w:line="240" w:lineRule="auto"/>
        <w:jc w:val="both"/>
        <w:rPr>
          <w:sz w:val="20"/>
          <w:szCs w:val="20"/>
        </w:rPr>
      </w:pPr>
      <w:r w:rsidRPr="00F60D35">
        <w:rPr>
          <w:sz w:val="20"/>
          <w:szCs w:val="20"/>
        </w:rPr>
        <w:t>Macionis J.J. and Plummer, K. (2012). Sociology: A Global Introduction, 5th Edition. Harlow: Pearson Education Ltd., pp. 864-896 (Chapter 25) OR Chapter 15 in First Year Sociology and Political Science Studies – Sociology Textbook (2013)</w:t>
      </w:r>
    </w:p>
    <w:p w14:paraId="5C6FED2A" w14:textId="77777777" w:rsidR="00E75C24" w:rsidRPr="00F60D35" w:rsidRDefault="00E75C24" w:rsidP="00E75C24">
      <w:pPr>
        <w:spacing w:after="0" w:line="240" w:lineRule="auto"/>
        <w:jc w:val="both"/>
        <w:rPr>
          <w:sz w:val="20"/>
          <w:szCs w:val="20"/>
        </w:rPr>
      </w:pPr>
      <w:r w:rsidRPr="00F60D35">
        <w:rPr>
          <w:sz w:val="20"/>
          <w:szCs w:val="20"/>
        </w:rPr>
        <w:t>Intergovernmental Panel on Climate Change. (2015). Climate Change 2014: Mitigation of Climate Change: Working Group III Contribution to the IPCC Fifth Assessment Report. Geneva Switzerland: IPCC.</w:t>
      </w:r>
    </w:p>
    <w:p w14:paraId="4CEA4A03" w14:textId="77777777" w:rsidR="00E75C24" w:rsidRPr="00F60D35" w:rsidRDefault="00E75C24" w:rsidP="00E75C24">
      <w:pPr>
        <w:spacing w:after="0" w:line="240" w:lineRule="auto"/>
        <w:jc w:val="both"/>
        <w:rPr>
          <w:sz w:val="20"/>
          <w:szCs w:val="20"/>
        </w:rPr>
      </w:pPr>
      <w:r w:rsidRPr="00F60D35">
        <w:rPr>
          <w:sz w:val="20"/>
          <w:szCs w:val="20"/>
        </w:rPr>
        <w:t>Dessler, A.E. (2012). Introduction to Modern Climate Change. New York : Cambridge University Press, (Chapter 1).</w:t>
      </w:r>
    </w:p>
    <w:p w14:paraId="53262231" w14:textId="77777777" w:rsidR="00E75C24" w:rsidRPr="00F60D35" w:rsidRDefault="00E75C24" w:rsidP="00E75C24">
      <w:pPr>
        <w:spacing w:after="0" w:line="240" w:lineRule="auto"/>
        <w:jc w:val="both"/>
        <w:rPr>
          <w:sz w:val="20"/>
          <w:szCs w:val="20"/>
        </w:rPr>
      </w:pPr>
      <w:r w:rsidRPr="00F60D35">
        <w:rPr>
          <w:sz w:val="20"/>
          <w:szCs w:val="20"/>
        </w:rPr>
        <w:t xml:space="preserve">EPA (2012). Ireland’s Environment: An Assessment. Wexford: EPA. (Available to download from </w:t>
      </w:r>
      <w:hyperlink r:id="rId31" w:history="1">
        <w:r w:rsidRPr="00F60D35">
          <w:rPr>
            <w:rStyle w:val="Hyperlink"/>
            <w:sz w:val="20"/>
            <w:szCs w:val="20"/>
          </w:rPr>
          <w:t>www.epa.ie/irelandsenvironment</w:t>
        </w:r>
      </w:hyperlink>
      <w:r w:rsidRPr="00F60D35">
        <w:rPr>
          <w:sz w:val="20"/>
          <w:szCs w:val="20"/>
        </w:rPr>
        <w:t>)</w:t>
      </w:r>
    </w:p>
    <w:p w14:paraId="78FA881D" w14:textId="77777777" w:rsidR="00E75C24" w:rsidRPr="005301E7" w:rsidRDefault="00E75C24" w:rsidP="00E75C24">
      <w:pPr>
        <w:spacing w:after="0" w:line="240" w:lineRule="auto"/>
        <w:jc w:val="both"/>
        <w:rPr>
          <w:b/>
          <w:sz w:val="20"/>
          <w:szCs w:val="20"/>
        </w:rPr>
      </w:pPr>
      <w:r w:rsidRPr="005301E7">
        <w:rPr>
          <w:b/>
          <w:sz w:val="20"/>
          <w:szCs w:val="20"/>
        </w:rPr>
        <w:t>Further Reading:</w:t>
      </w:r>
    </w:p>
    <w:p w14:paraId="3E44CA54" w14:textId="77777777" w:rsidR="00E75C24" w:rsidRPr="00F60D35" w:rsidRDefault="00E75C24" w:rsidP="00E75C24">
      <w:pPr>
        <w:spacing w:after="0" w:line="240" w:lineRule="auto"/>
        <w:jc w:val="both"/>
        <w:rPr>
          <w:sz w:val="20"/>
          <w:szCs w:val="20"/>
        </w:rPr>
      </w:pPr>
      <w:r w:rsidRPr="00F60D35">
        <w:rPr>
          <w:sz w:val="20"/>
          <w:szCs w:val="20"/>
        </w:rPr>
        <w:t>Sweeney, J. (2011). Climate change: Positioning Ireland, positioning geography. Irish Geography Journal. 44(1), pp. 1-5.</w:t>
      </w:r>
    </w:p>
    <w:p w14:paraId="7012D3DA" w14:textId="77777777" w:rsidR="00E75C24" w:rsidRPr="00F60D35" w:rsidRDefault="00E75C24" w:rsidP="00E75C24">
      <w:pPr>
        <w:spacing w:after="0" w:line="240" w:lineRule="auto"/>
        <w:jc w:val="both"/>
        <w:rPr>
          <w:sz w:val="20"/>
          <w:szCs w:val="20"/>
        </w:rPr>
      </w:pPr>
      <w:r w:rsidRPr="00F60D35">
        <w:rPr>
          <w:sz w:val="20"/>
          <w:szCs w:val="20"/>
        </w:rPr>
        <w:t xml:space="preserve">Greenpeace. (2013). Dealing in Doubt: The Climate Denial Machine Vs Climate Science. Washington, DC: Greenpeace. (Available to download from www.greenpeace.org/usa/en/campaigns/global-warming-and-energy/polluterwatch/Dealing-in-Doubt---the-Climate-Denial-Machine-vs-Climate-Science) </w:t>
      </w:r>
    </w:p>
    <w:p w14:paraId="1D563C25" w14:textId="77777777" w:rsidR="00E75C24" w:rsidRPr="005301E7" w:rsidRDefault="00E75C24" w:rsidP="00E75C24">
      <w:pPr>
        <w:spacing w:after="0" w:line="240" w:lineRule="auto"/>
        <w:jc w:val="both"/>
        <w:rPr>
          <w:b/>
          <w:sz w:val="20"/>
          <w:szCs w:val="20"/>
        </w:rPr>
      </w:pPr>
      <w:r w:rsidRPr="005301E7">
        <w:rPr>
          <w:b/>
          <w:sz w:val="20"/>
          <w:szCs w:val="20"/>
        </w:rPr>
        <w:t>AND related web material at:</w:t>
      </w:r>
    </w:p>
    <w:p w14:paraId="104E2B4A" w14:textId="77777777" w:rsidR="00E75C24" w:rsidRPr="00F60D35" w:rsidRDefault="00E75C24" w:rsidP="00E75C24">
      <w:pPr>
        <w:spacing w:after="0" w:line="240" w:lineRule="auto"/>
        <w:jc w:val="both"/>
        <w:rPr>
          <w:sz w:val="20"/>
          <w:szCs w:val="20"/>
        </w:rPr>
      </w:pPr>
      <w:r w:rsidRPr="00F60D35">
        <w:rPr>
          <w:sz w:val="20"/>
          <w:szCs w:val="20"/>
        </w:rPr>
        <w:t>theconsensusproject.com</w:t>
      </w:r>
    </w:p>
    <w:p w14:paraId="21DF732D" w14:textId="77777777" w:rsidR="00E75C24" w:rsidRPr="00F60D35" w:rsidRDefault="00E75C24" w:rsidP="00E75C24">
      <w:pPr>
        <w:spacing w:after="0" w:line="240" w:lineRule="auto"/>
        <w:jc w:val="both"/>
        <w:rPr>
          <w:sz w:val="20"/>
          <w:szCs w:val="20"/>
        </w:rPr>
      </w:pPr>
      <w:r w:rsidRPr="00F60D35">
        <w:rPr>
          <w:sz w:val="20"/>
          <w:szCs w:val="20"/>
        </w:rPr>
        <w:t xml:space="preserve">ipcc.ch </w:t>
      </w:r>
    </w:p>
    <w:p w14:paraId="14524F28" w14:textId="77777777" w:rsidR="00E75C24" w:rsidRPr="00F60D35" w:rsidRDefault="00E75C24" w:rsidP="00E75C24">
      <w:pPr>
        <w:spacing w:after="0" w:line="240" w:lineRule="auto"/>
        <w:jc w:val="both"/>
        <w:rPr>
          <w:sz w:val="20"/>
          <w:szCs w:val="20"/>
        </w:rPr>
      </w:pPr>
      <w:r w:rsidRPr="00F60D35">
        <w:rPr>
          <w:sz w:val="20"/>
          <w:szCs w:val="20"/>
        </w:rPr>
        <w:t xml:space="preserve">climatesolutions.org </w:t>
      </w:r>
    </w:p>
    <w:p w14:paraId="34B361C9" w14:textId="77777777" w:rsidR="00E75C24" w:rsidRDefault="00E75C24" w:rsidP="00E75C24">
      <w:pPr>
        <w:spacing w:after="0" w:line="240" w:lineRule="auto"/>
        <w:jc w:val="both"/>
        <w:rPr>
          <w:sz w:val="20"/>
          <w:szCs w:val="20"/>
        </w:rPr>
      </w:pPr>
      <w:r w:rsidRPr="00F60D35">
        <w:rPr>
          <w:sz w:val="20"/>
          <w:szCs w:val="20"/>
        </w:rPr>
        <w:t>earthtimes.org.</w:t>
      </w:r>
    </w:p>
    <w:p w14:paraId="60BB34F5" w14:textId="77777777" w:rsidR="00E75C24" w:rsidRPr="00F60D35" w:rsidRDefault="00E75C24" w:rsidP="00E75C24">
      <w:pPr>
        <w:spacing w:after="0" w:line="240" w:lineRule="auto"/>
        <w:jc w:val="both"/>
        <w:rPr>
          <w:sz w:val="20"/>
          <w:szCs w:val="20"/>
        </w:rPr>
      </w:pPr>
    </w:p>
    <w:p w14:paraId="08EB8C26" w14:textId="77777777" w:rsidR="00E75C24" w:rsidRPr="00F60D35" w:rsidRDefault="00E75C24" w:rsidP="00E75C24">
      <w:pPr>
        <w:spacing w:after="0" w:line="240" w:lineRule="auto"/>
        <w:jc w:val="both"/>
        <w:rPr>
          <w:sz w:val="20"/>
          <w:szCs w:val="20"/>
          <w:u w:val="single"/>
        </w:rPr>
      </w:pPr>
      <w:r w:rsidRPr="00FB73AC">
        <w:rPr>
          <w:b/>
          <w:sz w:val="20"/>
          <w:szCs w:val="20"/>
          <w:u w:val="single"/>
        </w:rPr>
        <w:t>(8)</w:t>
      </w:r>
      <w:r w:rsidRPr="00F60D35">
        <w:rPr>
          <w:sz w:val="20"/>
          <w:szCs w:val="20"/>
          <w:u w:val="single"/>
        </w:rPr>
        <w:t xml:space="preserve"> </w:t>
      </w:r>
      <w:r w:rsidRPr="00F60D35">
        <w:rPr>
          <w:rFonts w:eastAsia="Calibri"/>
          <w:b/>
          <w:sz w:val="20"/>
          <w:szCs w:val="20"/>
          <w:u w:val="single"/>
        </w:rPr>
        <w:t>Is Religious Fundamentalism always totalitarian and</w:t>
      </w:r>
      <w:r w:rsidRPr="00F60D35">
        <w:rPr>
          <w:rFonts w:eastAsia="Calibri"/>
          <w:sz w:val="20"/>
          <w:szCs w:val="20"/>
          <w:u w:val="single"/>
        </w:rPr>
        <w:t xml:space="preserve"> </w:t>
      </w:r>
      <w:r w:rsidRPr="00F60D35">
        <w:rPr>
          <w:rFonts w:eastAsia="Calibri"/>
          <w:b/>
          <w:sz w:val="20"/>
          <w:szCs w:val="20"/>
          <w:u w:val="single"/>
        </w:rPr>
        <w:t>prone to violence?</w:t>
      </w:r>
    </w:p>
    <w:p w14:paraId="4F6C4BEB" w14:textId="77777777" w:rsidR="00E75C24" w:rsidRPr="00F60D35" w:rsidRDefault="00E75C24" w:rsidP="00E75C24">
      <w:pPr>
        <w:spacing w:after="0" w:line="240" w:lineRule="auto"/>
        <w:contextualSpacing/>
        <w:jc w:val="both"/>
        <w:rPr>
          <w:rFonts w:eastAsia="Calibri"/>
          <w:sz w:val="20"/>
          <w:szCs w:val="20"/>
        </w:rPr>
      </w:pPr>
    </w:p>
    <w:p w14:paraId="08A96678" w14:textId="77777777" w:rsidR="00E75C24" w:rsidRPr="00F60D35" w:rsidRDefault="00E75C24" w:rsidP="00E75C24">
      <w:pPr>
        <w:spacing w:after="0" w:line="240" w:lineRule="auto"/>
        <w:contextualSpacing/>
        <w:jc w:val="both"/>
        <w:rPr>
          <w:rFonts w:eastAsia="Calibri"/>
          <w:sz w:val="20"/>
          <w:szCs w:val="20"/>
        </w:rPr>
      </w:pPr>
      <w:r w:rsidRPr="00F60D35">
        <w:rPr>
          <w:rFonts w:eastAsia="Calibri"/>
          <w:sz w:val="20"/>
          <w:szCs w:val="20"/>
        </w:rPr>
        <w:t xml:space="preserve">In this essay, you will use selected examples of religious fundamentalist movements to discuss the above question. Note that you should address both parts of the question, that is, in relation to violence </w:t>
      </w:r>
      <w:r w:rsidRPr="00F60D35">
        <w:rPr>
          <w:rFonts w:eastAsia="Calibri"/>
          <w:b/>
          <w:sz w:val="20"/>
          <w:szCs w:val="20"/>
        </w:rPr>
        <w:t xml:space="preserve">and </w:t>
      </w:r>
      <w:r w:rsidRPr="00F60D35">
        <w:rPr>
          <w:rFonts w:eastAsia="Calibri"/>
          <w:sz w:val="20"/>
          <w:szCs w:val="20"/>
        </w:rPr>
        <w:t xml:space="preserve">totalitarianism. You should draw on </w:t>
      </w:r>
      <w:r w:rsidRPr="00F60D35">
        <w:rPr>
          <w:rFonts w:eastAsia="Calibri"/>
          <w:b/>
          <w:sz w:val="20"/>
          <w:szCs w:val="20"/>
        </w:rPr>
        <w:t xml:space="preserve">at least </w:t>
      </w:r>
      <w:r w:rsidRPr="00F60D35">
        <w:rPr>
          <w:rFonts w:eastAsia="Calibri"/>
          <w:sz w:val="20"/>
          <w:szCs w:val="20"/>
        </w:rPr>
        <w:t>two religious fundament</w:t>
      </w:r>
      <w:r>
        <w:rPr>
          <w:rFonts w:eastAsia="Calibri"/>
          <w:sz w:val="20"/>
          <w:szCs w:val="20"/>
        </w:rPr>
        <w:t xml:space="preserve">alist movements in your answer. </w:t>
      </w:r>
      <w:r w:rsidRPr="00F60D35">
        <w:rPr>
          <w:rFonts w:eastAsia="Calibri"/>
          <w:sz w:val="20"/>
          <w:szCs w:val="20"/>
        </w:rPr>
        <w:t>Questions that might help you to organise your thoughts and structure your essay:</w:t>
      </w:r>
    </w:p>
    <w:p w14:paraId="65CCB2E1" w14:textId="77777777" w:rsidR="00E75C24" w:rsidRDefault="00E75C24" w:rsidP="00E75C24">
      <w:pPr>
        <w:spacing w:after="0" w:line="240" w:lineRule="auto"/>
        <w:ind w:left="720"/>
        <w:contextualSpacing/>
        <w:jc w:val="both"/>
        <w:rPr>
          <w:rFonts w:eastAsia="Calibri"/>
          <w:sz w:val="20"/>
          <w:szCs w:val="20"/>
        </w:rPr>
      </w:pPr>
      <w:r w:rsidRPr="00F60D35">
        <w:rPr>
          <w:rFonts w:eastAsia="Calibri"/>
          <w:sz w:val="20"/>
          <w:szCs w:val="20"/>
        </w:rPr>
        <w:t>What do you understand by ‘fundamentalism’</w:t>
      </w:r>
      <w:r>
        <w:rPr>
          <w:rFonts w:eastAsia="Calibri"/>
          <w:sz w:val="20"/>
          <w:szCs w:val="20"/>
        </w:rPr>
        <w:t xml:space="preserve"> and totalitarianism</w:t>
      </w:r>
      <w:r w:rsidRPr="00F60D35">
        <w:rPr>
          <w:rFonts w:eastAsia="Calibri"/>
          <w:sz w:val="20"/>
          <w:szCs w:val="20"/>
        </w:rPr>
        <w:t>?</w:t>
      </w:r>
    </w:p>
    <w:p w14:paraId="78F73ECC" w14:textId="77777777" w:rsidR="00E75C24" w:rsidRPr="00F60D35" w:rsidRDefault="00E75C24" w:rsidP="00E75C24">
      <w:pPr>
        <w:spacing w:after="0" w:line="240" w:lineRule="auto"/>
        <w:ind w:left="720"/>
        <w:contextualSpacing/>
        <w:jc w:val="both"/>
        <w:rPr>
          <w:rFonts w:eastAsia="Calibri"/>
          <w:sz w:val="20"/>
          <w:szCs w:val="20"/>
        </w:rPr>
      </w:pPr>
      <w:r>
        <w:rPr>
          <w:rFonts w:eastAsia="Calibri"/>
          <w:sz w:val="20"/>
          <w:szCs w:val="20"/>
        </w:rPr>
        <w:t>In what sense is fundamentalism a challenge to core liberal democratic principles?</w:t>
      </w:r>
    </w:p>
    <w:p w14:paraId="403108E0" w14:textId="77777777" w:rsidR="00E75C24" w:rsidRPr="00F60D35" w:rsidRDefault="00E75C24" w:rsidP="00E75C24">
      <w:pPr>
        <w:spacing w:after="0" w:line="240" w:lineRule="auto"/>
        <w:ind w:left="720"/>
        <w:contextualSpacing/>
        <w:jc w:val="both"/>
        <w:rPr>
          <w:rFonts w:eastAsia="Calibri"/>
          <w:sz w:val="20"/>
          <w:szCs w:val="20"/>
        </w:rPr>
      </w:pPr>
      <w:r w:rsidRPr="00F60D35">
        <w:rPr>
          <w:rFonts w:eastAsia="Calibri"/>
          <w:sz w:val="20"/>
          <w:szCs w:val="20"/>
        </w:rPr>
        <w:t>In your chosen examples, how does religion relate to politics</w:t>
      </w:r>
      <w:r>
        <w:rPr>
          <w:rFonts w:eastAsia="Calibri"/>
          <w:sz w:val="20"/>
          <w:szCs w:val="20"/>
        </w:rPr>
        <w:t xml:space="preserve"> and militancy</w:t>
      </w:r>
      <w:r w:rsidRPr="00F60D35">
        <w:rPr>
          <w:rFonts w:eastAsia="Calibri"/>
          <w:sz w:val="20"/>
          <w:szCs w:val="20"/>
        </w:rPr>
        <w:t>?</w:t>
      </w:r>
    </w:p>
    <w:p w14:paraId="342E6174" w14:textId="77777777" w:rsidR="00DC4A5B" w:rsidRDefault="00DC4A5B" w:rsidP="00DC4A5B">
      <w:pPr>
        <w:spacing w:after="0" w:line="240" w:lineRule="auto"/>
        <w:contextualSpacing/>
        <w:jc w:val="both"/>
        <w:rPr>
          <w:rFonts w:eastAsia="Calibri"/>
          <w:sz w:val="20"/>
          <w:szCs w:val="20"/>
        </w:rPr>
      </w:pPr>
    </w:p>
    <w:p w14:paraId="725D5E14" w14:textId="77777777" w:rsidR="00E75C24" w:rsidRPr="00F60D35" w:rsidRDefault="00E75C24" w:rsidP="00DC4A5B">
      <w:pPr>
        <w:spacing w:after="0" w:line="240" w:lineRule="auto"/>
        <w:contextualSpacing/>
        <w:jc w:val="both"/>
        <w:rPr>
          <w:rFonts w:eastAsia="Calibri"/>
          <w:sz w:val="20"/>
          <w:szCs w:val="20"/>
        </w:rPr>
      </w:pPr>
      <w:r w:rsidRPr="00F60D35">
        <w:rPr>
          <w:rFonts w:eastAsia="Calibri"/>
          <w:sz w:val="20"/>
          <w:szCs w:val="20"/>
        </w:rPr>
        <w:t>In order to be sure that your example is appropriate to the topic, you should first do some reading in order to familiarise yourself with the key concepts, issues, and perspectives. Once you have completed the reading and decided on your examples, you should set about planning and writing up your essay</w:t>
      </w:r>
      <w:r>
        <w:rPr>
          <w:rFonts w:eastAsia="Calibri"/>
          <w:sz w:val="20"/>
          <w:szCs w:val="20"/>
        </w:rPr>
        <w:t>/presentation.</w:t>
      </w:r>
    </w:p>
    <w:p w14:paraId="02EF154A" w14:textId="77777777" w:rsidR="00E75C24" w:rsidRPr="005301E7" w:rsidRDefault="00E75C24" w:rsidP="00E75C24">
      <w:pPr>
        <w:spacing w:after="0" w:line="240" w:lineRule="auto"/>
        <w:contextualSpacing/>
        <w:jc w:val="both"/>
        <w:rPr>
          <w:rFonts w:eastAsia="Calibri"/>
          <w:b/>
          <w:sz w:val="20"/>
          <w:szCs w:val="20"/>
        </w:rPr>
      </w:pPr>
      <w:r w:rsidRPr="005301E7">
        <w:rPr>
          <w:rFonts w:eastAsia="Calibri"/>
          <w:b/>
          <w:sz w:val="20"/>
          <w:szCs w:val="20"/>
        </w:rPr>
        <w:t xml:space="preserve">Reading </w:t>
      </w:r>
    </w:p>
    <w:p w14:paraId="29105A47" w14:textId="77777777" w:rsidR="00E75C24" w:rsidRPr="00F60D35" w:rsidRDefault="00E75C24" w:rsidP="00E75C24">
      <w:pPr>
        <w:spacing w:after="0" w:line="240" w:lineRule="auto"/>
        <w:contextualSpacing/>
        <w:jc w:val="both"/>
        <w:rPr>
          <w:rFonts w:eastAsia="Calibri"/>
          <w:sz w:val="20"/>
          <w:szCs w:val="20"/>
        </w:rPr>
      </w:pPr>
      <w:r w:rsidRPr="00F60D35">
        <w:rPr>
          <w:rFonts w:eastAsia="Calibri"/>
          <w:sz w:val="20"/>
          <w:szCs w:val="20"/>
        </w:rPr>
        <w:t>Chapter 10 in Heywood, Andrew 2012. Political ideologies: an introduction. 5</w:t>
      </w:r>
      <w:r w:rsidRPr="00F60D35">
        <w:rPr>
          <w:rFonts w:eastAsia="Calibri"/>
          <w:sz w:val="20"/>
          <w:szCs w:val="20"/>
          <w:vertAlign w:val="superscript"/>
        </w:rPr>
        <w:t>th</w:t>
      </w:r>
      <w:r w:rsidRPr="00F60D35">
        <w:rPr>
          <w:rFonts w:eastAsia="Calibri"/>
          <w:sz w:val="20"/>
          <w:szCs w:val="20"/>
        </w:rPr>
        <w:t xml:space="preserve"> edition. Palgrave.</w:t>
      </w:r>
    </w:p>
    <w:p w14:paraId="73641794" w14:textId="77777777" w:rsidR="00E75C24" w:rsidRPr="00F60D35" w:rsidRDefault="00E75C24" w:rsidP="00E75C24">
      <w:pPr>
        <w:spacing w:after="0" w:line="240" w:lineRule="auto"/>
        <w:contextualSpacing/>
        <w:jc w:val="both"/>
        <w:rPr>
          <w:rFonts w:eastAsia="Calibri"/>
          <w:sz w:val="20"/>
          <w:szCs w:val="20"/>
        </w:rPr>
      </w:pPr>
      <w:r w:rsidRPr="00F60D35">
        <w:rPr>
          <w:rFonts w:eastAsia="Calibri"/>
          <w:sz w:val="20"/>
          <w:szCs w:val="20"/>
        </w:rPr>
        <w:t>Chapter 17 in Goodwin, Barbara 2007. Using political ideas. 5</w:t>
      </w:r>
      <w:r w:rsidRPr="00F60D35">
        <w:rPr>
          <w:rFonts w:eastAsia="Calibri"/>
          <w:sz w:val="20"/>
          <w:szCs w:val="20"/>
          <w:vertAlign w:val="superscript"/>
        </w:rPr>
        <w:t>th</w:t>
      </w:r>
      <w:r w:rsidRPr="00F60D35">
        <w:rPr>
          <w:rFonts w:eastAsia="Calibri"/>
          <w:sz w:val="20"/>
          <w:szCs w:val="20"/>
        </w:rPr>
        <w:t xml:space="preserve"> Edition. John Wiley.</w:t>
      </w:r>
    </w:p>
    <w:p w14:paraId="61E98C0A" w14:textId="77777777" w:rsidR="00E75C24" w:rsidRPr="00F60D35" w:rsidRDefault="00E75C24" w:rsidP="00E75C24">
      <w:pPr>
        <w:spacing w:after="0" w:line="240" w:lineRule="auto"/>
        <w:contextualSpacing/>
        <w:jc w:val="both"/>
        <w:rPr>
          <w:rFonts w:eastAsia="Calibri"/>
          <w:sz w:val="20"/>
          <w:szCs w:val="20"/>
        </w:rPr>
      </w:pPr>
      <w:r w:rsidRPr="00F60D35">
        <w:rPr>
          <w:rFonts w:eastAsia="Calibri"/>
          <w:sz w:val="20"/>
          <w:szCs w:val="20"/>
        </w:rPr>
        <w:t xml:space="preserve">Chapter </w:t>
      </w:r>
      <w:r>
        <w:rPr>
          <w:rFonts w:eastAsia="Calibri"/>
          <w:sz w:val="20"/>
          <w:szCs w:val="20"/>
        </w:rPr>
        <w:t>6 in Garner, R., P. Ferdinand and S.</w:t>
      </w:r>
      <w:r w:rsidRPr="00F60D35">
        <w:rPr>
          <w:rFonts w:eastAsia="Calibri"/>
          <w:sz w:val="20"/>
          <w:szCs w:val="20"/>
        </w:rPr>
        <w:t xml:space="preserve"> Lawson 2009. Introduction to Politics. Oxford University Press.</w:t>
      </w:r>
    </w:p>
    <w:p w14:paraId="57AE3E76" w14:textId="77777777" w:rsidR="00E75C24" w:rsidRDefault="00E75C24" w:rsidP="00E75C24">
      <w:pPr>
        <w:spacing w:after="0" w:line="240" w:lineRule="auto"/>
        <w:contextualSpacing/>
        <w:jc w:val="both"/>
        <w:rPr>
          <w:rFonts w:eastAsia="Calibri"/>
          <w:sz w:val="20"/>
          <w:szCs w:val="20"/>
        </w:rPr>
      </w:pPr>
      <w:r>
        <w:rPr>
          <w:rFonts w:eastAsia="Calibri"/>
          <w:sz w:val="20"/>
          <w:szCs w:val="20"/>
        </w:rPr>
        <w:t>Part 10 in Ball, T. and R.</w:t>
      </w:r>
      <w:r w:rsidRPr="00F60D35">
        <w:rPr>
          <w:rFonts w:eastAsia="Calibri"/>
          <w:sz w:val="20"/>
          <w:szCs w:val="20"/>
        </w:rPr>
        <w:t xml:space="preserve"> Dagger 2010. Ideals and ideologies: a reader. 7</w:t>
      </w:r>
      <w:r w:rsidRPr="00F60D35">
        <w:rPr>
          <w:rFonts w:eastAsia="Calibri"/>
          <w:sz w:val="20"/>
          <w:szCs w:val="20"/>
          <w:vertAlign w:val="superscript"/>
        </w:rPr>
        <w:t>th</w:t>
      </w:r>
      <w:r w:rsidRPr="00F60D35">
        <w:rPr>
          <w:rFonts w:eastAsia="Calibri"/>
          <w:sz w:val="20"/>
          <w:szCs w:val="20"/>
        </w:rPr>
        <w:t xml:space="preserve"> edition. Pearson Education.</w:t>
      </w:r>
    </w:p>
    <w:p w14:paraId="529F251C" w14:textId="77777777" w:rsidR="00E75C24" w:rsidRDefault="00E75C24" w:rsidP="00E75C24">
      <w:pPr>
        <w:spacing w:after="0" w:line="240" w:lineRule="auto"/>
        <w:contextualSpacing/>
        <w:jc w:val="both"/>
        <w:rPr>
          <w:rFonts w:eastAsia="Calibri"/>
          <w:sz w:val="20"/>
          <w:szCs w:val="20"/>
        </w:rPr>
      </w:pPr>
    </w:p>
    <w:p w14:paraId="3E5F80C2" w14:textId="77777777" w:rsidR="00E75C24" w:rsidRDefault="00E75C24" w:rsidP="00E75C24">
      <w:pPr>
        <w:jc w:val="center"/>
        <w:rPr>
          <w:b/>
          <w:sz w:val="28"/>
          <w:szCs w:val="28"/>
        </w:rPr>
      </w:pPr>
      <w:r>
        <w:rPr>
          <w:b/>
          <w:sz w:val="28"/>
          <w:szCs w:val="28"/>
        </w:rPr>
        <w:t>PRESENTATION GUIDELINES</w:t>
      </w:r>
    </w:p>
    <w:p w14:paraId="70DB674B" w14:textId="77777777" w:rsidR="00452084" w:rsidRPr="00F60D35" w:rsidRDefault="00452084" w:rsidP="00452084">
      <w:pPr>
        <w:spacing w:line="240" w:lineRule="auto"/>
        <w:rPr>
          <w:b/>
          <w:sz w:val="20"/>
          <w:szCs w:val="20"/>
        </w:rPr>
      </w:pPr>
      <w:r w:rsidRPr="00F60D35">
        <w:rPr>
          <w:b/>
          <w:sz w:val="20"/>
          <w:szCs w:val="20"/>
        </w:rPr>
        <w:t>HOW TO CHOOSE YOUR TOPIC</w:t>
      </w:r>
    </w:p>
    <w:p w14:paraId="2C1699C4" w14:textId="77777777" w:rsidR="00452084" w:rsidRDefault="00452084" w:rsidP="00452084">
      <w:pPr>
        <w:pStyle w:val="ListParagraph"/>
        <w:numPr>
          <w:ilvl w:val="0"/>
          <w:numId w:val="10"/>
        </w:numPr>
        <w:spacing w:after="0" w:line="240" w:lineRule="auto"/>
        <w:jc w:val="both"/>
        <w:rPr>
          <w:sz w:val="20"/>
          <w:szCs w:val="20"/>
        </w:rPr>
      </w:pPr>
      <w:r w:rsidRPr="00F60D35">
        <w:rPr>
          <w:sz w:val="20"/>
          <w:szCs w:val="20"/>
        </w:rPr>
        <w:t>Students may choose any presentation topic among those listed for the semester</w:t>
      </w:r>
      <w:r w:rsidR="00A447AC">
        <w:rPr>
          <w:sz w:val="20"/>
          <w:szCs w:val="20"/>
        </w:rPr>
        <w:t xml:space="preserve"> (pp. 14 – 19</w:t>
      </w:r>
      <w:r>
        <w:rPr>
          <w:sz w:val="20"/>
          <w:szCs w:val="20"/>
        </w:rPr>
        <w:t>)</w:t>
      </w:r>
      <w:r w:rsidRPr="00F60D35">
        <w:rPr>
          <w:sz w:val="20"/>
          <w:szCs w:val="20"/>
        </w:rPr>
        <w:t xml:space="preserve">. </w:t>
      </w:r>
      <w:r>
        <w:rPr>
          <w:sz w:val="20"/>
          <w:szCs w:val="20"/>
        </w:rPr>
        <w:t>(</w:t>
      </w:r>
      <w:r w:rsidRPr="00124EE4">
        <w:rPr>
          <w:sz w:val="20"/>
          <w:szCs w:val="20"/>
        </w:rPr>
        <w:t>Students are free to choose the same topic for both essay and presentation</w:t>
      </w:r>
      <w:r>
        <w:rPr>
          <w:sz w:val="20"/>
          <w:szCs w:val="20"/>
        </w:rPr>
        <w:t>.)</w:t>
      </w:r>
    </w:p>
    <w:p w14:paraId="7A15AEDE" w14:textId="77777777" w:rsidR="00452084" w:rsidRPr="00124EE4" w:rsidRDefault="00452084" w:rsidP="00452084">
      <w:pPr>
        <w:pStyle w:val="ListParagraph"/>
        <w:numPr>
          <w:ilvl w:val="0"/>
          <w:numId w:val="10"/>
        </w:numPr>
        <w:spacing w:after="0" w:line="240" w:lineRule="auto"/>
        <w:jc w:val="both"/>
        <w:rPr>
          <w:sz w:val="20"/>
          <w:szCs w:val="20"/>
        </w:rPr>
      </w:pPr>
      <w:r>
        <w:rPr>
          <w:sz w:val="20"/>
          <w:szCs w:val="20"/>
        </w:rPr>
        <w:t>You will work with two other students jointly on preparation, and you will deliver a joint presentation.</w:t>
      </w:r>
    </w:p>
    <w:p w14:paraId="2CE28378" w14:textId="77777777" w:rsidR="00452084" w:rsidRDefault="00452084" w:rsidP="00452084">
      <w:pPr>
        <w:spacing w:after="0" w:line="240" w:lineRule="auto"/>
        <w:jc w:val="both"/>
        <w:rPr>
          <w:sz w:val="20"/>
          <w:szCs w:val="20"/>
        </w:rPr>
      </w:pPr>
    </w:p>
    <w:p w14:paraId="08DA6026" w14:textId="77777777" w:rsidR="00452084" w:rsidRDefault="00452084" w:rsidP="00452084">
      <w:pPr>
        <w:spacing w:after="0" w:line="240" w:lineRule="auto"/>
        <w:jc w:val="both"/>
        <w:rPr>
          <w:b/>
          <w:sz w:val="20"/>
          <w:szCs w:val="20"/>
        </w:rPr>
      </w:pPr>
      <w:r w:rsidRPr="00E429F6">
        <w:rPr>
          <w:b/>
          <w:sz w:val="20"/>
          <w:szCs w:val="20"/>
        </w:rPr>
        <w:t>HOW TO WORK ON YOUR PRESENTATION</w:t>
      </w:r>
    </w:p>
    <w:p w14:paraId="3CA74535" w14:textId="77777777" w:rsidR="00452084" w:rsidRPr="00E429F6" w:rsidRDefault="00452084" w:rsidP="00452084">
      <w:pPr>
        <w:spacing w:after="0" w:line="240" w:lineRule="auto"/>
        <w:jc w:val="both"/>
        <w:rPr>
          <w:b/>
          <w:sz w:val="20"/>
          <w:szCs w:val="20"/>
        </w:rPr>
      </w:pPr>
    </w:p>
    <w:p w14:paraId="7816CCF4" w14:textId="77777777" w:rsidR="00452084" w:rsidRDefault="00452084" w:rsidP="00452084">
      <w:pPr>
        <w:pStyle w:val="ListParagraph"/>
        <w:numPr>
          <w:ilvl w:val="0"/>
          <w:numId w:val="10"/>
        </w:numPr>
        <w:spacing w:after="0" w:line="240" w:lineRule="auto"/>
        <w:jc w:val="both"/>
        <w:rPr>
          <w:sz w:val="20"/>
          <w:szCs w:val="20"/>
        </w:rPr>
      </w:pPr>
      <w:r>
        <w:rPr>
          <w:sz w:val="20"/>
          <w:szCs w:val="20"/>
        </w:rPr>
        <w:t>S</w:t>
      </w:r>
      <w:r w:rsidRPr="00F60D35">
        <w:rPr>
          <w:sz w:val="20"/>
          <w:szCs w:val="20"/>
        </w:rPr>
        <w:t>tudents are to organize themselves into groups</w:t>
      </w:r>
      <w:r>
        <w:rPr>
          <w:sz w:val="20"/>
          <w:szCs w:val="20"/>
        </w:rPr>
        <w:t xml:space="preserve"> of 3 (Seminar 2)</w:t>
      </w:r>
      <w:r w:rsidRPr="00F60D35">
        <w:rPr>
          <w:sz w:val="20"/>
          <w:szCs w:val="20"/>
        </w:rPr>
        <w:t xml:space="preserve">. </w:t>
      </w:r>
      <w:r>
        <w:rPr>
          <w:sz w:val="20"/>
          <w:szCs w:val="20"/>
        </w:rPr>
        <w:t xml:space="preserve"> </w:t>
      </w:r>
    </w:p>
    <w:p w14:paraId="1DC1B084" w14:textId="77777777" w:rsidR="00452084" w:rsidRDefault="00452084" w:rsidP="00452084">
      <w:pPr>
        <w:pStyle w:val="ListParagraph"/>
        <w:numPr>
          <w:ilvl w:val="0"/>
          <w:numId w:val="10"/>
        </w:numPr>
        <w:spacing w:after="0" w:line="240" w:lineRule="auto"/>
        <w:jc w:val="both"/>
        <w:rPr>
          <w:sz w:val="20"/>
          <w:szCs w:val="20"/>
        </w:rPr>
      </w:pPr>
      <w:r>
        <w:rPr>
          <w:sz w:val="20"/>
          <w:szCs w:val="20"/>
        </w:rPr>
        <w:t>It is essential the group starts preparing for the presentation as soon as possible after the 2</w:t>
      </w:r>
      <w:r w:rsidRPr="00AA488D">
        <w:rPr>
          <w:sz w:val="20"/>
          <w:szCs w:val="20"/>
          <w:vertAlign w:val="superscript"/>
        </w:rPr>
        <w:t>nd</w:t>
      </w:r>
      <w:r>
        <w:rPr>
          <w:sz w:val="20"/>
          <w:szCs w:val="20"/>
        </w:rPr>
        <w:t xml:space="preserve"> seminar.</w:t>
      </w:r>
    </w:p>
    <w:p w14:paraId="2A9D85CE" w14:textId="77777777" w:rsidR="00452084" w:rsidRDefault="00452084" w:rsidP="00452084">
      <w:pPr>
        <w:pStyle w:val="ListParagraph"/>
        <w:numPr>
          <w:ilvl w:val="0"/>
          <w:numId w:val="10"/>
        </w:numPr>
        <w:spacing w:after="0" w:line="240" w:lineRule="auto"/>
        <w:jc w:val="both"/>
        <w:rPr>
          <w:sz w:val="20"/>
          <w:szCs w:val="20"/>
        </w:rPr>
      </w:pPr>
      <w:r>
        <w:rPr>
          <w:sz w:val="20"/>
          <w:szCs w:val="20"/>
        </w:rPr>
        <w:t>One seminar is set aside in each semester to put the finishing touches on your presentation with the advice of your tutor (Seminar 5 &amp; 11).</w:t>
      </w:r>
    </w:p>
    <w:p w14:paraId="7822FF1B" w14:textId="77777777" w:rsidR="00452084" w:rsidRDefault="00452084" w:rsidP="00452084">
      <w:pPr>
        <w:pStyle w:val="ListParagraph"/>
        <w:numPr>
          <w:ilvl w:val="0"/>
          <w:numId w:val="10"/>
        </w:numPr>
        <w:spacing w:after="0" w:line="240" w:lineRule="auto"/>
        <w:jc w:val="both"/>
        <w:rPr>
          <w:sz w:val="20"/>
          <w:szCs w:val="20"/>
        </w:rPr>
      </w:pPr>
      <w:r>
        <w:rPr>
          <w:sz w:val="20"/>
          <w:szCs w:val="20"/>
        </w:rPr>
        <w:t>You should work as a group, dividing up tasks, and pooling your efforts (including the presentation itself).</w:t>
      </w:r>
    </w:p>
    <w:p w14:paraId="71A1B5C0" w14:textId="77777777" w:rsidR="00452084" w:rsidRDefault="00452084" w:rsidP="00452084">
      <w:pPr>
        <w:pStyle w:val="ListParagraph"/>
        <w:numPr>
          <w:ilvl w:val="0"/>
          <w:numId w:val="10"/>
        </w:numPr>
        <w:spacing w:after="0" w:line="240" w:lineRule="auto"/>
        <w:jc w:val="both"/>
        <w:rPr>
          <w:sz w:val="20"/>
          <w:szCs w:val="20"/>
        </w:rPr>
      </w:pPr>
      <w:r>
        <w:rPr>
          <w:sz w:val="20"/>
          <w:szCs w:val="20"/>
        </w:rPr>
        <w:t xml:space="preserve">You should prepare for the presentation in the same way as you would for an essay: </w:t>
      </w:r>
    </w:p>
    <w:p w14:paraId="63C68C32" w14:textId="77777777" w:rsidR="00452084" w:rsidRDefault="00452084" w:rsidP="00452084">
      <w:pPr>
        <w:pStyle w:val="ListParagraph"/>
        <w:numPr>
          <w:ilvl w:val="1"/>
          <w:numId w:val="10"/>
        </w:numPr>
        <w:spacing w:after="0" w:line="240" w:lineRule="auto"/>
        <w:jc w:val="both"/>
        <w:rPr>
          <w:sz w:val="20"/>
          <w:szCs w:val="20"/>
        </w:rPr>
      </w:pPr>
      <w:r>
        <w:rPr>
          <w:sz w:val="20"/>
          <w:szCs w:val="20"/>
        </w:rPr>
        <w:t xml:space="preserve">read the appropriate material, </w:t>
      </w:r>
    </w:p>
    <w:p w14:paraId="52FD4755" w14:textId="77777777" w:rsidR="00452084" w:rsidRDefault="00452084" w:rsidP="00452084">
      <w:pPr>
        <w:pStyle w:val="ListParagraph"/>
        <w:numPr>
          <w:ilvl w:val="1"/>
          <w:numId w:val="10"/>
        </w:numPr>
        <w:spacing w:after="0" w:line="240" w:lineRule="auto"/>
        <w:jc w:val="both"/>
        <w:rPr>
          <w:sz w:val="20"/>
          <w:szCs w:val="20"/>
        </w:rPr>
      </w:pPr>
      <w:r>
        <w:rPr>
          <w:sz w:val="20"/>
          <w:szCs w:val="20"/>
        </w:rPr>
        <w:t xml:space="preserve">make notes, </w:t>
      </w:r>
    </w:p>
    <w:p w14:paraId="59A67AAB" w14:textId="77777777" w:rsidR="00452084" w:rsidRDefault="00452084" w:rsidP="00452084">
      <w:pPr>
        <w:pStyle w:val="ListParagraph"/>
        <w:numPr>
          <w:ilvl w:val="1"/>
          <w:numId w:val="10"/>
        </w:numPr>
        <w:spacing w:after="0" w:line="240" w:lineRule="auto"/>
        <w:jc w:val="both"/>
        <w:rPr>
          <w:sz w:val="20"/>
          <w:szCs w:val="20"/>
        </w:rPr>
      </w:pPr>
      <w:r>
        <w:rPr>
          <w:sz w:val="20"/>
          <w:szCs w:val="20"/>
        </w:rPr>
        <w:t xml:space="preserve">decide what should be included/omitted, </w:t>
      </w:r>
    </w:p>
    <w:p w14:paraId="62BCD673" w14:textId="77777777" w:rsidR="00452084" w:rsidRDefault="00452084" w:rsidP="00452084">
      <w:pPr>
        <w:pStyle w:val="ListParagraph"/>
        <w:numPr>
          <w:ilvl w:val="1"/>
          <w:numId w:val="10"/>
        </w:numPr>
        <w:spacing w:after="0" w:line="240" w:lineRule="auto"/>
        <w:jc w:val="both"/>
        <w:rPr>
          <w:sz w:val="20"/>
          <w:szCs w:val="20"/>
        </w:rPr>
      </w:pPr>
      <w:r>
        <w:rPr>
          <w:sz w:val="20"/>
          <w:szCs w:val="20"/>
        </w:rPr>
        <w:t xml:space="preserve">build a critical argument, and </w:t>
      </w:r>
    </w:p>
    <w:p w14:paraId="017BDBF0" w14:textId="77777777" w:rsidR="00452084" w:rsidRDefault="00452084" w:rsidP="00452084">
      <w:pPr>
        <w:pStyle w:val="ListParagraph"/>
        <w:numPr>
          <w:ilvl w:val="1"/>
          <w:numId w:val="10"/>
        </w:numPr>
        <w:spacing w:after="0" w:line="240" w:lineRule="auto"/>
        <w:jc w:val="both"/>
        <w:rPr>
          <w:sz w:val="20"/>
          <w:szCs w:val="20"/>
        </w:rPr>
      </w:pPr>
      <w:r>
        <w:rPr>
          <w:sz w:val="20"/>
          <w:szCs w:val="20"/>
        </w:rPr>
        <w:t>decide how th</w:t>
      </w:r>
      <w:r w:rsidR="00A447AC">
        <w:rPr>
          <w:sz w:val="20"/>
          <w:szCs w:val="20"/>
        </w:rPr>
        <w:t>at will be presented (see pp. 21 – 24</w:t>
      </w:r>
      <w:r>
        <w:rPr>
          <w:sz w:val="20"/>
          <w:szCs w:val="20"/>
        </w:rPr>
        <w:t xml:space="preserve"> of Student Guide on Essay Writing).</w:t>
      </w:r>
    </w:p>
    <w:p w14:paraId="07B137B8" w14:textId="77777777" w:rsidR="00452084" w:rsidRDefault="00452084" w:rsidP="00452084">
      <w:pPr>
        <w:pStyle w:val="ListParagraph"/>
        <w:numPr>
          <w:ilvl w:val="0"/>
          <w:numId w:val="10"/>
        </w:numPr>
        <w:spacing w:after="0" w:line="240" w:lineRule="auto"/>
        <w:jc w:val="both"/>
        <w:rPr>
          <w:sz w:val="20"/>
          <w:szCs w:val="20"/>
        </w:rPr>
      </w:pPr>
      <w:r>
        <w:rPr>
          <w:sz w:val="20"/>
          <w:szCs w:val="20"/>
        </w:rPr>
        <w:t>The presentation should last approximately 10 mins, leaving 5 mins for questions.</w:t>
      </w:r>
    </w:p>
    <w:p w14:paraId="34B343CB" w14:textId="77777777" w:rsidR="00452084" w:rsidRDefault="00452084" w:rsidP="00452084">
      <w:pPr>
        <w:pStyle w:val="ListParagraph"/>
        <w:numPr>
          <w:ilvl w:val="0"/>
          <w:numId w:val="10"/>
        </w:numPr>
        <w:spacing w:after="0" w:line="240" w:lineRule="auto"/>
        <w:jc w:val="both"/>
        <w:rPr>
          <w:sz w:val="20"/>
          <w:szCs w:val="20"/>
        </w:rPr>
      </w:pPr>
      <w:r>
        <w:rPr>
          <w:sz w:val="20"/>
          <w:szCs w:val="20"/>
        </w:rPr>
        <w:t>You should produce visual aids for the presentation: you may use an audio visual projector if you wish; you must produce and distribute hand-outs to all students in your class and your tutor.</w:t>
      </w:r>
    </w:p>
    <w:p w14:paraId="5C3C9FB1" w14:textId="77777777" w:rsidR="00452084" w:rsidRDefault="00452084" w:rsidP="00452084">
      <w:pPr>
        <w:pStyle w:val="ListParagraph"/>
        <w:numPr>
          <w:ilvl w:val="0"/>
          <w:numId w:val="10"/>
        </w:numPr>
        <w:spacing w:after="0" w:line="240" w:lineRule="auto"/>
        <w:jc w:val="both"/>
        <w:rPr>
          <w:sz w:val="20"/>
          <w:szCs w:val="20"/>
        </w:rPr>
      </w:pPr>
      <w:r>
        <w:rPr>
          <w:sz w:val="20"/>
          <w:szCs w:val="20"/>
        </w:rPr>
        <w:t>Foe helpful tips on presentation style, see the video ‘Presentations: Good and Bad Examples’ (Blackboard)</w:t>
      </w:r>
    </w:p>
    <w:p w14:paraId="1CC742CD" w14:textId="77777777" w:rsidR="00452084" w:rsidRPr="00F60D35" w:rsidRDefault="00452084" w:rsidP="00452084">
      <w:pPr>
        <w:pStyle w:val="ListParagraph"/>
        <w:numPr>
          <w:ilvl w:val="0"/>
          <w:numId w:val="10"/>
        </w:numPr>
        <w:spacing w:after="0" w:line="240" w:lineRule="auto"/>
        <w:jc w:val="both"/>
        <w:rPr>
          <w:sz w:val="20"/>
          <w:szCs w:val="20"/>
        </w:rPr>
      </w:pPr>
      <w:r>
        <w:rPr>
          <w:sz w:val="20"/>
          <w:szCs w:val="20"/>
        </w:rPr>
        <w:t>The criteria used for evaluation of your presentations are listed below.</w:t>
      </w:r>
    </w:p>
    <w:p w14:paraId="235A6713" w14:textId="77777777" w:rsidR="00E75C24" w:rsidRDefault="00E75C24" w:rsidP="00E75C24">
      <w:pPr>
        <w:spacing w:line="240" w:lineRule="auto"/>
        <w:rPr>
          <w:sz w:val="20"/>
          <w:szCs w:val="20"/>
        </w:rPr>
      </w:pPr>
    </w:p>
    <w:p w14:paraId="5E310B02" w14:textId="77777777" w:rsidR="00E75C24" w:rsidRPr="00E429F6" w:rsidRDefault="00E75C24" w:rsidP="00E75C24">
      <w:pPr>
        <w:spacing w:line="240" w:lineRule="auto"/>
        <w:rPr>
          <w:b/>
          <w:sz w:val="20"/>
          <w:szCs w:val="20"/>
        </w:rPr>
      </w:pPr>
      <w:r w:rsidRPr="00E429F6">
        <w:rPr>
          <w:b/>
          <w:sz w:val="20"/>
          <w:szCs w:val="20"/>
        </w:rPr>
        <w:t>CRITERIA FOR EVALUATION OF PRESENTATIONS</w:t>
      </w:r>
    </w:p>
    <w:p w14:paraId="1A803408" w14:textId="77777777" w:rsidR="00E75C24" w:rsidRPr="00124EE4" w:rsidRDefault="00E75C24" w:rsidP="00E75C24">
      <w:pPr>
        <w:pStyle w:val="ListParagraph"/>
        <w:numPr>
          <w:ilvl w:val="0"/>
          <w:numId w:val="30"/>
        </w:numPr>
        <w:spacing w:after="0" w:line="240" w:lineRule="auto"/>
        <w:rPr>
          <w:rFonts w:eastAsia="Times New Roman" w:cs="Times New Roman"/>
          <w:sz w:val="20"/>
          <w:szCs w:val="20"/>
          <w:lang w:eastAsia="en-IE"/>
        </w:rPr>
      </w:pPr>
      <w:r w:rsidRPr="00124EE4">
        <w:rPr>
          <w:rFonts w:eastAsia="Times New Roman" w:cs="Times New Roman"/>
          <w:sz w:val="20"/>
          <w:szCs w:val="20"/>
          <w:lang w:eastAsia="en-IE"/>
        </w:rPr>
        <w:t>Preparation</w:t>
      </w:r>
    </w:p>
    <w:p w14:paraId="4358C463" w14:textId="77777777" w:rsidR="00E75C24" w:rsidRPr="00124EE4" w:rsidRDefault="00E75C24" w:rsidP="00E75C24">
      <w:pPr>
        <w:pStyle w:val="ListParagraph"/>
        <w:numPr>
          <w:ilvl w:val="0"/>
          <w:numId w:val="30"/>
        </w:numPr>
        <w:spacing w:after="0" w:line="240" w:lineRule="auto"/>
        <w:rPr>
          <w:rFonts w:eastAsia="Times New Roman" w:cs="Times New Roman"/>
          <w:sz w:val="20"/>
          <w:szCs w:val="20"/>
          <w:lang w:eastAsia="en-IE"/>
        </w:rPr>
      </w:pPr>
      <w:r w:rsidRPr="00124EE4">
        <w:rPr>
          <w:rFonts w:eastAsia="Times New Roman" w:cs="Times New Roman"/>
          <w:sz w:val="20"/>
          <w:szCs w:val="20"/>
          <w:lang w:eastAsia="en-IE"/>
        </w:rPr>
        <w:t>Level of critical engagement with the topic</w:t>
      </w:r>
    </w:p>
    <w:p w14:paraId="3F72ED9F" w14:textId="77777777" w:rsidR="00E75C24" w:rsidRPr="00124EE4" w:rsidRDefault="00E75C24" w:rsidP="00E75C24">
      <w:pPr>
        <w:pStyle w:val="ListParagraph"/>
        <w:numPr>
          <w:ilvl w:val="0"/>
          <w:numId w:val="30"/>
        </w:numPr>
        <w:spacing w:after="0" w:line="240" w:lineRule="auto"/>
        <w:rPr>
          <w:rFonts w:eastAsia="Times New Roman" w:cs="Times New Roman"/>
          <w:sz w:val="20"/>
          <w:szCs w:val="20"/>
          <w:lang w:eastAsia="en-IE"/>
        </w:rPr>
      </w:pPr>
      <w:r w:rsidRPr="00124EE4">
        <w:rPr>
          <w:rFonts w:eastAsia="Times New Roman" w:cs="Times New Roman"/>
          <w:sz w:val="20"/>
          <w:szCs w:val="20"/>
          <w:lang w:eastAsia="en-IE"/>
        </w:rPr>
        <w:t>Style of presentation</w:t>
      </w:r>
    </w:p>
    <w:p w14:paraId="3712B691" w14:textId="77777777" w:rsidR="00E75C24" w:rsidRPr="00124EE4" w:rsidRDefault="00E75C24" w:rsidP="00E75C24">
      <w:pPr>
        <w:pStyle w:val="ListParagraph"/>
        <w:numPr>
          <w:ilvl w:val="0"/>
          <w:numId w:val="30"/>
        </w:numPr>
        <w:spacing w:after="0" w:line="240" w:lineRule="auto"/>
        <w:rPr>
          <w:rFonts w:eastAsia="Times New Roman" w:cs="Times New Roman"/>
          <w:sz w:val="20"/>
          <w:szCs w:val="20"/>
          <w:lang w:eastAsia="en-IE"/>
        </w:rPr>
      </w:pPr>
      <w:r w:rsidRPr="00124EE4">
        <w:rPr>
          <w:rFonts w:eastAsia="Times New Roman" w:cs="Times New Roman"/>
          <w:sz w:val="20"/>
          <w:szCs w:val="20"/>
          <w:lang w:eastAsia="en-IE"/>
        </w:rPr>
        <w:t>Clarity</w:t>
      </w:r>
    </w:p>
    <w:p w14:paraId="63F2AF4B" w14:textId="77777777" w:rsidR="00E75C24" w:rsidRPr="00124EE4" w:rsidRDefault="00E75C24" w:rsidP="00E75C24">
      <w:pPr>
        <w:pStyle w:val="ListParagraph"/>
        <w:numPr>
          <w:ilvl w:val="0"/>
          <w:numId w:val="30"/>
        </w:numPr>
        <w:spacing w:after="0" w:line="240" w:lineRule="auto"/>
        <w:rPr>
          <w:rFonts w:eastAsia="Times New Roman" w:cs="Times New Roman"/>
          <w:sz w:val="20"/>
          <w:szCs w:val="20"/>
          <w:lang w:eastAsia="en-IE"/>
        </w:rPr>
      </w:pPr>
      <w:r w:rsidRPr="00124EE4">
        <w:rPr>
          <w:rFonts w:eastAsia="Times New Roman" w:cs="Times New Roman"/>
          <w:sz w:val="20"/>
          <w:szCs w:val="20"/>
          <w:lang w:eastAsia="en-IE"/>
        </w:rPr>
        <w:t>Engagement with audience</w:t>
      </w:r>
    </w:p>
    <w:p w14:paraId="703BA92F" w14:textId="77777777" w:rsidR="00E75C24" w:rsidRPr="00124EE4" w:rsidRDefault="00E75C24" w:rsidP="00E75C24">
      <w:pPr>
        <w:pStyle w:val="ListParagraph"/>
        <w:numPr>
          <w:ilvl w:val="0"/>
          <w:numId w:val="30"/>
        </w:numPr>
        <w:spacing w:after="0" w:line="240" w:lineRule="auto"/>
        <w:rPr>
          <w:rFonts w:eastAsia="Times New Roman" w:cs="Times New Roman"/>
          <w:sz w:val="20"/>
          <w:szCs w:val="20"/>
          <w:lang w:eastAsia="en-IE"/>
        </w:rPr>
      </w:pPr>
      <w:r w:rsidRPr="00124EE4">
        <w:rPr>
          <w:rFonts w:eastAsia="Times New Roman" w:cs="Times New Roman"/>
          <w:sz w:val="20"/>
          <w:szCs w:val="20"/>
          <w:lang w:eastAsia="en-IE"/>
        </w:rPr>
        <w:t>Quality and use of visual material</w:t>
      </w:r>
      <w:r>
        <w:rPr>
          <w:rFonts w:eastAsia="Times New Roman" w:cs="Times New Roman"/>
          <w:sz w:val="20"/>
          <w:szCs w:val="20"/>
          <w:lang w:eastAsia="en-IE"/>
        </w:rPr>
        <w:t xml:space="preserve"> (if they are used)</w:t>
      </w:r>
    </w:p>
    <w:p w14:paraId="3BD66137" w14:textId="77777777" w:rsidR="00E75C24" w:rsidRPr="00124EE4" w:rsidRDefault="00E75C24" w:rsidP="00E75C24">
      <w:pPr>
        <w:pStyle w:val="ListParagraph"/>
        <w:numPr>
          <w:ilvl w:val="0"/>
          <w:numId w:val="30"/>
        </w:numPr>
        <w:spacing w:after="0" w:line="240" w:lineRule="auto"/>
        <w:rPr>
          <w:rFonts w:eastAsia="Times New Roman" w:cs="Times New Roman"/>
          <w:sz w:val="20"/>
          <w:szCs w:val="20"/>
          <w:lang w:eastAsia="en-IE"/>
        </w:rPr>
      </w:pPr>
      <w:r w:rsidRPr="00124EE4">
        <w:rPr>
          <w:rFonts w:eastAsia="Times New Roman" w:cs="Times New Roman"/>
          <w:sz w:val="20"/>
          <w:szCs w:val="20"/>
          <w:lang w:eastAsia="en-IE"/>
        </w:rPr>
        <w:t>Quality of hand</w:t>
      </w:r>
      <w:r>
        <w:rPr>
          <w:rFonts w:eastAsia="Times New Roman" w:cs="Times New Roman"/>
          <w:sz w:val="20"/>
          <w:szCs w:val="20"/>
          <w:lang w:eastAsia="en-IE"/>
        </w:rPr>
        <w:t>-</w:t>
      </w:r>
      <w:r w:rsidRPr="00124EE4">
        <w:rPr>
          <w:rFonts w:eastAsia="Times New Roman" w:cs="Times New Roman"/>
          <w:sz w:val="20"/>
          <w:szCs w:val="20"/>
          <w:lang w:eastAsia="en-IE"/>
        </w:rPr>
        <w:t>out</w:t>
      </w:r>
    </w:p>
    <w:p w14:paraId="2A5C5F9C" w14:textId="77777777" w:rsidR="00E75C24" w:rsidRDefault="00E75C24" w:rsidP="00E75C24">
      <w:pPr>
        <w:spacing w:after="0" w:line="240" w:lineRule="auto"/>
        <w:rPr>
          <w:rFonts w:eastAsia="Times New Roman" w:cs="Times New Roman"/>
          <w:sz w:val="20"/>
          <w:szCs w:val="20"/>
          <w:lang w:eastAsia="en-IE"/>
        </w:rPr>
      </w:pPr>
      <w:r>
        <w:rPr>
          <w:rFonts w:eastAsia="Times New Roman" w:cs="Times New Roman"/>
          <w:sz w:val="20"/>
          <w:szCs w:val="20"/>
          <w:lang w:eastAsia="en-IE"/>
        </w:rPr>
        <w:t xml:space="preserve"> </w:t>
      </w:r>
    </w:p>
    <w:tbl>
      <w:tblPr>
        <w:tblStyle w:val="TableGrid"/>
        <w:tblW w:w="0" w:type="auto"/>
        <w:tblLook w:val="04A0" w:firstRow="1" w:lastRow="0" w:firstColumn="1" w:lastColumn="0" w:noHBand="0" w:noVBand="1"/>
      </w:tblPr>
      <w:tblGrid>
        <w:gridCol w:w="9576"/>
      </w:tblGrid>
      <w:tr w:rsidR="00E75C24" w14:paraId="18F08F62" w14:textId="77777777" w:rsidTr="00E75C24">
        <w:tc>
          <w:tcPr>
            <w:tcW w:w="9576" w:type="dxa"/>
          </w:tcPr>
          <w:p w14:paraId="34CCBB57" w14:textId="77777777" w:rsidR="00E75C24" w:rsidRDefault="00E75C24" w:rsidP="00E75C24">
            <w:pPr>
              <w:rPr>
                <w:b/>
                <w:sz w:val="20"/>
                <w:szCs w:val="20"/>
              </w:rPr>
            </w:pPr>
          </w:p>
          <w:p w14:paraId="2D3BC003" w14:textId="77777777" w:rsidR="00E75C24" w:rsidRPr="004D4566" w:rsidRDefault="00E75C24" w:rsidP="00E75C24">
            <w:pPr>
              <w:rPr>
                <w:sz w:val="20"/>
                <w:szCs w:val="20"/>
              </w:rPr>
            </w:pPr>
            <w:r w:rsidRPr="004D4566">
              <w:rPr>
                <w:sz w:val="20"/>
                <w:szCs w:val="20"/>
              </w:rPr>
              <w:t xml:space="preserve">Students will receive </w:t>
            </w:r>
            <w:r w:rsidRPr="0021342B">
              <w:rPr>
                <w:sz w:val="20"/>
                <w:szCs w:val="20"/>
                <w:u w:val="single"/>
              </w:rPr>
              <w:t>10%</w:t>
            </w:r>
            <w:r w:rsidRPr="004D4566">
              <w:rPr>
                <w:sz w:val="20"/>
                <w:szCs w:val="20"/>
              </w:rPr>
              <w:t xml:space="preserve"> for completion of the Presentation</w:t>
            </w:r>
          </w:p>
          <w:p w14:paraId="684210E6" w14:textId="77777777" w:rsidR="00E75C24" w:rsidRPr="004D4566" w:rsidRDefault="00E75C24" w:rsidP="00E75C24">
            <w:pPr>
              <w:rPr>
                <w:sz w:val="20"/>
                <w:szCs w:val="20"/>
              </w:rPr>
            </w:pPr>
          </w:p>
          <w:p w14:paraId="498F3147" w14:textId="77777777" w:rsidR="00E75C24" w:rsidRPr="00A447AC" w:rsidRDefault="00E75C24" w:rsidP="00E75C24">
            <w:pPr>
              <w:rPr>
                <w:sz w:val="20"/>
                <w:szCs w:val="20"/>
                <w:u w:val="single"/>
              </w:rPr>
            </w:pPr>
            <w:r w:rsidRPr="00A447AC">
              <w:rPr>
                <w:sz w:val="20"/>
                <w:szCs w:val="20"/>
                <w:u w:val="single"/>
              </w:rPr>
              <w:t>Students who do not fully participate in the Presentation will not receive marks</w:t>
            </w:r>
          </w:p>
          <w:p w14:paraId="156255F3" w14:textId="77777777" w:rsidR="00E75C24" w:rsidRPr="004D4566" w:rsidRDefault="00E75C24" w:rsidP="00E75C24">
            <w:pPr>
              <w:rPr>
                <w:sz w:val="20"/>
                <w:szCs w:val="20"/>
              </w:rPr>
            </w:pPr>
          </w:p>
          <w:p w14:paraId="788806FE" w14:textId="77777777" w:rsidR="00E75C24" w:rsidRPr="004D4566" w:rsidRDefault="00E75C24" w:rsidP="00E75C24">
            <w:pPr>
              <w:rPr>
                <w:sz w:val="20"/>
                <w:szCs w:val="20"/>
              </w:rPr>
            </w:pPr>
            <w:r w:rsidRPr="004D4566">
              <w:rPr>
                <w:sz w:val="20"/>
                <w:szCs w:val="20"/>
              </w:rPr>
              <w:t>Feedback on presentations will be provided (one-to-one) at the start of semester 2</w:t>
            </w:r>
          </w:p>
          <w:p w14:paraId="15813590" w14:textId="77777777" w:rsidR="00E75C24" w:rsidRPr="004D4566" w:rsidRDefault="00E75C24" w:rsidP="00E75C24">
            <w:pPr>
              <w:rPr>
                <w:b/>
                <w:sz w:val="20"/>
                <w:szCs w:val="20"/>
              </w:rPr>
            </w:pPr>
          </w:p>
        </w:tc>
      </w:tr>
    </w:tbl>
    <w:p w14:paraId="5FB973AC" w14:textId="77777777" w:rsidR="00E75C24" w:rsidRDefault="00E75C24" w:rsidP="00E75C24">
      <w:pPr>
        <w:rPr>
          <w:b/>
          <w:sz w:val="28"/>
          <w:szCs w:val="28"/>
        </w:rPr>
      </w:pPr>
    </w:p>
    <w:p w14:paraId="68977BDA" w14:textId="77777777" w:rsidR="00E75C24" w:rsidRDefault="00E75C24" w:rsidP="00E75C24">
      <w:pPr>
        <w:spacing w:after="0" w:line="240" w:lineRule="auto"/>
        <w:contextualSpacing/>
        <w:jc w:val="both"/>
        <w:rPr>
          <w:rFonts w:eastAsia="Calibri"/>
          <w:sz w:val="20"/>
          <w:szCs w:val="20"/>
        </w:rPr>
      </w:pPr>
    </w:p>
    <w:p w14:paraId="16774964" w14:textId="77777777" w:rsidR="00E75C24" w:rsidRPr="00F60D35" w:rsidRDefault="00E75C24" w:rsidP="00E75C24">
      <w:pPr>
        <w:spacing w:after="0" w:line="240" w:lineRule="auto"/>
        <w:contextualSpacing/>
        <w:jc w:val="both"/>
        <w:rPr>
          <w:rFonts w:eastAsia="Calibri"/>
          <w:sz w:val="20"/>
          <w:szCs w:val="20"/>
        </w:rPr>
      </w:pPr>
    </w:p>
    <w:p w14:paraId="79474A15" w14:textId="77777777" w:rsidR="00E75C24" w:rsidRDefault="00E75C24" w:rsidP="00E75C24">
      <w:pPr>
        <w:rPr>
          <w:sz w:val="28"/>
          <w:szCs w:val="28"/>
        </w:rPr>
      </w:pPr>
      <w:r>
        <w:rPr>
          <w:sz w:val="28"/>
          <w:szCs w:val="28"/>
        </w:rPr>
        <w:br w:type="page"/>
      </w:r>
    </w:p>
    <w:p w14:paraId="3EF1EFC8" w14:textId="77777777" w:rsidR="00E75C24" w:rsidRPr="005A44A4" w:rsidRDefault="00E75C24" w:rsidP="00E75C24">
      <w:pPr>
        <w:spacing w:after="0" w:line="240" w:lineRule="auto"/>
        <w:jc w:val="center"/>
        <w:rPr>
          <w:b/>
          <w:sz w:val="28"/>
          <w:szCs w:val="28"/>
        </w:rPr>
      </w:pPr>
      <w:r w:rsidRPr="005A44A4">
        <w:rPr>
          <w:b/>
          <w:sz w:val="28"/>
          <w:szCs w:val="28"/>
        </w:rPr>
        <w:lastRenderedPageBreak/>
        <w:t>ESSAY WRITING GUIDELINES</w:t>
      </w:r>
    </w:p>
    <w:p w14:paraId="628891B6" w14:textId="77777777" w:rsidR="00E75C24" w:rsidRPr="00F60D35" w:rsidRDefault="00E75C24" w:rsidP="00E75C24">
      <w:pPr>
        <w:spacing w:after="0" w:line="240" w:lineRule="auto"/>
        <w:jc w:val="both"/>
      </w:pPr>
    </w:p>
    <w:p w14:paraId="2C4AECF4" w14:textId="77777777" w:rsidR="00E75C24" w:rsidRPr="00F60D35" w:rsidRDefault="00E75C24" w:rsidP="00E75C24">
      <w:pPr>
        <w:spacing w:after="0" w:line="240" w:lineRule="auto"/>
        <w:jc w:val="both"/>
        <w:rPr>
          <w:b/>
          <w:u w:val="single"/>
        </w:rPr>
      </w:pPr>
      <w:r w:rsidRPr="00F60D35">
        <w:rPr>
          <w:b/>
          <w:u w:val="single"/>
        </w:rPr>
        <w:t>1. PLANNING</w:t>
      </w:r>
    </w:p>
    <w:p w14:paraId="51710D74" w14:textId="77777777" w:rsidR="00E75C24" w:rsidRPr="00F60D35" w:rsidRDefault="00E75C24" w:rsidP="00E75C24">
      <w:pPr>
        <w:spacing w:after="0" w:line="240" w:lineRule="auto"/>
        <w:jc w:val="both"/>
      </w:pPr>
      <w:r w:rsidRPr="00F60D35">
        <w:t xml:space="preserve">There is a myth, widely believed, that good writing is spontaneous and effortless, and that good writers have no need to review and revise their work. For instance, this is the myth perpetuated about how Jack Kerouac wrote </w:t>
      </w:r>
      <w:r w:rsidRPr="00F60D35">
        <w:rPr>
          <w:i/>
        </w:rPr>
        <w:t>On the Road</w:t>
      </w:r>
      <w:r w:rsidRPr="00F60D35">
        <w:t xml:space="preserve">. The reality is very different. Good writing requires a number of skills, chief among them is the ability to organize yourself and your time. Good writing also requires hard work, as it is something that does not come easy. </w:t>
      </w:r>
    </w:p>
    <w:p w14:paraId="791DF98C" w14:textId="77777777" w:rsidR="00E75C24" w:rsidRPr="00F60D35" w:rsidRDefault="00E75C24" w:rsidP="00E75C24">
      <w:pPr>
        <w:spacing w:after="0" w:line="240" w:lineRule="auto"/>
        <w:jc w:val="both"/>
      </w:pPr>
    </w:p>
    <w:p w14:paraId="0DFB6AF8" w14:textId="77777777" w:rsidR="00E75C24" w:rsidRPr="00F60D35" w:rsidRDefault="00E75C24" w:rsidP="00E75C24">
      <w:pPr>
        <w:spacing w:after="0" w:line="240" w:lineRule="auto"/>
        <w:jc w:val="both"/>
      </w:pPr>
      <w:r w:rsidRPr="00F60D35">
        <w:t>It follows that a good essay will be well-planned. You must start by planning what to write about, and how to write it.</w:t>
      </w:r>
    </w:p>
    <w:p w14:paraId="0143705C" w14:textId="77777777" w:rsidR="00E75C24" w:rsidRPr="00F60D35" w:rsidRDefault="00E75C24" w:rsidP="00E75C24">
      <w:pPr>
        <w:spacing w:after="0" w:line="240" w:lineRule="auto"/>
        <w:jc w:val="both"/>
      </w:pPr>
    </w:p>
    <w:p w14:paraId="133A18BF" w14:textId="77777777" w:rsidR="00E75C24" w:rsidRPr="00F60D35" w:rsidRDefault="00E75C24" w:rsidP="00E75C24">
      <w:pPr>
        <w:spacing w:after="0" w:line="240" w:lineRule="auto"/>
        <w:jc w:val="both"/>
        <w:rPr>
          <w:i/>
        </w:rPr>
      </w:pPr>
      <w:r w:rsidRPr="00F60D35">
        <w:rPr>
          <w:i/>
        </w:rPr>
        <w:t>WHAT QUESTION WILL I ANSWER?</w:t>
      </w:r>
    </w:p>
    <w:p w14:paraId="36D40804" w14:textId="77777777" w:rsidR="00E75C24" w:rsidRPr="00F60D35" w:rsidRDefault="00E75C24" w:rsidP="00E75C24">
      <w:pPr>
        <w:spacing w:after="0" w:line="240" w:lineRule="auto"/>
        <w:jc w:val="both"/>
      </w:pPr>
    </w:p>
    <w:p w14:paraId="7F44625F" w14:textId="77777777" w:rsidR="00E75C24" w:rsidRPr="00F60D35" w:rsidRDefault="00E75C24" w:rsidP="00E75C24">
      <w:pPr>
        <w:spacing w:after="0" w:line="240" w:lineRule="auto"/>
        <w:jc w:val="both"/>
      </w:pPr>
      <w:r w:rsidRPr="00F60D35">
        <w:t xml:space="preserve">The first step in planning your essay is to decide what to write about. In Soc &amp; Pol you have a choice of essay topics. There are a number of considerations that can guide you in your choice. </w:t>
      </w:r>
    </w:p>
    <w:p w14:paraId="7D7EC1A8" w14:textId="77777777" w:rsidR="00E75C24" w:rsidRPr="00F60D35" w:rsidRDefault="00E75C24" w:rsidP="00E75C24">
      <w:pPr>
        <w:spacing w:after="0" w:line="240" w:lineRule="auto"/>
        <w:jc w:val="both"/>
      </w:pPr>
    </w:p>
    <w:p w14:paraId="02D840A6" w14:textId="77777777" w:rsidR="00E75C24" w:rsidRPr="00F60D35" w:rsidRDefault="00E75C24" w:rsidP="00E75C24">
      <w:pPr>
        <w:spacing w:after="0" w:line="240" w:lineRule="auto"/>
        <w:jc w:val="both"/>
      </w:pPr>
      <w:r w:rsidRPr="00F60D35">
        <w:rPr>
          <w:u w:val="single"/>
        </w:rPr>
        <w:t>What am I interested in?</w:t>
      </w:r>
      <w:r w:rsidRPr="00F60D35">
        <w:t xml:space="preserve"> You should be studying subjects that you have a passion for, as an interest in a subject will help you get through the hard work that will be needed. Similarly, you should choose an essay topic that you find interesting, for instance, because it will challenge you intellectually, or because you are interested in the subject matter, or because you have personal experience of the issue, etc.</w:t>
      </w:r>
    </w:p>
    <w:p w14:paraId="3D34C219" w14:textId="77777777" w:rsidR="00E75C24" w:rsidRPr="00F60D35" w:rsidRDefault="00E75C24" w:rsidP="00E75C24">
      <w:pPr>
        <w:spacing w:after="0" w:line="240" w:lineRule="auto"/>
        <w:jc w:val="both"/>
      </w:pPr>
    </w:p>
    <w:p w14:paraId="2C070FDA" w14:textId="77777777" w:rsidR="00E75C24" w:rsidRPr="00F60D35" w:rsidRDefault="00E75C24" w:rsidP="00E75C24">
      <w:pPr>
        <w:spacing w:after="0" w:line="240" w:lineRule="auto"/>
        <w:jc w:val="both"/>
      </w:pPr>
      <w:r w:rsidRPr="00F60D35">
        <w:rPr>
          <w:u w:val="single"/>
        </w:rPr>
        <w:t>What will be of most help to me?</w:t>
      </w:r>
      <w:r w:rsidRPr="00F60D35">
        <w:t xml:space="preserve"> You can also think instrumentally about your essay. If you put in hard work preparing for and writing an essay on a particular topic this will </w:t>
      </w:r>
      <w:r>
        <w:t xml:space="preserve">be of </w:t>
      </w:r>
      <w:r w:rsidRPr="00F60D35">
        <w:t xml:space="preserve">benefit </w:t>
      </w:r>
      <w:r>
        <w:t xml:space="preserve">to </w:t>
      </w:r>
      <w:r w:rsidRPr="00F60D35">
        <w:t>you when you are revising for your exams. You should also consider what topics will be covered in Second Year and whether some essay topics may help prepare you for that.</w:t>
      </w:r>
    </w:p>
    <w:p w14:paraId="25F7F5B7" w14:textId="77777777" w:rsidR="00E75C24" w:rsidRPr="00F60D35" w:rsidRDefault="00E75C24" w:rsidP="00E75C24">
      <w:pPr>
        <w:spacing w:after="0" w:line="240" w:lineRule="auto"/>
        <w:jc w:val="both"/>
      </w:pPr>
      <w:r w:rsidRPr="00F60D35">
        <w:t xml:space="preserve"> </w:t>
      </w:r>
    </w:p>
    <w:p w14:paraId="349A26F4" w14:textId="77777777" w:rsidR="00E75C24" w:rsidRPr="00F60D35" w:rsidRDefault="00E75C24" w:rsidP="00E75C24">
      <w:pPr>
        <w:spacing w:after="0" w:line="240" w:lineRule="auto"/>
        <w:jc w:val="both"/>
      </w:pPr>
      <w:r w:rsidRPr="00F60D35">
        <w:rPr>
          <w:u w:val="single"/>
        </w:rPr>
        <w:t>What do I want to learn more about?</w:t>
      </w:r>
      <w:r w:rsidRPr="00F60D35">
        <w:t xml:space="preserve"> You may choose an essay topic because you want to learn more about the subject matter. If you write a good essay you will vastly improve your knowledge and understanding of that topic. Also, different essays require different skills, and provide opportunities to learn more about those skills (e.g. theoretical analysis, data collection and/or data analysis, using different sources e.g. newspaper articles, journal articles, etc.)</w:t>
      </w:r>
    </w:p>
    <w:p w14:paraId="18D51E55" w14:textId="77777777" w:rsidR="00E75C24" w:rsidRPr="00F60D35" w:rsidRDefault="00E75C24" w:rsidP="00E75C24">
      <w:pPr>
        <w:spacing w:after="0" w:line="240" w:lineRule="auto"/>
        <w:jc w:val="both"/>
      </w:pPr>
    </w:p>
    <w:p w14:paraId="42F9657E" w14:textId="77777777" w:rsidR="00E75C24" w:rsidRPr="00F60D35" w:rsidRDefault="00E75C24" w:rsidP="00E75C24">
      <w:pPr>
        <w:spacing w:after="0" w:line="240" w:lineRule="auto"/>
        <w:jc w:val="both"/>
        <w:rPr>
          <w:i/>
        </w:rPr>
      </w:pPr>
      <w:r w:rsidRPr="00F60D35">
        <w:rPr>
          <w:i/>
        </w:rPr>
        <w:t>WHAT IS THE QUESTION ASKING?</w:t>
      </w:r>
    </w:p>
    <w:p w14:paraId="74B7589B" w14:textId="77777777" w:rsidR="00E75C24" w:rsidRPr="00F60D35" w:rsidRDefault="00E75C24" w:rsidP="00E75C24">
      <w:pPr>
        <w:spacing w:after="0" w:line="240" w:lineRule="auto"/>
        <w:jc w:val="both"/>
      </w:pPr>
    </w:p>
    <w:p w14:paraId="38CF173D" w14:textId="77777777" w:rsidR="00E75C24" w:rsidRPr="00F60D35" w:rsidRDefault="00E75C24" w:rsidP="00E75C24">
      <w:pPr>
        <w:spacing w:after="0" w:line="240" w:lineRule="auto"/>
        <w:jc w:val="both"/>
      </w:pPr>
      <w:r w:rsidRPr="00F60D35">
        <w:t xml:space="preserve">As you know, you must </w:t>
      </w:r>
      <w:r w:rsidRPr="00F60D35">
        <w:rPr>
          <w:u w:val="single"/>
        </w:rPr>
        <w:t>answer the question asked</w:t>
      </w:r>
      <w:r w:rsidRPr="00F60D35">
        <w:t xml:space="preserve">. This is true of exams and it is true for essays. Let us imagine your essay question is as follows: “Is Religious Fundamentalism always totalitarian and prone to violence?” Before doing anything else, you must read the question carefully, and try to pin point what exactly is being asked of you. </w:t>
      </w:r>
    </w:p>
    <w:p w14:paraId="7BBB4C68" w14:textId="77777777" w:rsidR="00E75C24" w:rsidRPr="00F60D35" w:rsidRDefault="00E75C24" w:rsidP="00E75C24">
      <w:pPr>
        <w:spacing w:after="0" w:line="240" w:lineRule="auto"/>
        <w:jc w:val="both"/>
      </w:pPr>
    </w:p>
    <w:p w14:paraId="5B6F3C66" w14:textId="77777777" w:rsidR="00E75C24" w:rsidRDefault="00E75C24" w:rsidP="00E75C24">
      <w:pPr>
        <w:spacing w:after="0" w:line="240" w:lineRule="auto"/>
        <w:jc w:val="both"/>
      </w:pPr>
      <w:r w:rsidRPr="00F60D35">
        <w:t xml:space="preserve">To do this, </w:t>
      </w:r>
      <w:r>
        <w:t xml:space="preserve">as a first step, </w:t>
      </w:r>
      <w:r w:rsidRPr="00F60D35">
        <w:t xml:space="preserve">you have to highlight the </w:t>
      </w:r>
      <w:r w:rsidRPr="00F60D35">
        <w:rPr>
          <w:u w:val="single"/>
        </w:rPr>
        <w:t>key words</w:t>
      </w:r>
      <w:r w:rsidRPr="00F60D35">
        <w:t xml:space="preserve"> in the question. The key words or phrases are ‘religious fundamentalism,’ ‘totalitarian,’ and ‘violence.’ Your answer to this question will have to show a clear understanding of these terms and phrases (e.g. you may distinguish those who are religious fundamentalists from those who merely have strong and sincere religious convictions). Other important words in the question are ‘always’ and ‘prone to.’ These words set out the relationship between the concepts that you are being asked to investigate (e.g. if only some religious fundamentalists are </w:t>
      </w:r>
      <w:r w:rsidRPr="00F60D35">
        <w:lastRenderedPageBreak/>
        <w:t xml:space="preserve">totalitarian, or only some of the time, or only to a certain extent, then it is </w:t>
      </w:r>
      <w:r w:rsidRPr="00F60D35">
        <w:rPr>
          <w:i/>
        </w:rPr>
        <w:t>not</w:t>
      </w:r>
      <w:r w:rsidRPr="00F60D35">
        <w:t xml:space="preserve"> the case that religious fundamentalism is ‘always’ totalitarian). </w:t>
      </w:r>
    </w:p>
    <w:p w14:paraId="556CF064" w14:textId="77777777" w:rsidR="00E75C24" w:rsidRPr="00F60D35" w:rsidRDefault="00E75C24" w:rsidP="00E75C24">
      <w:pPr>
        <w:spacing w:after="0" w:line="240" w:lineRule="auto"/>
        <w:jc w:val="both"/>
      </w:pPr>
    </w:p>
    <w:p w14:paraId="4F4F1647" w14:textId="77777777" w:rsidR="00E75C24" w:rsidRDefault="00E75C24" w:rsidP="00E75C24">
      <w:pPr>
        <w:spacing w:after="0" w:line="240" w:lineRule="auto"/>
        <w:jc w:val="both"/>
      </w:pPr>
      <w:r w:rsidRPr="00F60D35">
        <w:t xml:space="preserve">However, you may also have to use words that are not in the question itself. As we shall see in greater detail below, all essay questions are </w:t>
      </w:r>
      <w:r w:rsidRPr="00F60D35">
        <w:rPr>
          <w:u w:val="single"/>
        </w:rPr>
        <w:t>asking you to provide an argument</w:t>
      </w:r>
      <w:r w:rsidRPr="00F60D35">
        <w:t xml:space="preserve">, and in doing so you will engage critically with the work of others who have written on this topic. Although none of this is mentioned by the question in our example, this is what is expected of you. </w:t>
      </w:r>
    </w:p>
    <w:p w14:paraId="2816757D" w14:textId="77777777" w:rsidR="00E75C24" w:rsidRDefault="00E75C24" w:rsidP="00E75C24">
      <w:pPr>
        <w:spacing w:after="0" w:line="240" w:lineRule="auto"/>
        <w:jc w:val="both"/>
      </w:pPr>
    </w:p>
    <w:p w14:paraId="00A61222" w14:textId="77777777" w:rsidR="00E75C24" w:rsidRPr="00F60D35" w:rsidRDefault="00E75C24" w:rsidP="00E75C24">
      <w:pPr>
        <w:spacing w:after="0" w:line="240" w:lineRule="auto"/>
        <w:jc w:val="both"/>
      </w:pPr>
      <w:r w:rsidRPr="00F60D35">
        <w:t xml:space="preserve">In addition, it is recommended that students </w:t>
      </w:r>
      <w:r w:rsidRPr="00F60D35">
        <w:rPr>
          <w:u w:val="single"/>
        </w:rPr>
        <w:t>unpack</w:t>
      </w:r>
      <w:r w:rsidRPr="00F60D35">
        <w:t xml:space="preserve"> a question and </w:t>
      </w:r>
      <w:r w:rsidRPr="00F60D35">
        <w:rPr>
          <w:u w:val="single"/>
        </w:rPr>
        <w:t>translate</w:t>
      </w:r>
      <w:r w:rsidRPr="00F60D35">
        <w:t xml:space="preserve"> the question into language that makes sense for them (Crème &amp; Lea, 1997: 43).</w:t>
      </w:r>
    </w:p>
    <w:p w14:paraId="7E124E08" w14:textId="77777777" w:rsidR="00E75C24" w:rsidRPr="00F60D35" w:rsidRDefault="00E75C24" w:rsidP="00E75C24">
      <w:pPr>
        <w:spacing w:after="0" w:line="240" w:lineRule="auto"/>
        <w:jc w:val="both"/>
      </w:pPr>
    </w:p>
    <w:p w14:paraId="1F488524" w14:textId="77777777" w:rsidR="00E75C24" w:rsidRPr="00F60D35" w:rsidRDefault="00E75C24" w:rsidP="00E75C24">
      <w:pPr>
        <w:spacing w:after="0" w:line="240" w:lineRule="auto"/>
        <w:jc w:val="both"/>
      </w:pPr>
      <w:r w:rsidRPr="00F60D35">
        <w:t>It is also the case that essay questions can require of us qui</w:t>
      </w:r>
      <w:r>
        <w:t>te different ways of thinking (i.e.</w:t>
      </w:r>
      <w:r w:rsidRPr="00F60D35">
        <w:t xml:space="preserve"> </w:t>
      </w:r>
      <w:r w:rsidRPr="00F60D35">
        <w:rPr>
          <w:u w:val="single"/>
        </w:rPr>
        <w:t>cognitive operations</w:t>
      </w:r>
      <w:r>
        <w:t>)</w:t>
      </w:r>
      <w:r w:rsidRPr="00F60D35">
        <w:t xml:space="preserve"> or a combination of these. Here is a list of the terms used to describe these cognitive operations (see Moran, 2000: 87, 149-150):</w:t>
      </w:r>
    </w:p>
    <w:p w14:paraId="3C287B3D" w14:textId="77777777" w:rsidR="00E75C24" w:rsidRPr="00F60D35" w:rsidRDefault="00E75C24" w:rsidP="00E75C24">
      <w:pPr>
        <w:spacing w:after="0" w:line="240" w:lineRule="auto"/>
        <w:jc w:val="both"/>
      </w:pPr>
    </w:p>
    <w:p w14:paraId="780C9FBC" w14:textId="77777777" w:rsidR="00E75C24" w:rsidRPr="00F60D35" w:rsidRDefault="00E75C24" w:rsidP="00E75C24">
      <w:pPr>
        <w:pStyle w:val="ListParagraph"/>
        <w:numPr>
          <w:ilvl w:val="0"/>
          <w:numId w:val="25"/>
        </w:numPr>
        <w:spacing w:after="0" w:line="240" w:lineRule="auto"/>
        <w:jc w:val="both"/>
      </w:pPr>
      <w:r w:rsidRPr="00F60D35">
        <w:rPr>
          <w:u w:val="single"/>
        </w:rPr>
        <w:t>Analysis</w:t>
      </w:r>
      <w:r w:rsidRPr="00F60D35">
        <w:t xml:space="preserve">: e.g. ‘What are the key features of …?’ or ‘What is the main assumption underlying …?’ </w:t>
      </w:r>
    </w:p>
    <w:p w14:paraId="1758E191" w14:textId="77777777" w:rsidR="00E75C24" w:rsidRPr="00F60D35" w:rsidRDefault="00E75C24" w:rsidP="00E75C24">
      <w:pPr>
        <w:pStyle w:val="ListParagraph"/>
        <w:spacing w:after="0" w:line="240" w:lineRule="auto"/>
        <w:jc w:val="both"/>
      </w:pPr>
      <w:r w:rsidRPr="00F60D35">
        <w:t xml:space="preserve">You may also be asked to ‘define’ a given term or phrase, which entails giving its precise meaning. </w:t>
      </w:r>
    </w:p>
    <w:p w14:paraId="47D22B4D" w14:textId="77777777" w:rsidR="00E75C24" w:rsidRPr="00F60D35" w:rsidRDefault="00E75C24" w:rsidP="00E75C24">
      <w:pPr>
        <w:pStyle w:val="ListParagraph"/>
        <w:spacing w:after="0" w:line="240" w:lineRule="auto"/>
        <w:jc w:val="both"/>
      </w:pPr>
      <w:r w:rsidRPr="00F60D35">
        <w:t xml:space="preserve">You may also be asked to ‘discuss’ the topic, which entails teasing out the different aspects, or presenting reasons for/against a topic or argument. </w:t>
      </w:r>
    </w:p>
    <w:p w14:paraId="64D40894" w14:textId="77777777" w:rsidR="00E75C24" w:rsidRPr="00F60D35" w:rsidRDefault="00E75C24" w:rsidP="00E75C24">
      <w:pPr>
        <w:pStyle w:val="ListParagraph"/>
        <w:spacing w:after="0" w:line="240" w:lineRule="auto"/>
        <w:jc w:val="both"/>
      </w:pPr>
    </w:p>
    <w:p w14:paraId="355A0D47" w14:textId="77777777" w:rsidR="00E75C24" w:rsidRPr="00F60D35" w:rsidRDefault="00E75C24" w:rsidP="00E75C24">
      <w:pPr>
        <w:pStyle w:val="ListParagraph"/>
        <w:numPr>
          <w:ilvl w:val="0"/>
          <w:numId w:val="25"/>
        </w:numPr>
        <w:spacing w:after="0" w:line="240" w:lineRule="auto"/>
        <w:jc w:val="both"/>
      </w:pPr>
      <w:r w:rsidRPr="00F60D35">
        <w:rPr>
          <w:u w:val="single"/>
        </w:rPr>
        <w:t>Evaluation</w:t>
      </w:r>
      <w:r w:rsidRPr="00F60D35">
        <w:t xml:space="preserve">: e.g. ‘What are the strengths and weaknesses of X and Y?’ </w:t>
      </w:r>
    </w:p>
    <w:p w14:paraId="5ABC2BC4" w14:textId="77777777" w:rsidR="00E75C24" w:rsidRPr="00F60D35" w:rsidRDefault="00E75C24" w:rsidP="00E75C24">
      <w:pPr>
        <w:pStyle w:val="ListParagraph"/>
        <w:spacing w:after="0" w:line="240" w:lineRule="auto"/>
        <w:jc w:val="both"/>
      </w:pPr>
      <w:r w:rsidRPr="00F60D35">
        <w:t>You may also be asked to ‘criticise’</w:t>
      </w:r>
      <w:r>
        <w:t xml:space="preserve"> (i.e. critically evaluate)</w:t>
      </w:r>
      <w:r w:rsidRPr="00F60D35">
        <w:t xml:space="preserve"> an argument. </w:t>
      </w:r>
    </w:p>
    <w:p w14:paraId="7FE7E946" w14:textId="77777777" w:rsidR="00E75C24" w:rsidRPr="00F60D35" w:rsidRDefault="00E75C24" w:rsidP="00E75C24">
      <w:pPr>
        <w:pStyle w:val="ListParagraph"/>
        <w:spacing w:after="0" w:line="240" w:lineRule="auto"/>
        <w:jc w:val="both"/>
      </w:pPr>
    </w:p>
    <w:p w14:paraId="7EED11EB" w14:textId="77777777" w:rsidR="00E75C24" w:rsidRPr="00F60D35" w:rsidRDefault="00E75C24" w:rsidP="00E75C24">
      <w:pPr>
        <w:pStyle w:val="ListParagraph"/>
        <w:numPr>
          <w:ilvl w:val="0"/>
          <w:numId w:val="25"/>
        </w:numPr>
        <w:spacing w:after="0" w:line="240" w:lineRule="auto"/>
        <w:jc w:val="both"/>
      </w:pPr>
      <w:r w:rsidRPr="00F60D35">
        <w:rPr>
          <w:u w:val="single"/>
        </w:rPr>
        <w:t>Analogical thinking</w:t>
      </w:r>
      <w:r w:rsidRPr="00F60D35">
        <w:t>: e.g. ‘In what ways are X and Y similar?’ That is, you may be asked to ‘compare and contrast’ two or more things.</w:t>
      </w:r>
    </w:p>
    <w:p w14:paraId="67D56F5C" w14:textId="77777777" w:rsidR="00E75C24" w:rsidRPr="00F60D35" w:rsidRDefault="00E75C24" w:rsidP="00E75C24">
      <w:pPr>
        <w:pStyle w:val="ListParagraph"/>
        <w:spacing w:after="0" w:line="240" w:lineRule="auto"/>
        <w:jc w:val="both"/>
      </w:pPr>
    </w:p>
    <w:p w14:paraId="021E1A88" w14:textId="77777777" w:rsidR="00E75C24" w:rsidRPr="00F60D35" w:rsidRDefault="00E75C24" w:rsidP="00E75C24">
      <w:pPr>
        <w:pStyle w:val="ListParagraph"/>
        <w:numPr>
          <w:ilvl w:val="0"/>
          <w:numId w:val="25"/>
        </w:numPr>
        <w:spacing w:after="0" w:line="240" w:lineRule="auto"/>
        <w:jc w:val="both"/>
      </w:pPr>
      <w:r w:rsidRPr="00F60D35">
        <w:rPr>
          <w:u w:val="single"/>
        </w:rPr>
        <w:t>Prediction</w:t>
      </w:r>
      <w:r w:rsidRPr="00F60D35">
        <w:t>: e.g. ‘What do you think would happen if …?’</w:t>
      </w:r>
    </w:p>
    <w:p w14:paraId="57EC7B6B" w14:textId="77777777" w:rsidR="00E75C24" w:rsidRPr="00F60D35" w:rsidRDefault="00E75C24" w:rsidP="00E75C24">
      <w:pPr>
        <w:spacing w:after="0" w:line="240" w:lineRule="auto"/>
        <w:jc w:val="both"/>
      </w:pPr>
    </w:p>
    <w:p w14:paraId="26479191" w14:textId="77777777" w:rsidR="00E75C24" w:rsidRPr="00F60D35" w:rsidRDefault="00E75C24" w:rsidP="00E75C24">
      <w:pPr>
        <w:pStyle w:val="ListParagraph"/>
        <w:numPr>
          <w:ilvl w:val="0"/>
          <w:numId w:val="25"/>
        </w:numPr>
        <w:spacing w:after="0" w:line="240" w:lineRule="auto"/>
        <w:jc w:val="both"/>
      </w:pPr>
      <w:r w:rsidRPr="00F60D35">
        <w:rPr>
          <w:u w:val="single"/>
        </w:rPr>
        <w:t>Logical</w:t>
      </w:r>
      <w:r w:rsidRPr="00F60D35">
        <w:t>: e.g. ‘What is the evidence to support the argument?’ or ‘Is the argument coherent?’</w:t>
      </w:r>
    </w:p>
    <w:p w14:paraId="22A81C0E" w14:textId="77777777" w:rsidR="00E75C24" w:rsidRPr="00F60D35" w:rsidRDefault="00E75C24" w:rsidP="00E75C24">
      <w:pPr>
        <w:spacing w:after="0" w:line="240" w:lineRule="auto"/>
        <w:jc w:val="both"/>
      </w:pPr>
    </w:p>
    <w:p w14:paraId="2648F74A" w14:textId="77777777" w:rsidR="00E75C24" w:rsidRPr="00F60D35" w:rsidRDefault="00E75C24" w:rsidP="00E75C24">
      <w:pPr>
        <w:pStyle w:val="ListParagraph"/>
        <w:numPr>
          <w:ilvl w:val="0"/>
          <w:numId w:val="25"/>
        </w:numPr>
        <w:spacing w:after="0" w:line="240" w:lineRule="auto"/>
        <w:jc w:val="both"/>
      </w:pPr>
      <w:r w:rsidRPr="00F60D35">
        <w:rPr>
          <w:u w:val="single"/>
        </w:rPr>
        <w:t>Inference</w:t>
      </w:r>
      <w:r w:rsidRPr="00F60D35">
        <w:t xml:space="preserve">: e.g. ‘What is the key idea in the argument?’ </w:t>
      </w:r>
    </w:p>
    <w:p w14:paraId="5843A02F" w14:textId="77777777" w:rsidR="00E75C24" w:rsidRPr="00F60D35" w:rsidRDefault="00E75C24" w:rsidP="00E75C24">
      <w:pPr>
        <w:pStyle w:val="ListParagraph"/>
        <w:spacing w:after="0" w:line="240" w:lineRule="auto"/>
        <w:jc w:val="both"/>
      </w:pPr>
      <w:r w:rsidRPr="00F60D35">
        <w:t>You may also be asked to provide an ‘outline,’ which entails providing the main features or facts or underlying principles of a topic or argument.</w:t>
      </w:r>
    </w:p>
    <w:p w14:paraId="3564FDCC" w14:textId="77777777" w:rsidR="00E75C24" w:rsidRPr="00F60D35" w:rsidRDefault="00E75C24" w:rsidP="00E75C24">
      <w:pPr>
        <w:spacing w:after="0" w:line="240" w:lineRule="auto"/>
        <w:jc w:val="both"/>
      </w:pPr>
    </w:p>
    <w:p w14:paraId="7E6942F6" w14:textId="77777777" w:rsidR="00E75C24" w:rsidRPr="00F60D35" w:rsidRDefault="00E75C24" w:rsidP="00E75C24">
      <w:pPr>
        <w:spacing w:after="0" w:line="240" w:lineRule="auto"/>
        <w:jc w:val="both"/>
        <w:rPr>
          <w:i/>
        </w:rPr>
      </w:pPr>
      <w:r w:rsidRPr="00F60D35">
        <w:rPr>
          <w:i/>
        </w:rPr>
        <w:t>HOW WOULD I ANSWER THAT QUESTION?</w:t>
      </w:r>
    </w:p>
    <w:p w14:paraId="273ADEFD" w14:textId="77777777" w:rsidR="00E75C24" w:rsidRPr="00F60D35" w:rsidRDefault="00E75C24" w:rsidP="00E75C24">
      <w:pPr>
        <w:spacing w:after="0" w:line="240" w:lineRule="auto"/>
        <w:jc w:val="both"/>
      </w:pPr>
    </w:p>
    <w:p w14:paraId="1889610F" w14:textId="77777777" w:rsidR="00E75C24" w:rsidRDefault="00E75C24" w:rsidP="00E75C24">
      <w:pPr>
        <w:spacing w:after="0" w:line="240" w:lineRule="auto"/>
        <w:jc w:val="both"/>
      </w:pPr>
      <w:r w:rsidRPr="00F60D35">
        <w:t>At this point</w:t>
      </w:r>
      <w:r>
        <w:t>,</w:t>
      </w:r>
      <w:r w:rsidRPr="00F60D35">
        <w:t xml:space="preserve"> you have decided what the essay question is asking. Now it is a good idea to </w:t>
      </w:r>
      <w:r w:rsidRPr="00F60D35">
        <w:rPr>
          <w:u w:val="single"/>
        </w:rPr>
        <w:t>make a plan</w:t>
      </w:r>
      <w:r w:rsidRPr="00F60D35">
        <w:t xml:space="preserve"> on paper of what your essay will contain. </w:t>
      </w:r>
    </w:p>
    <w:p w14:paraId="695D4B6C" w14:textId="77777777" w:rsidR="00E75C24" w:rsidRDefault="00E75C24" w:rsidP="00E75C24">
      <w:pPr>
        <w:spacing w:after="0" w:line="240" w:lineRule="auto"/>
        <w:jc w:val="both"/>
      </w:pPr>
    </w:p>
    <w:p w14:paraId="3B23594F" w14:textId="77777777" w:rsidR="00E75C24" w:rsidRPr="00F60D35" w:rsidRDefault="00E75C24" w:rsidP="00E75C24">
      <w:pPr>
        <w:spacing w:after="0" w:line="240" w:lineRule="auto"/>
        <w:jc w:val="both"/>
      </w:pPr>
      <w:r w:rsidRPr="00F60D35">
        <w:t>‘Mind maps’ or ‘concept maps’ are one way to do this: at the centre of your page put a circle with the essay question</w:t>
      </w:r>
      <w:r>
        <w:t xml:space="preserve"> inside</w:t>
      </w:r>
      <w:r w:rsidRPr="00F60D35">
        <w:t>, and from it draw lines connected to other circles containing the key ideas in the essay question (Pritchard, 2008, p. 53). The lines represent conceptual connections between these ideas (e.g. the ideas of ‘always’ and ‘prone to’ in our example). This provides you with a diagram of the main ideas and their connections to be covered in the essay.</w:t>
      </w:r>
    </w:p>
    <w:p w14:paraId="5625F4D4" w14:textId="77777777" w:rsidR="00E75C24" w:rsidRPr="00F60D35" w:rsidRDefault="00E75C24" w:rsidP="00E75C24">
      <w:pPr>
        <w:spacing w:after="0" w:line="240" w:lineRule="auto"/>
        <w:jc w:val="both"/>
      </w:pPr>
    </w:p>
    <w:p w14:paraId="092E4DA6" w14:textId="77777777" w:rsidR="00E75C24" w:rsidRPr="00F60D35" w:rsidRDefault="00E75C24" w:rsidP="00E75C24">
      <w:pPr>
        <w:spacing w:after="0" w:line="240" w:lineRule="auto"/>
        <w:jc w:val="both"/>
      </w:pPr>
      <w:r w:rsidRPr="00F60D35">
        <w:lastRenderedPageBreak/>
        <w:t xml:space="preserve">We will speak about </w:t>
      </w:r>
      <w:r w:rsidRPr="00F60D35">
        <w:rPr>
          <w:u w:val="single"/>
        </w:rPr>
        <w:t>essay structure</w:t>
      </w:r>
      <w:r w:rsidRPr="00F60D35">
        <w:t xml:space="preserve"> below. When you have gotten to the point where you know what will be included in the essay and what you will argue, it is also a good idea then to draw a diagram representing the essay’s structure and argument. However, we have not arrived at that point yet, for we first must carry out our research for the essay. </w:t>
      </w:r>
    </w:p>
    <w:p w14:paraId="50658A9B" w14:textId="77777777" w:rsidR="00E75C24" w:rsidRPr="00F60D35" w:rsidRDefault="00E75C24" w:rsidP="00E75C24">
      <w:pPr>
        <w:spacing w:after="0" w:line="240" w:lineRule="auto"/>
        <w:jc w:val="both"/>
      </w:pPr>
    </w:p>
    <w:p w14:paraId="62834A14" w14:textId="77777777" w:rsidR="00E75C24" w:rsidRPr="00F60D35" w:rsidRDefault="00E75C24" w:rsidP="00E75C24">
      <w:pPr>
        <w:spacing w:after="0" w:line="240" w:lineRule="auto"/>
        <w:jc w:val="both"/>
        <w:rPr>
          <w:b/>
          <w:u w:val="single"/>
        </w:rPr>
      </w:pPr>
      <w:r w:rsidRPr="00F60D35">
        <w:rPr>
          <w:b/>
          <w:u w:val="single"/>
        </w:rPr>
        <w:t>2. MAKING NOTES</w:t>
      </w:r>
    </w:p>
    <w:p w14:paraId="61BDBF13" w14:textId="77777777" w:rsidR="00E75C24" w:rsidRPr="00F60D35" w:rsidRDefault="00E75C24" w:rsidP="00E75C24">
      <w:pPr>
        <w:spacing w:after="0" w:line="240" w:lineRule="auto"/>
        <w:jc w:val="both"/>
      </w:pPr>
    </w:p>
    <w:p w14:paraId="475825A0" w14:textId="77777777" w:rsidR="00E75C24" w:rsidRPr="00F60D35" w:rsidRDefault="00E75C24" w:rsidP="00E75C24">
      <w:pPr>
        <w:spacing w:after="0" w:line="240" w:lineRule="auto"/>
        <w:jc w:val="both"/>
        <w:rPr>
          <w:i/>
        </w:rPr>
      </w:pPr>
      <w:r w:rsidRPr="00F60D35">
        <w:rPr>
          <w:i/>
        </w:rPr>
        <w:t>HOW DO I MAKE EX</w:t>
      </w:r>
      <w:r w:rsidR="00452084">
        <w:rPr>
          <w:i/>
        </w:rPr>
        <w:t>C</w:t>
      </w:r>
      <w:r w:rsidRPr="00F60D35">
        <w:rPr>
          <w:i/>
        </w:rPr>
        <w:t>ER</w:t>
      </w:r>
      <w:r w:rsidR="00452084">
        <w:rPr>
          <w:i/>
        </w:rPr>
        <w:t>P</w:t>
      </w:r>
      <w:r w:rsidRPr="00F60D35">
        <w:rPr>
          <w:i/>
        </w:rPr>
        <w:t>TS? WHAT SHOULD I DO AND WHAT SHOULD I NOT DO?</w:t>
      </w:r>
    </w:p>
    <w:p w14:paraId="1BA85048" w14:textId="77777777" w:rsidR="00E75C24" w:rsidRPr="00F60D35" w:rsidRDefault="00E75C24" w:rsidP="00E75C24">
      <w:pPr>
        <w:spacing w:after="0" w:line="240" w:lineRule="auto"/>
        <w:jc w:val="both"/>
      </w:pPr>
    </w:p>
    <w:p w14:paraId="231C95E0" w14:textId="77777777" w:rsidR="00E75C24" w:rsidRPr="00F60D35" w:rsidRDefault="00E75C24" w:rsidP="00E75C24">
      <w:pPr>
        <w:spacing w:after="0" w:line="240" w:lineRule="auto"/>
        <w:jc w:val="both"/>
      </w:pPr>
      <w:r w:rsidRPr="00F60D35">
        <w:t>The quality of your essay will depend to a great extent on the quality of your research. Research is not only about quantity (i.e. how much of it you do) but also quality (i.e. how well you do it). I will address below ‘what’ to research; first I want to look at ‘how’ to carry out your research.</w:t>
      </w:r>
    </w:p>
    <w:p w14:paraId="1AAE834D" w14:textId="77777777" w:rsidR="00E75C24" w:rsidRPr="00F60D35" w:rsidRDefault="00E75C24" w:rsidP="00E75C24">
      <w:pPr>
        <w:spacing w:after="0" w:line="240" w:lineRule="auto"/>
        <w:jc w:val="both"/>
      </w:pPr>
    </w:p>
    <w:p w14:paraId="33EFDB0B" w14:textId="77777777" w:rsidR="00E75C24" w:rsidRPr="00F60D35" w:rsidRDefault="00E75C24" w:rsidP="00E75C24">
      <w:pPr>
        <w:spacing w:after="0" w:line="240" w:lineRule="auto"/>
        <w:jc w:val="both"/>
      </w:pPr>
      <w:r w:rsidRPr="00F60D35">
        <w:t>You need to keep a record of what you have studied so that this material can be used in your essay and also so that you can correctly cite the source of this material (see below on Referencing). There are many ways in which to take notes based on your research:</w:t>
      </w:r>
      <w:r>
        <w:t xml:space="preserve"> </w:t>
      </w:r>
    </w:p>
    <w:p w14:paraId="13B30612" w14:textId="77777777" w:rsidR="00E75C24" w:rsidRPr="00F60D35" w:rsidRDefault="00E75C24" w:rsidP="00E75C24">
      <w:pPr>
        <w:pStyle w:val="ListParagraph"/>
        <w:numPr>
          <w:ilvl w:val="0"/>
          <w:numId w:val="26"/>
        </w:numPr>
        <w:spacing w:after="0" w:line="240" w:lineRule="auto"/>
        <w:jc w:val="both"/>
      </w:pPr>
      <w:r w:rsidRPr="00F60D35">
        <w:rPr>
          <w:u w:val="single"/>
        </w:rPr>
        <w:t>Photocopy and underline</w:t>
      </w:r>
      <w:r w:rsidRPr="00F60D35">
        <w:t xml:space="preserve">: </w:t>
      </w:r>
    </w:p>
    <w:p w14:paraId="55FCA88B" w14:textId="77777777" w:rsidR="00E75C24" w:rsidRDefault="00E75C24" w:rsidP="00E75C24">
      <w:pPr>
        <w:pStyle w:val="ListParagraph"/>
        <w:spacing w:after="0" w:line="240" w:lineRule="auto"/>
        <w:jc w:val="both"/>
      </w:pPr>
      <w:r w:rsidRPr="00F60D35">
        <w:t>This approach allows you to pick out what you think is most relevant from a text by underlining/highlighting</w:t>
      </w:r>
      <w:r>
        <w:t xml:space="preserve"> it</w:t>
      </w:r>
      <w:r w:rsidRPr="00F60D35">
        <w:t>. It also gives you the option of returning to the text at a later point to clarify that what you have highlighted are indeed the most important, germane, central poin</w:t>
      </w:r>
      <w:r>
        <w:t>ts.</w:t>
      </w:r>
    </w:p>
    <w:p w14:paraId="58DACBB0" w14:textId="77777777" w:rsidR="00E75C24" w:rsidRPr="00F60D35" w:rsidRDefault="00E75C24" w:rsidP="00E75C24">
      <w:pPr>
        <w:pStyle w:val="ListParagraph"/>
        <w:spacing w:after="0" w:line="240" w:lineRule="auto"/>
        <w:jc w:val="both"/>
      </w:pPr>
    </w:p>
    <w:p w14:paraId="5CC50E0E" w14:textId="77777777" w:rsidR="00E75C24" w:rsidRPr="00F60D35" w:rsidRDefault="00E75C24" w:rsidP="00E75C24">
      <w:pPr>
        <w:pStyle w:val="ListParagraph"/>
        <w:numPr>
          <w:ilvl w:val="0"/>
          <w:numId w:val="26"/>
        </w:numPr>
        <w:spacing w:after="0" w:line="240" w:lineRule="auto"/>
        <w:jc w:val="both"/>
      </w:pPr>
      <w:r w:rsidRPr="00F60D35">
        <w:rPr>
          <w:u w:val="single"/>
        </w:rPr>
        <w:t>Make notes straight to your computer</w:t>
      </w:r>
      <w:r w:rsidRPr="00F60D35">
        <w:t xml:space="preserve">: </w:t>
      </w:r>
    </w:p>
    <w:p w14:paraId="0EB9173D" w14:textId="77777777" w:rsidR="00E75C24" w:rsidRDefault="00E75C24" w:rsidP="00E75C24">
      <w:pPr>
        <w:pStyle w:val="ListParagraph"/>
        <w:spacing w:after="0" w:line="240" w:lineRule="auto"/>
        <w:jc w:val="both"/>
      </w:pPr>
      <w:r w:rsidRPr="00F60D35">
        <w:t xml:space="preserve">This method is often used when we cannot underline or highlight the text. It has one advantage in that the material is now in the form required for use in your essay (subject to correct citation, as discussed below). </w:t>
      </w:r>
      <w:r>
        <w:t xml:space="preserve"> </w:t>
      </w:r>
    </w:p>
    <w:p w14:paraId="6DBD4511" w14:textId="77777777" w:rsidR="00E75C24" w:rsidRPr="00F60D35" w:rsidRDefault="00E75C24" w:rsidP="00E75C24">
      <w:pPr>
        <w:pStyle w:val="ListParagraph"/>
        <w:spacing w:after="0" w:line="240" w:lineRule="auto"/>
        <w:jc w:val="both"/>
      </w:pPr>
    </w:p>
    <w:p w14:paraId="110F8913" w14:textId="77777777" w:rsidR="00E75C24" w:rsidRPr="00F60D35" w:rsidRDefault="00E75C24" w:rsidP="00E75C24">
      <w:pPr>
        <w:pStyle w:val="ListParagraph"/>
        <w:numPr>
          <w:ilvl w:val="0"/>
          <w:numId w:val="26"/>
        </w:numPr>
        <w:spacing w:after="0" w:line="240" w:lineRule="auto"/>
        <w:jc w:val="both"/>
      </w:pPr>
      <w:r w:rsidRPr="00F60D35">
        <w:rPr>
          <w:u w:val="single"/>
        </w:rPr>
        <w:t>Quotations or paraphrasing</w:t>
      </w:r>
      <w:r w:rsidRPr="00F60D35">
        <w:t xml:space="preserve">: </w:t>
      </w:r>
    </w:p>
    <w:p w14:paraId="1C0A66F6" w14:textId="77777777" w:rsidR="00E75C24" w:rsidRDefault="00E75C24" w:rsidP="00E75C24">
      <w:pPr>
        <w:pStyle w:val="ListParagraph"/>
        <w:spacing w:after="0" w:line="240" w:lineRule="auto"/>
        <w:jc w:val="both"/>
      </w:pPr>
      <w:r w:rsidRPr="00F60D35">
        <w:rPr>
          <w:u w:val="single"/>
        </w:rPr>
        <w:t>Quotes</w:t>
      </w:r>
      <w:r w:rsidRPr="00F60D35">
        <w:t xml:space="preserve"> will be of use in your essay, so you will need to record some quotes, and do so accurately. </w:t>
      </w:r>
      <w:r>
        <w:t>Here is an example of a paragraph from an essay including quoted material:</w:t>
      </w:r>
      <w:r w:rsidRPr="00F60D35">
        <w:t xml:space="preserve"> </w:t>
      </w:r>
      <w:r>
        <w:t xml:space="preserve"> </w:t>
      </w:r>
    </w:p>
    <w:p w14:paraId="561CA2AA" w14:textId="77777777" w:rsidR="00E75C24" w:rsidRPr="00F60D35" w:rsidRDefault="00E75C24" w:rsidP="00E75C24">
      <w:pPr>
        <w:pStyle w:val="ListParagraph"/>
        <w:spacing w:after="0" w:line="240" w:lineRule="auto"/>
        <w:ind w:left="1440"/>
        <w:jc w:val="both"/>
      </w:pPr>
      <w:r w:rsidRPr="00F60D35">
        <w:t>Mill set out his principle of liberty or harm principle as follows: ‘the sole end for which mankind are warranted, individually or collectively, in interfering with the liberty of action of any of their number is self-protection. That the only purpose for which power can be rightly exercised over any member of a civilised community, against his will, is to prevent harm to others. His own good, either physical or moral, is not a sufficient warrant’ (1859: 68).</w:t>
      </w:r>
      <w:r>
        <w:t xml:space="preserve">  </w:t>
      </w:r>
    </w:p>
    <w:p w14:paraId="23992F8C" w14:textId="77777777" w:rsidR="00E75C24" w:rsidRPr="00F60D35" w:rsidRDefault="00E75C24" w:rsidP="00E75C24">
      <w:pPr>
        <w:pStyle w:val="ListParagraph"/>
        <w:spacing w:after="0" w:line="240" w:lineRule="auto"/>
        <w:jc w:val="both"/>
      </w:pPr>
      <w:r w:rsidRPr="00F60D35">
        <w:t xml:space="preserve">However, in the majority of cases, when writing your essay you can simply </w:t>
      </w:r>
      <w:r w:rsidRPr="00F60D35">
        <w:rPr>
          <w:u w:val="single"/>
        </w:rPr>
        <w:t>refer</w:t>
      </w:r>
      <w:r w:rsidRPr="00F60D35">
        <w:t xml:space="preserve"> to what is written in a source </w:t>
      </w:r>
      <w:r>
        <w:t xml:space="preserve">[e.g. </w:t>
      </w:r>
      <w:r w:rsidRPr="00F60D35">
        <w:t xml:space="preserve">J.S. Mill defends a liberal theory of freedom of expression in </w:t>
      </w:r>
      <w:r w:rsidRPr="00F60D35">
        <w:rPr>
          <w:i/>
        </w:rPr>
        <w:t>On Liberty</w:t>
      </w:r>
      <w:r>
        <w:t xml:space="preserve"> (1859)]</w:t>
      </w:r>
      <w:r w:rsidRPr="00F60D35">
        <w:t xml:space="preserve"> or you can </w:t>
      </w:r>
      <w:r w:rsidRPr="00F60D35">
        <w:rPr>
          <w:u w:val="single"/>
        </w:rPr>
        <w:t>paraphrase</w:t>
      </w:r>
      <w:r>
        <w:t xml:space="preserve"> what the author has said [e.g. </w:t>
      </w:r>
      <w:r w:rsidRPr="00F60D35">
        <w:t xml:space="preserve">Mill’s argument is that society may never coerce individuals for their own good but rather only in cases where their </w:t>
      </w:r>
      <w:r>
        <w:t>actions will harm others (1859)]</w:t>
      </w:r>
      <w:r w:rsidRPr="00F60D35">
        <w:t xml:space="preserve">. </w:t>
      </w:r>
    </w:p>
    <w:p w14:paraId="46C1D4E4" w14:textId="77777777" w:rsidR="00E75C24" w:rsidRPr="00F60D35" w:rsidRDefault="00E75C24" w:rsidP="00E75C24">
      <w:pPr>
        <w:pStyle w:val="ListParagraph"/>
        <w:spacing w:after="0" w:line="240" w:lineRule="auto"/>
        <w:jc w:val="both"/>
      </w:pPr>
      <w:r w:rsidRPr="00F60D35">
        <w:t>The crucial thing is to be accurate when you take notes: in that way you will be able to develop a clear understanding of what is written in the source material and clearly present that in your essay.</w:t>
      </w:r>
    </w:p>
    <w:p w14:paraId="1511102A" w14:textId="77777777" w:rsidR="00E75C24" w:rsidRPr="00F60D35" w:rsidRDefault="00E75C24" w:rsidP="00E75C24">
      <w:pPr>
        <w:pStyle w:val="ListParagraph"/>
        <w:spacing w:after="0" w:line="240" w:lineRule="auto"/>
        <w:jc w:val="both"/>
      </w:pPr>
    </w:p>
    <w:p w14:paraId="4AA5CCDC" w14:textId="77777777" w:rsidR="00E75C24" w:rsidRPr="00F60D35" w:rsidRDefault="00E75C24" w:rsidP="00E75C24">
      <w:pPr>
        <w:pStyle w:val="ListParagraph"/>
        <w:numPr>
          <w:ilvl w:val="0"/>
          <w:numId w:val="26"/>
        </w:numPr>
        <w:spacing w:after="0" w:line="240" w:lineRule="auto"/>
        <w:jc w:val="both"/>
      </w:pPr>
      <w:r w:rsidRPr="00F60D35">
        <w:rPr>
          <w:u w:val="single"/>
        </w:rPr>
        <w:t>Include bibliographical information</w:t>
      </w:r>
      <w:r w:rsidRPr="00F60D35">
        <w:t xml:space="preserve">: </w:t>
      </w:r>
    </w:p>
    <w:p w14:paraId="55B0F733" w14:textId="77777777" w:rsidR="00E75C24" w:rsidRPr="00F60D35" w:rsidRDefault="00E75C24" w:rsidP="00E75C24">
      <w:pPr>
        <w:pStyle w:val="ListParagraph"/>
        <w:spacing w:after="0" w:line="240" w:lineRule="auto"/>
        <w:jc w:val="both"/>
      </w:pPr>
      <w:r w:rsidRPr="00F60D35">
        <w:t>Get into the habit of recording the information you will need for your citations and bibliography (see below). As you cannot make use of material if you cannot also cite it correctly, you are wasting your time if you do not record bibliographica</w:t>
      </w:r>
      <w:r>
        <w:t>l information when making notes!</w:t>
      </w:r>
      <w:r w:rsidRPr="00F60D35">
        <w:t xml:space="preserve">  </w:t>
      </w:r>
    </w:p>
    <w:p w14:paraId="01085339" w14:textId="77777777" w:rsidR="00E75C24" w:rsidRPr="00F60D35" w:rsidRDefault="00E75C24" w:rsidP="00E75C24">
      <w:pPr>
        <w:spacing w:after="0" w:line="240" w:lineRule="auto"/>
        <w:jc w:val="both"/>
        <w:rPr>
          <w:i/>
        </w:rPr>
      </w:pPr>
      <w:r w:rsidRPr="00F60D35">
        <w:rPr>
          <w:i/>
        </w:rPr>
        <w:lastRenderedPageBreak/>
        <w:t xml:space="preserve">HOW MUCH NOTE-TAKING SHOULD I DO? </w:t>
      </w:r>
    </w:p>
    <w:p w14:paraId="376D5034" w14:textId="77777777" w:rsidR="00E75C24" w:rsidRPr="00F60D35" w:rsidRDefault="00E75C24" w:rsidP="00E75C24">
      <w:pPr>
        <w:spacing w:after="0" w:line="240" w:lineRule="auto"/>
        <w:jc w:val="both"/>
        <w:rPr>
          <w:i/>
        </w:rPr>
      </w:pPr>
    </w:p>
    <w:p w14:paraId="77AAB1F5" w14:textId="77777777" w:rsidR="00E75C24" w:rsidRPr="00F60D35" w:rsidRDefault="00E75C24" w:rsidP="00E75C24">
      <w:pPr>
        <w:spacing w:after="0" w:line="240" w:lineRule="auto"/>
        <w:jc w:val="both"/>
      </w:pPr>
      <w:r>
        <w:t xml:space="preserve">Students sometimes ask how much note-taking is necessary before they can start their essay. </w:t>
      </w:r>
      <w:r w:rsidRPr="00F60D35">
        <w:t xml:space="preserve">It is advised that students make brief notes, rather than copying large chunks of text, and to employ other techniques (e.g. the use of abbreviations, writing phrases as opposed to whole sentences) to minimize unnecessary toil (Pritchard, 2008, p. 48). </w:t>
      </w:r>
    </w:p>
    <w:p w14:paraId="6A79EBDA" w14:textId="77777777" w:rsidR="00E75C24" w:rsidRPr="00F60D35" w:rsidRDefault="00E75C24" w:rsidP="00E75C24">
      <w:pPr>
        <w:spacing w:after="0" w:line="240" w:lineRule="auto"/>
        <w:jc w:val="both"/>
      </w:pPr>
      <w:r>
        <w:t xml:space="preserve"> </w:t>
      </w:r>
    </w:p>
    <w:p w14:paraId="625A011B" w14:textId="77777777" w:rsidR="00E75C24" w:rsidRPr="00F60D35" w:rsidRDefault="00E75C24" w:rsidP="00E75C24">
      <w:pPr>
        <w:spacing w:after="0" w:line="240" w:lineRule="auto"/>
        <w:jc w:val="both"/>
      </w:pPr>
      <w:r w:rsidRPr="00F60D35">
        <w:t xml:space="preserve">Often students ask how many sources they should have for their essay. However, the issue is not one of quantity. </w:t>
      </w:r>
      <w:r>
        <w:t>Rather, t</w:t>
      </w:r>
      <w:r w:rsidRPr="00F60D35">
        <w:t>he issue is, ‘what is relevant?’ This usually becomes clearer the deeper you get into preparing for your essay. Therefore, you should find that your note-taking will become more efficient or stream-lined as you advance in preparing to write about a topic.</w:t>
      </w:r>
    </w:p>
    <w:p w14:paraId="31E94CC4" w14:textId="77777777" w:rsidR="00E75C24" w:rsidRPr="00F60D35" w:rsidRDefault="00E75C24" w:rsidP="00E75C24">
      <w:pPr>
        <w:spacing w:after="0" w:line="240" w:lineRule="auto"/>
        <w:jc w:val="both"/>
      </w:pPr>
    </w:p>
    <w:p w14:paraId="5E32BA84" w14:textId="77777777" w:rsidR="00E75C24" w:rsidRPr="00F60D35" w:rsidRDefault="00E75C24" w:rsidP="00E75C24">
      <w:pPr>
        <w:spacing w:after="0" w:line="240" w:lineRule="auto"/>
        <w:jc w:val="both"/>
        <w:rPr>
          <w:b/>
          <w:u w:val="single"/>
        </w:rPr>
      </w:pPr>
      <w:r w:rsidRPr="00F60D35">
        <w:rPr>
          <w:b/>
          <w:u w:val="single"/>
        </w:rPr>
        <w:t>3. CONTENT</w:t>
      </w:r>
    </w:p>
    <w:p w14:paraId="5B2A4673" w14:textId="77777777" w:rsidR="00E75C24" w:rsidRPr="00F60D35" w:rsidRDefault="00E75C24" w:rsidP="00E75C24">
      <w:pPr>
        <w:spacing w:after="0" w:line="240" w:lineRule="auto"/>
        <w:jc w:val="both"/>
      </w:pPr>
    </w:p>
    <w:p w14:paraId="7FDD8436" w14:textId="77777777" w:rsidR="00E75C24" w:rsidRPr="00F60D35" w:rsidRDefault="00E75C24" w:rsidP="00E75C24">
      <w:pPr>
        <w:spacing w:after="0" w:line="240" w:lineRule="auto"/>
        <w:jc w:val="both"/>
        <w:rPr>
          <w:i/>
        </w:rPr>
      </w:pPr>
      <w:r w:rsidRPr="00F60D35">
        <w:rPr>
          <w:i/>
        </w:rPr>
        <w:t>WHAT IS THE RELEVANT MATERIAL?</w:t>
      </w:r>
    </w:p>
    <w:p w14:paraId="70261508" w14:textId="77777777" w:rsidR="00E75C24" w:rsidRPr="00F60D35" w:rsidRDefault="00E75C24" w:rsidP="00E75C24">
      <w:pPr>
        <w:spacing w:after="0" w:line="240" w:lineRule="auto"/>
        <w:jc w:val="both"/>
      </w:pPr>
    </w:p>
    <w:p w14:paraId="0001D935" w14:textId="77777777" w:rsidR="00E75C24" w:rsidRPr="00F60D35" w:rsidRDefault="00E75C24" w:rsidP="00E75C24">
      <w:pPr>
        <w:spacing w:after="0" w:line="240" w:lineRule="auto"/>
        <w:jc w:val="both"/>
      </w:pPr>
      <w:r w:rsidRPr="00F60D35">
        <w:t xml:space="preserve">Let us return now to the specific essay topic and the work you need to do so as to answer that question. We have been looking at the essay question: “Is Religious Fundamentalism always totalitarian and prone to violence?” </w:t>
      </w:r>
    </w:p>
    <w:p w14:paraId="61F67F1F" w14:textId="77777777" w:rsidR="00E75C24" w:rsidRPr="00F60D35" w:rsidRDefault="00E75C24" w:rsidP="00E75C24">
      <w:pPr>
        <w:spacing w:after="0" w:line="240" w:lineRule="auto"/>
        <w:jc w:val="both"/>
      </w:pPr>
    </w:p>
    <w:p w14:paraId="4877C34C" w14:textId="77777777" w:rsidR="00E75C24" w:rsidRPr="00F60D35" w:rsidRDefault="00E75C24" w:rsidP="00E75C24">
      <w:pPr>
        <w:spacing w:after="0" w:line="240" w:lineRule="auto"/>
        <w:jc w:val="both"/>
      </w:pPr>
      <w:r w:rsidRPr="00F60D35">
        <w:t xml:space="preserve">When you are set an essay topic you will also be provided with a </w:t>
      </w:r>
      <w:r w:rsidRPr="00F60D35">
        <w:rPr>
          <w:u w:val="single"/>
        </w:rPr>
        <w:t>reading list</w:t>
      </w:r>
      <w:r w:rsidRPr="00F60D35">
        <w:t>. In this case y</w:t>
      </w:r>
      <w:r>
        <w:t xml:space="preserve">ou are provided with one core </w:t>
      </w:r>
      <w:r w:rsidRPr="00F60D35">
        <w:t xml:space="preserve">reading </w:t>
      </w:r>
      <w:r>
        <w:t>from Heywood and three additional</w:t>
      </w:r>
      <w:r w:rsidRPr="00F60D35">
        <w:t xml:space="preserve"> readings. This is sufficient to help you develop an understanding of the topic, the key debates, and the central arguments. </w:t>
      </w:r>
    </w:p>
    <w:p w14:paraId="358C05B0" w14:textId="77777777" w:rsidR="00E75C24" w:rsidRPr="00F60D35" w:rsidRDefault="00E75C24" w:rsidP="00E75C24">
      <w:pPr>
        <w:spacing w:after="0" w:line="240" w:lineRule="auto"/>
        <w:jc w:val="both"/>
      </w:pPr>
    </w:p>
    <w:p w14:paraId="57C30AED" w14:textId="77777777" w:rsidR="00E75C24" w:rsidRPr="00F60D35" w:rsidRDefault="00E75C24" w:rsidP="00E75C24">
      <w:pPr>
        <w:spacing w:after="0" w:line="240" w:lineRule="auto"/>
        <w:jc w:val="both"/>
      </w:pPr>
      <w:r w:rsidRPr="00F60D35">
        <w:t xml:space="preserve">You can also use these sources to help </w:t>
      </w:r>
      <w:r w:rsidRPr="00F60D35">
        <w:rPr>
          <w:u w:val="single"/>
        </w:rPr>
        <w:t>identify other relevant material</w:t>
      </w:r>
      <w:r w:rsidRPr="00F60D35">
        <w:t xml:space="preserve">, including the primary sources. Often the texts that we read are secondary sources, as they comment on, and criticise, other works, considered primary sources for the reason that the debate on the topic originated with or was deeply shaped by them. For example, Heywood’s book on political ideologies is a secondary text, and it comments critically on many primary texts on the debate on religious fundamentalism, such as Samuel Huntington’s (1996) </w:t>
      </w:r>
      <w:r w:rsidRPr="00F60D35">
        <w:rPr>
          <w:i/>
        </w:rPr>
        <w:t>The Clash of Civilizations</w:t>
      </w:r>
      <w:r w:rsidRPr="00F60D35">
        <w:t xml:space="preserve">.  </w:t>
      </w:r>
    </w:p>
    <w:p w14:paraId="708705B4" w14:textId="77777777" w:rsidR="00E75C24" w:rsidRPr="00F60D35" w:rsidRDefault="00E75C24" w:rsidP="00E75C24">
      <w:pPr>
        <w:spacing w:after="0" w:line="240" w:lineRule="auto"/>
        <w:jc w:val="both"/>
      </w:pPr>
    </w:p>
    <w:p w14:paraId="06F2C1E8" w14:textId="77777777" w:rsidR="00E75C24" w:rsidRPr="00F60D35" w:rsidRDefault="00E75C24" w:rsidP="00E75C24">
      <w:pPr>
        <w:spacing w:after="0" w:line="240" w:lineRule="auto"/>
        <w:jc w:val="both"/>
      </w:pPr>
      <w:r w:rsidRPr="00F60D35">
        <w:rPr>
          <w:u w:val="single"/>
        </w:rPr>
        <w:t>Academic material</w:t>
      </w:r>
      <w:r w:rsidRPr="00F60D35">
        <w:t xml:space="preserve"> is of paramount importance. The main academic sources are articles published in peer-reviewed journals or books that are peer-reviewed and brought out by academic publishers. </w:t>
      </w:r>
    </w:p>
    <w:p w14:paraId="2A0589F8" w14:textId="77777777" w:rsidR="00E75C24" w:rsidRPr="00F60D35" w:rsidRDefault="00E75C24" w:rsidP="00E75C24">
      <w:pPr>
        <w:spacing w:after="0" w:line="240" w:lineRule="auto"/>
        <w:jc w:val="both"/>
      </w:pPr>
    </w:p>
    <w:p w14:paraId="318ABAC6" w14:textId="77777777" w:rsidR="00E75C24" w:rsidRPr="00F60D35" w:rsidRDefault="00E75C24" w:rsidP="00E75C24">
      <w:pPr>
        <w:spacing w:after="0" w:line="240" w:lineRule="auto"/>
        <w:jc w:val="both"/>
      </w:pPr>
      <w:r w:rsidRPr="00F60D35">
        <w:t xml:space="preserve">This is not the only appropriate source material, as you can, where appropriate, use journalism, fiction, art, theology, policy documents, political manifestos, and so on. However, in writing an essay you are first and foremost engaged in an academic exercise. This means that you need to know what </w:t>
      </w:r>
      <w:r>
        <w:t xml:space="preserve">data have been produced by </w:t>
      </w:r>
      <w:r w:rsidRPr="00F60D35">
        <w:t xml:space="preserve">other academics </w:t>
      </w:r>
      <w:r>
        <w:t xml:space="preserve">and what they </w:t>
      </w:r>
      <w:r w:rsidRPr="00F60D35">
        <w:t>have argued about the topic. And you need to know this so as to engage in a critical discussion with these other academics.</w:t>
      </w:r>
    </w:p>
    <w:p w14:paraId="322C02F1" w14:textId="77777777" w:rsidR="00E75C24" w:rsidRPr="00F60D35" w:rsidRDefault="00E75C24" w:rsidP="00E75C24">
      <w:pPr>
        <w:spacing w:after="0" w:line="240" w:lineRule="auto"/>
        <w:jc w:val="both"/>
      </w:pPr>
    </w:p>
    <w:p w14:paraId="5D799630" w14:textId="77777777" w:rsidR="00E75C24" w:rsidRPr="00F60D35" w:rsidRDefault="00E75C24" w:rsidP="00E75C24">
      <w:pPr>
        <w:spacing w:after="0" w:line="240" w:lineRule="auto"/>
        <w:rPr>
          <w:b/>
          <w:u w:val="single"/>
        </w:rPr>
      </w:pPr>
    </w:p>
    <w:p w14:paraId="1C83A9F3" w14:textId="77777777" w:rsidR="00E75C24" w:rsidRDefault="00E75C24" w:rsidP="00E75C24">
      <w:pPr>
        <w:rPr>
          <w:b/>
          <w:u w:val="single"/>
        </w:rPr>
      </w:pPr>
      <w:r>
        <w:rPr>
          <w:b/>
          <w:u w:val="single"/>
        </w:rPr>
        <w:br w:type="page"/>
      </w:r>
    </w:p>
    <w:p w14:paraId="021B8215" w14:textId="77777777" w:rsidR="00E75C24" w:rsidRPr="00F60D35" w:rsidRDefault="00E75C24" w:rsidP="00E75C24">
      <w:pPr>
        <w:spacing w:after="0" w:line="240" w:lineRule="auto"/>
        <w:jc w:val="both"/>
        <w:rPr>
          <w:b/>
          <w:u w:val="single"/>
        </w:rPr>
      </w:pPr>
      <w:r w:rsidRPr="00F60D35">
        <w:rPr>
          <w:b/>
          <w:u w:val="single"/>
        </w:rPr>
        <w:lastRenderedPageBreak/>
        <w:t>4. ESSAY STRUCTURE</w:t>
      </w:r>
    </w:p>
    <w:p w14:paraId="745A18F2" w14:textId="77777777" w:rsidR="00E75C24" w:rsidRPr="00F60D35" w:rsidRDefault="00E75C24" w:rsidP="00E75C24">
      <w:pPr>
        <w:spacing w:after="0" w:line="240" w:lineRule="auto"/>
        <w:jc w:val="both"/>
        <w:rPr>
          <w:i/>
        </w:rPr>
      </w:pPr>
    </w:p>
    <w:p w14:paraId="3F7BFA65" w14:textId="77777777" w:rsidR="00E75C24" w:rsidRPr="00F60D35" w:rsidRDefault="00E75C24" w:rsidP="00E75C24">
      <w:pPr>
        <w:spacing w:after="0" w:line="240" w:lineRule="auto"/>
        <w:jc w:val="both"/>
        <w:rPr>
          <w:i/>
        </w:rPr>
      </w:pPr>
      <w:r w:rsidRPr="00F60D35">
        <w:rPr>
          <w:i/>
        </w:rPr>
        <w:t>WHAT ARE THE THREE MAIN SECTIONS OF AN ACADEMIC ESSAY?</w:t>
      </w:r>
    </w:p>
    <w:p w14:paraId="1241D6A0" w14:textId="77777777" w:rsidR="00E75C24" w:rsidRDefault="00E75C24" w:rsidP="00E75C24">
      <w:pPr>
        <w:spacing w:after="0" w:line="240" w:lineRule="auto"/>
        <w:jc w:val="both"/>
      </w:pPr>
    </w:p>
    <w:p w14:paraId="02D37B1D" w14:textId="77777777" w:rsidR="00E75C24" w:rsidRPr="00F60D35" w:rsidRDefault="00E75C24" w:rsidP="00E75C24">
      <w:pPr>
        <w:spacing w:after="0" w:line="240" w:lineRule="auto"/>
        <w:jc w:val="both"/>
      </w:pPr>
      <w:r w:rsidRPr="00F60D35">
        <w:t>At this point you have a good idea what the essay question is asking. You have researched the topic and you have collected together the material you need to write your essay. However, before beginning to write your essay you must also have decided what you will argue and how you will do this. Although the precise details of your argument will transform as you write and then revise your essay, to start writing at all you must first have a clear idea of what you think your argument will be. There are two reasons for this: one is to do with argumentation itself, which I say more about below, and the other is to do with essay structure, which I want to look at here. Each essay</w:t>
      </w:r>
      <w:r>
        <w:t xml:space="preserve"> should have three sections: </w:t>
      </w:r>
    </w:p>
    <w:p w14:paraId="0626C9DA" w14:textId="77777777" w:rsidR="00E75C24" w:rsidRPr="00F60D35" w:rsidRDefault="00E75C24" w:rsidP="00E75C24">
      <w:pPr>
        <w:pStyle w:val="ListParagraph"/>
        <w:numPr>
          <w:ilvl w:val="0"/>
          <w:numId w:val="22"/>
        </w:numPr>
        <w:spacing w:after="0" w:line="240" w:lineRule="auto"/>
        <w:jc w:val="both"/>
      </w:pPr>
      <w:r w:rsidRPr="00F60D35">
        <w:t>Introduction</w:t>
      </w:r>
    </w:p>
    <w:p w14:paraId="191A5A29" w14:textId="77777777" w:rsidR="00E75C24" w:rsidRPr="00F60D35" w:rsidRDefault="00E75C24" w:rsidP="00E75C24">
      <w:pPr>
        <w:pStyle w:val="ListParagraph"/>
        <w:numPr>
          <w:ilvl w:val="0"/>
          <w:numId w:val="22"/>
        </w:numPr>
        <w:spacing w:after="0" w:line="240" w:lineRule="auto"/>
        <w:jc w:val="both"/>
      </w:pPr>
      <w:r w:rsidRPr="00F60D35">
        <w:t xml:space="preserve">Main Body </w:t>
      </w:r>
    </w:p>
    <w:p w14:paraId="23019694" w14:textId="77777777" w:rsidR="00E75C24" w:rsidRPr="00F60D35" w:rsidRDefault="00E75C24" w:rsidP="00E75C24">
      <w:pPr>
        <w:pStyle w:val="ListParagraph"/>
        <w:numPr>
          <w:ilvl w:val="0"/>
          <w:numId w:val="22"/>
        </w:numPr>
        <w:spacing w:after="0" w:line="240" w:lineRule="auto"/>
        <w:jc w:val="both"/>
      </w:pPr>
      <w:r w:rsidRPr="00F60D35">
        <w:t>Conclusion</w:t>
      </w:r>
    </w:p>
    <w:p w14:paraId="0EFA5F22" w14:textId="77777777" w:rsidR="00E75C24" w:rsidRPr="00F60D35" w:rsidRDefault="00E75C24" w:rsidP="00E75C24">
      <w:pPr>
        <w:spacing w:after="0" w:line="240" w:lineRule="auto"/>
        <w:jc w:val="both"/>
        <w:rPr>
          <w:i/>
        </w:rPr>
      </w:pPr>
    </w:p>
    <w:p w14:paraId="36204F64" w14:textId="77777777" w:rsidR="00E75C24" w:rsidRPr="00F60D35" w:rsidRDefault="00E75C24" w:rsidP="00E75C24">
      <w:pPr>
        <w:spacing w:after="0" w:line="240" w:lineRule="auto"/>
        <w:jc w:val="both"/>
        <w:rPr>
          <w:i/>
        </w:rPr>
      </w:pPr>
      <w:r>
        <w:rPr>
          <w:i/>
        </w:rPr>
        <w:t>INTRODUCTION</w:t>
      </w:r>
    </w:p>
    <w:p w14:paraId="10927BB9" w14:textId="77777777" w:rsidR="00E75C24" w:rsidRPr="00F60D35" w:rsidRDefault="00E75C24" w:rsidP="00E75C24">
      <w:pPr>
        <w:spacing w:after="0" w:line="240" w:lineRule="auto"/>
        <w:jc w:val="both"/>
      </w:pPr>
    </w:p>
    <w:p w14:paraId="5EA10F78" w14:textId="77777777" w:rsidR="00E75C24" w:rsidRPr="00F60D35" w:rsidRDefault="00E75C24" w:rsidP="00E75C24">
      <w:pPr>
        <w:spacing w:after="0" w:line="240" w:lineRule="auto"/>
        <w:jc w:val="both"/>
      </w:pPr>
      <w:r w:rsidRPr="00F60D35">
        <w:t xml:space="preserve">The Introduction has a number of functions: </w:t>
      </w:r>
    </w:p>
    <w:p w14:paraId="63DB4F53" w14:textId="77777777" w:rsidR="00E75C24" w:rsidRPr="00F60D35" w:rsidRDefault="00E75C24" w:rsidP="00E75C24">
      <w:pPr>
        <w:spacing w:after="0" w:line="240" w:lineRule="auto"/>
        <w:jc w:val="both"/>
      </w:pPr>
    </w:p>
    <w:p w14:paraId="6F7F1018" w14:textId="77777777" w:rsidR="00E75C24" w:rsidRPr="00F60D35" w:rsidRDefault="00E75C24" w:rsidP="00E75C24">
      <w:pPr>
        <w:spacing w:after="0" w:line="240" w:lineRule="auto"/>
        <w:jc w:val="both"/>
      </w:pPr>
      <w:r w:rsidRPr="00F60D35">
        <w:t xml:space="preserve">(1) It </w:t>
      </w:r>
      <w:r w:rsidRPr="00F60D35">
        <w:rPr>
          <w:u w:val="single"/>
        </w:rPr>
        <w:t>tells the reader why the essay question is important and interesting</w:t>
      </w:r>
      <w:r w:rsidRPr="00F60D35">
        <w:t xml:space="preserve">. It is important and interesting largely because it is a question that, for some reason, we need to ask, especially because previous efforts to answer the question have not been to everyone’s satisfaction. </w:t>
      </w:r>
    </w:p>
    <w:p w14:paraId="78996CF7" w14:textId="77777777" w:rsidR="00E75C24" w:rsidRPr="00F60D35" w:rsidRDefault="00E75C24" w:rsidP="00E75C24">
      <w:pPr>
        <w:spacing w:after="0" w:line="240" w:lineRule="auto"/>
        <w:jc w:val="both"/>
      </w:pPr>
    </w:p>
    <w:p w14:paraId="30F63080" w14:textId="77777777" w:rsidR="00E75C24" w:rsidRPr="00F60D35" w:rsidRDefault="00E75C24" w:rsidP="00E75C24">
      <w:pPr>
        <w:spacing w:after="0" w:line="240" w:lineRule="auto"/>
        <w:jc w:val="both"/>
      </w:pPr>
      <w:r w:rsidRPr="00F60D35">
        <w:t xml:space="preserve">(2) The Introduction </w:t>
      </w:r>
      <w:r w:rsidRPr="00F60D35">
        <w:rPr>
          <w:u w:val="single"/>
        </w:rPr>
        <w:t>tells the reader what debate there has been</w:t>
      </w:r>
      <w:r w:rsidRPr="00F60D35">
        <w:t xml:space="preserve"> about this question. As we have said, this question has been posed before, and others have tried to answer it, but also there has been disagreement over how best to answer this question. Your Introduction should tell the reader what debate there has been, or more precisely, it should select part of that debate as the focus of the essay. </w:t>
      </w:r>
    </w:p>
    <w:p w14:paraId="6FAF6036" w14:textId="77777777" w:rsidR="00E75C24" w:rsidRPr="00F60D35" w:rsidRDefault="00E75C24" w:rsidP="00E75C24">
      <w:pPr>
        <w:spacing w:after="0" w:line="240" w:lineRule="auto"/>
        <w:jc w:val="both"/>
      </w:pPr>
    </w:p>
    <w:p w14:paraId="360ADCEC" w14:textId="77777777" w:rsidR="00E75C24" w:rsidRPr="00F60D35" w:rsidRDefault="00E75C24" w:rsidP="00E75C24">
      <w:pPr>
        <w:spacing w:after="0" w:line="240" w:lineRule="auto"/>
        <w:jc w:val="both"/>
      </w:pPr>
      <w:r w:rsidRPr="00F60D35">
        <w:t xml:space="preserve">(3) It </w:t>
      </w:r>
      <w:r w:rsidRPr="00F60D35">
        <w:rPr>
          <w:u w:val="single"/>
        </w:rPr>
        <w:t>tells the reader what will be argued in the essay</w:t>
      </w:r>
      <w:r w:rsidRPr="00F60D35">
        <w:t>. Your essay should provide an argument, based on a critical, rational analysis of existing arguments about this topic. Your Introduction should tell the reader what you will argue, and more precisely what your Conclusion will be.</w:t>
      </w:r>
    </w:p>
    <w:p w14:paraId="59CA1363" w14:textId="77777777" w:rsidR="00E75C24" w:rsidRPr="00F60D35" w:rsidRDefault="00E75C24" w:rsidP="00E75C24">
      <w:pPr>
        <w:spacing w:after="0" w:line="240" w:lineRule="auto"/>
        <w:jc w:val="both"/>
      </w:pPr>
    </w:p>
    <w:p w14:paraId="3856AC02" w14:textId="77777777" w:rsidR="00E75C24" w:rsidRPr="00F60D35" w:rsidRDefault="00E75C24" w:rsidP="00E75C24">
      <w:pPr>
        <w:spacing w:after="0" w:line="240" w:lineRule="auto"/>
        <w:jc w:val="both"/>
      </w:pPr>
      <w:r w:rsidRPr="00F60D35">
        <w:t xml:space="preserve">An Introduction may serve other purposes in addition to these. An Introduction may: convey the writer’s relationship to the material; relate the essay to other work in the field; use a concrete example; use a quotation; give background information to the topic; give reasons for why this topic was chosen, and so on (Creme &amp; Lea, 1997). In doing any of these, a student can add something unique to an essay, and as a result increase the reader’s interest in the piece. </w:t>
      </w:r>
      <w:r w:rsidRPr="00F60D35">
        <w:rPr>
          <w:u w:val="single"/>
        </w:rPr>
        <w:t>However, none of these can be used as a substitute for any of the three functions of an Introduction, listed above</w:t>
      </w:r>
      <w:r w:rsidRPr="00F60D35">
        <w:t xml:space="preserve">. Only when your Introduction has successfully carried out these functions can you then think about additional features to include. </w:t>
      </w:r>
    </w:p>
    <w:p w14:paraId="7011A9E8" w14:textId="77777777" w:rsidR="00E75C24" w:rsidRPr="00F60D35" w:rsidRDefault="00E75C24" w:rsidP="00E75C24">
      <w:pPr>
        <w:spacing w:after="0" w:line="240" w:lineRule="auto"/>
        <w:jc w:val="both"/>
      </w:pPr>
    </w:p>
    <w:p w14:paraId="70B019AC" w14:textId="77777777" w:rsidR="00E75C24" w:rsidRPr="00F60D35" w:rsidRDefault="00E75C24" w:rsidP="00E75C24">
      <w:pPr>
        <w:spacing w:after="0" w:line="240" w:lineRule="auto"/>
        <w:jc w:val="both"/>
      </w:pPr>
      <w:r w:rsidRPr="00F60D35">
        <w:t xml:space="preserve">As an Introduction must tell the reader what the essay will argue, it is common to advise students that their Introduction is the last part of the essay to be written. If you do not write your Introduction after you have completed the Main Body and the Conclusion how would you know what to say in your Introduction about the essay’s argument? However, it is more accurate to say that </w:t>
      </w:r>
      <w:r w:rsidRPr="00F60D35">
        <w:rPr>
          <w:u w:val="single"/>
        </w:rPr>
        <w:t xml:space="preserve">the first thing you write is a rough draft </w:t>
      </w:r>
      <w:r w:rsidRPr="00F60D35">
        <w:t xml:space="preserve">of your essay, where, based on your research and preparation, you set out why the topic is important, what the debate has been, and what you will argue. Nonetheless, the Introduction is </w:t>
      </w:r>
      <w:r w:rsidRPr="00F60D35">
        <w:rPr>
          <w:u w:val="single"/>
        </w:rPr>
        <w:t>the last part of the essay to be revised</w:t>
      </w:r>
      <w:r w:rsidRPr="00F60D35">
        <w:t xml:space="preserve">. After you are satisfied with the detail of your argument in the </w:t>
      </w:r>
      <w:r w:rsidRPr="00F60D35">
        <w:lastRenderedPageBreak/>
        <w:t>Main Body and Conclusion, and after both have been revised sufficiently, then you must return to the Introduction and revise it, to ensure the whole essay is clear and consistent.</w:t>
      </w:r>
    </w:p>
    <w:p w14:paraId="2ED5C702" w14:textId="77777777" w:rsidR="00E75C24" w:rsidRPr="00F60D35" w:rsidRDefault="00E75C24" w:rsidP="00E75C24">
      <w:pPr>
        <w:spacing w:after="0" w:line="240" w:lineRule="auto"/>
        <w:jc w:val="both"/>
      </w:pPr>
    </w:p>
    <w:p w14:paraId="5A406460" w14:textId="77777777" w:rsidR="00E75C24" w:rsidRDefault="00E75C24" w:rsidP="00E75C24">
      <w:pPr>
        <w:spacing w:after="0" w:line="240" w:lineRule="auto"/>
        <w:jc w:val="both"/>
        <w:rPr>
          <w:i/>
        </w:rPr>
      </w:pPr>
      <w:r>
        <w:rPr>
          <w:i/>
        </w:rPr>
        <w:t>MAIN BODY</w:t>
      </w:r>
    </w:p>
    <w:p w14:paraId="7357B01B" w14:textId="77777777" w:rsidR="00E75C24" w:rsidRPr="00252502" w:rsidRDefault="00E75C24" w:rsidP="00E75C24">
      <w:pPr>
        <w:spacing w:after="0" w:line="240" w:lineRule="auto"/>
        <w:jc w:val="both"/>
        <w:rPr>
          <w:i/>
        </w:rPr>
      </w:pPr>
    </w:p>
    <w:p w14:paraId="060BF7F8" w14:textId="77777777" w:rsidR="00E75C24" w:rsidRPr="00F60D35" w:rsidRDefault="00E75C24" w:rsidP="00E75C24">
      <w:pPr>
        <w:spacing w:after="0" w:line="240" w:lineRule="auto"/>
        <w:jc w:val="both"/>
      </w:pPr>
      <w:r w:rsidRPr="00F60D35">
        <w:t>The Main Body of the essay is where you develop your argument, and do so in a series of steps. The Main Body should comprise a number of paragraphs/sections. The required number of paragraphs will vary depending on the length of the essay. There is no hard</w:t>
      </w:r>
      <w:r w:rsidR="00755B03">
        <w:t xml:space="preserve"> and fast rule. However, for a 1,2</w:t>
      </w:r>
      <w:r w:rsidRPr="00F60D35">
        <w:t>00 word essay,</w:t>
      </w:r>
      <w:r w:rsidR="00755B03">
        <w:t xml:space="preserve"> there should be approximately 4 paragraphs approximately 2</w:t>
      </w:r>
      <w:r w:rsidRPr="00F60D35">
        <w:t>00 words i</w:t>
      </w:r>
      <w:r w:rsidR="00755B03">
        <w:t>n length each. (NB This leaves 4</w:t>
      </w:r>
      <w:r w:rsidRPr="00F60D35">
        <w:t xml:space="preserve">00 words </w:t>
      </w:r>
      <w:r>
        <w:t xml:space="preserve">in total </w:t>
      </w:r>
      <w:r w:rsidRPr="00F60D35">
        <w:t xml:space="preserve">for the Introduction, Conclusion, and Bibliography). </w:t>
      </w:r>
    </w:p>
    <w:p w14:paraId="143497D3" w14:textId="77777777" w:rsidR="00E75C24" w:rsidRPr="00F60D35" w:rsidRDefault="00E75C24" w:rsidP="00E75C24">
      <w:pPr>
        <w:spacing w:after="0" w:line="240" w:lineRule="auto"/>
        <w:jc w:val="both"/>
      </w:pPr>
    </w:p>
    <w:p w14:paraId="40B12C01" w14:textId="77777777" w:rsidR="00E75C24" w:rsidRPr="00F60D35" w:rsidRDefault="00E75C24" w:rsidP="00E75C24">
      <w:pPr>
        <w:spacing w:after="0" w:line="240" w:lineRule="auto"/>
        <w:jc w:val="both"/>
      </w:pPr>
      <w:r w:rsidRPr="00F60D35">
        <w:t xml:space="preserve">A </w:t>
      </w:r>
      <w:r w:rsidRPr="00F60D35">
        <w:rPr>
          <w:u w:val="single"/>
        </w:rPr>
        <w:t>separate part of the argument should be addressed and dealt with in each paragraph</w:t>
      </w:r>
      <w:r w:rsidRPr="00F60D35">
        <w:t xml:space="preserve">. In some instances, it may make sense to cover one part of the argument across two paragraphs, but if so this must be made clear to the reader. </w:t>
      </w:r>
    </w:p>
    <w:p w14:paraId="67F1FE99" w14:textId="77777777" w:rsidR="00E75C24" w:rsidRPr="00F60D35" w:rsidRDefault="00E75C24" w:rsidP="00E75C24">
      <w:pPr>
        <w:spacing w:after="0" w:line="240" w:lineRule="auto"/>
        <w:jc w:val="both"/>
      </w:pPr>
    </w:p>
    <w:p w14:paraId="49C1246C" w14:textId="77777777" w:rsidR="00E75C24" w:rsidRPr="00F60D35" w:rsidRDefault="00E75C24" w:rsidP="00E75C24">
      <w:pPr>
        <w:spacing w:after="0" w:line="240" w:lineRule="auto"/>
        <w:jc w:val="both"/>
      </w:pPr>
      <w:r w:rsidRPr="00F60D35">
        <w:t xml:space="preserve">What do the paragraphs contain? As we shall see, arguments require both giving a clear account of what others have written (i.e. </w:t>
      </w:r>
      <w:r w:rsidRPr="00F60D35">
        <w:rPr>
          <w:u w:val="single"/>
        </w:rPr>
        <w:t>exegesis</w:t>
      </w:r>
      <w:r w:rsidRPr="00F60D35">
        <w:t xml:space="preserve">) as well as providing your own reasons to conclude that what the authors have written was well-argued or poorly-argued (i.e. </w:t>
      </w:r>
      <w:r w:rsidRPr="00F60D35">
        <w:rPr>
          <w:u w:val="single"/>
        </w:rPr>
        <w:t>critical, rational analysis</w:t>
      </w:r>
      <w:r w:rsidRPr="00F60D35">
        <w:t xml:space="preserve">). Each paragraph will contain both an exegesis of what has been argued as well as your own critical, rational analysis of those arguments. </w:t>
      </w:r>
    </w:p>
    <w:p w14:paraId="119F3235" w14:textId="77777777" w:rsidR="00E75C24" w:rsidRPr="00F60D35" w:rsidRDefault="00E75C24" w:rsidP="00E75C24">
      <w:pPr>
        <w:spacing w:after="0" w:line="240" w:lineRule="auto"/>
        <w:jc w:val="both"/>
      </w:pPr>
    </w:p>
    <w:p w14:paraId="2355CF1B" w14:textId="77777777" w:rsidR="00E75C24" w:rsidRPr="00F60D35" w:rsidRDefault="00E75C24" w:rsidP="00E75C24">
      <w:pPr>
        <w:spacing w:after="0" w:line="240" w:lineRule="auto"/>
        <w:jc w:val="both"/>
      </w:pPr>
      <w:r w:rsidRPr="00F60D35">
        <w:t xml:space="preserve">As a result, each paragraph will have its own </w:t>
      </w:r>
      <w:r w:rsidRPr="00F60D35">
        <w:rPr>
          <w:u w:val="single"/>
        </w:rPr>
        <w:t>intermediate conclusion</w:t>
      </w:r>
      <w:r w:rsidRPr="00F60D35">
        <w:t xml:space="preserve">: an inference on your part concerning the strengths/weaknesses of the arguments under consideration. Each paragraph should be self-contained in that each should be satisfactory in its own terms. Nonetheless, as we see below, it is necessary to link your paragraphs together. </w:t>
      </w:r>
    </w:p>
    <w:p w14:paraId="2DF70CF6" w14:textId="77777777" w:rsidR="00E75C24" w:rsidRPr="00F60D35" w:rsidRDefault="00E75C24" w:rsidP="00E75C24">
      <w:pPr>
        <w:spacing w:after="0" w:line="240" w:lineRule="auto"/>
        <w:jc w:val="both"/>
      </w:pPr>
    </w:p>
    <w:p w14:paraId="79B8FE26" w14:textId="77777777" w:rsidR="00E75C24" w:rsidRPr="00252502" w:rsidRDefault="00E75C24" w:rsidP="00E75C24">
      <w:pPr>
        <w:spacing w:after="0" w:line="240" w:lineRule="auto"/>
        <w:jc w:val="both"/>
        <w:rPr>
          <w:i/>
        </w:rPr>
      </w:pPr>
      <w:r w:rsidRPr="00252502">
        <w:rPr>
          <w:i/>
        </w:rPr>
        <w:t>CONCLUSION</w:t>
      </w:r>
    </w:p>
    <w:p w14:paraId="48FAEE44" w14:textId="77777777" w:rsidR="00E75C24" w:rsidRPr="00F60D35" w:rsidRDefault="00E75C24" w:rsidP="00E75C24">
      <w:pPr>
        <w:spacing w:after="0" w:line="240" w:lineRule="auto"/>
        <w:jc w:val="both"/>
      </w:pPr>
    </w:p>
    <w:p w14:paraId="5D938749" w14:textId="77777777" w:rsidR="00E75C24" w:rsidRPr="00F60D35" w:rsidRDefault="00E75C24" w:rsidP="00E75C24">
      <w:pPr>
        <w:spacing w:after="0" w:line="240" w:lineRule="auto"/>
        <w:jc w:val="both"/>
      </w:pPr>
      <w:r w:rsidRPr="00F60D35">
        <w:t xml:space="preserve">The Conclusion of an essay brings together the arguments from each paragraph, i.e. </w:t>
      </w:r>
      <w:r w:rsidRPr="00F60D35">
        <w:rPr>
          <w:u w:val="single"/>
        </w:rPr>
        <w:t>intermediate conclusions</w:t>
      </w:r>
      <w:r w:rsidRPr="00F60D35">
        <w:t xml:space="preserve">, while also inferring an </w:t>
      </w:r>
      <w:r w:rsidRPr="00F60D35">
        <w:rPr>
          <w:u w:val="single"/>
        </w:rPr>
        <w:t>overall conclusion</w:t>
      </w:r>
      <w:r w:rsidRPr="00F60D35">
        <w:t>. In this way you link together your Introduction, Main Body, and Conclusion. Your Introduction told the reader what you were going to argue; you developed this argument in a series of steps in the Main Body; and now in the Conclusion you are showing why you believe you are entitled to arrive at your overall conclusion based on each of your intermediate conclusions.</w:t>
      </w:r>
    </w:p>
    <w:p w14:paraId="7FB9DA86" w14:textId="77777777" w:rsidR="00E75C24" w:rsidRPr="00F60D35" w:rsidRDefault="00E75C24" w:rsidP="00E75C24">
      <w:pPr>
        <w:spacing w:after="0" w:line="240" w:lineRule="auto"/>
        <w:jc w:val="both"/>
      </w:pPr>
    </w:p>
    <w:p w14:paraId="1801532C" w14:textId="77777777" w:rsidR="00E75C24" w:rsidRPr="00F60D35" w:rsidRDefault="00E75C24" w:rsidP="00E75C24">
      <w:pPr>
        <w:spacing w:after="0" w:line="240" w:lineRule="auto"/>
        <w:jc w:val="both"/>
      </w:pPr>
      <w:r w:rsidRPr="00F60D35">
        <w:t>In our example, your essay question is as follows: “Is Religious Fundamentalism always totalitarian and prone to violence?” Let us imagine the Main Body of the essay put forward three arguments linking religious fundamentalism with totalitarianism and violence, but a further two arguments showing that not all fundamentalists condone the use of violence and that religion is not a necessary feature of totalitarianism. You now need to make an argument in drawing your overall conclusion about this topic.</w:t>
      </w:r>
    </w:p>
    <w:p w14:paraId="05E088A5" w14:textId="77777777" w:rsidR="00E75C24" w:rsidRPr="00F60D35" w:rsidRDefault="00E75C24" w:rsidP="00E75C24">
      <w:pPr>
        <w:spacing w:after="0" w:line="240" w:lineRule="auto"/>
        <w:jc w:val="both"/>
      </w:pPr>
    </w:p>
    <w:p w14:paraId="11E6C443" w14:textId="77777777" w:rsidR="00E75C24" w:rsidRPr="00F60D35" w:rsidRDefault="00E75C24" w:rsidP="00E75C24">
      <w:pPr>
        <w:spacing w:after="0" w:line="240" w:lineRule="auto"/>
        <w:jc w:val="both"/>
      </w:pPr>
      <w:r w:rsidRPr="00F60D35">
        <w:t xml:space="preserve">In one sense there are no surprises in the Conclusion. Unlike a detective novel, you should have given away the ‘ending’ already. However, the Conclusion does more than simply repeat a list of intermediate conclusions from the Main Body. By inferring an overall conclusion, you are making one last step in your argument. </w:t>
      </w:r>
      <w:r w:rsidRPr="00F60D35">
        <w:rPr>
          <w:u w:val="single"/>
        </w:rPr>
        <w:t>This last step has to be argued for</w:t>
      </w:r>
      <w:r w:rsidRPr="00F60D35">
        <w:t xml:space="preserve">; it has to be convincing; you have to give reasons to support it. In relation to this, your overall conclusion should directly answer the research question. </w:t>
      </w:r>
    </w:p>
    <w:p w14:paraId="5D03F928" w14:textId="77777777" w:rsidR="00E75C24" w:rsidRPr="00F60D35" w:rsidRDefault="00E75C24" w:rsidP="00E75C24">
      <w:pPr>
        <w:spacing w:after="0" w:line="240" w:lineRule="auto"/>
        <w:jc w:val="both"/>
      </w:pPr>
    </w:p>
    <w:p w14:paraId="7C7A63EC" w14:textId="77777777" w:rsidR="00E75C24" w:rsidRPr="00F60D35" w:rsidRDefault="00E75C24" w:rsidP="00E75C24">
      <w:pPr>
        <w:spacing w:after="0" w:line="240" w:lineRule="auto"/>
        <w:jc w:val="both"/>
      </w:pPr>
    </w:p>
    <w:p w14:paraId="7E584041" w14:textId="77777777" w:rsidR="00E75C24" w:rsidRPr="00F60D35" w:rsidRDefault="00E75C24" w:rsidP="00E75C24">
      <w:pPr>
        <w:jc w:val="both"/>
        <w:rPr>
          <w:b/>
          <w:u w:val="single"/>
        </w:rPr>
      </w:pPr>
      <w:r w:rsidRPr="00F60D35">
        <w:rPr>
          <w:b/>
          <w:u w:val="single"/>
        </w:rPr>
        <w:lastRenderedPageBreak/>
        <w:t>A possible essay structure (based on the comments above &amp; below):</w:t>
      </w:r>
    </w:p>
    <w:tbl>
      <w:tblPr>
        <w:tblStyle w:val="TableGrid"/>
        <w:tblW w:w="0" w:type="auto"/>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9576"/>
      </w:tblGrid>
      <w:tr w:rsidR="00E75C24" w:rsidRPr="00F60D35" w14:paraId="32C8BF09" w14:textId="77777777" w:rsidTr="00E75C24">
        <w:tc>
          <w:tcPr>
            <w:tcW w:w="9576" w:type="dxa"/>
          </w:tcPr>
          <w:p w14:paraId="1AA5F0A1" w14:textId="77777777" w:rsidR="00E75C24" w:rsidRPr="00F60D35" w:rsidRDefault="00E75C24" w:rsidP="00E75C24">
            <w:pPr>
              <w:jc w:val="both"/>
              <w:rPr>
                <w:sz w:val="18"/>
                <w:szCs w:val="18"/>
              </w:rPr>
            </w:pPr>
          </w:p>
          <w:p w14:paraId="6B0D236E" w14:textId="77777777" w:rsidR="00E75C24" w:rsidRPr="00F60D35" w:rsidRDefault="00E75C24" w:rsidP="00E75C24">
            <w:pPr>
              <w:jc w:val="both"/>
              <w:rPr>
                <w:sz w:val="18"/>
                <w:szCs w:val="18"/>
              </w:rPr>
            </w:pPr>
            <w:r w:rsidRPr="00F60D35">
              <w:rPr>
                <w:sz w:val="18"/>
                <w:szCs w:val="18"/>
              </w:rPr>
              <w:t>Essay Question: Is Religious Fundamentalism always totalitarian and prone to violence?</w:t>
            </w:r>
          </w:p>
          <w:p w14:paraId="72153615" w14:textId="77777777" w:rsidR="00E75C24" w:rsidRPr="00F60D35" w:rsidRDefault="00E75C24" w:rsidP="00E75C24">
            <w:pPr>
              <w:jc w:val="both"/>
              <w:rPr>
                <w:sz w:val="18"/>
                <w:szCs w:val="18"/>
              </w:rPr>
            </w:pPr>
          </w:p>
        </w:tc>
      </w:tr>
    </w:tbl>
    <w:p w14:paraId="5A559C67" w14:textId="77777777" w:rsidR="00E75C24" w:rsidRPr="00F60D35" w:rsidRDefault="00E75C24" w:rsidP="00E75C24">
      <w:pPr>
        <w:spacing w:after="0" w:line="240" w:lineRule="auto"/>
        <w:jc w:val="both"/>
      </w:pPr>
    </w:p>
    <w:tbl>
      <w:tblPr>
        <w:tblStyle w:val="TableGrid"/>
        <w:tblW w:w="0" w:type="auto"/>
        <w:tblLook w:val="04A0" w:firstRow="1" w:lastRow="0" w:firstColumn="1" w:lastColumn="0" w:noHBand="0" w:noVBand="1"/>
      </w:tblPr>
      <w:tblGrid>
        <w:gridCol w:w="9576"/>
      </w:tblGrid>
      <w:tr w:rsidR="00E75C24" w:rsidRPr="00F60D35" w14:paraId="634A06D5" w14:textId="77777777" w:rsidTr="00E75C24">
        <w:tc>
          <w:tcPr>
            <w:tcW w:w="9576" w:type="dxa"/>
          </w:tcPr>
          <w:p w14:paraId="215DF6FC" w14:textId="77777777" w:rsidR="00E75C24" w:rsidRPr="00F60D35" w:rsidRDefault="00E75C24" w:rsidP="00E75C24">
            <w:pPr>
              <w:jc w:val="both"/>
              <w:rPr>
                <w:i/>
                <w:sz w:val="18"/>
                <w:szCs w:val="18"/>
              </w:rPr>
            </w:pPr>
            <w:r w:rsidRPr="00F60D35">
              <w:rPr>
                <w:i/>
                <w:sz w:val="18"/>
                <w:szCs w:val="18"/>
              </w:rPr>
              <w:t>Introduction:</w:t>
            </w:r>
          </w:p>
          <w:p w14:paraId="2CD8D3AD" w14:textId="77777777" w:rsidR="00E75C24" w:rsidRPr="00F60D35" w:rsidRDefault="00E75C24" w:rsidP="00E75C24">
            <w:pPr>
              <w:jc w:val="both"/>
              <w:rPr>
                <w:i/>
                <w:sz w:val="18"/>
                <w:szCs w:val="18"/>
              </w:rPr>
            </w:pPr>
          </w:p>
          <w:p w14:paraId="153D5B2F" w14:textId="77777777" w:rsidR="00E75C24" w:rsidRPr="00F60D35" w:rsidRDefault="00E75C24" w:rsidP="00E75C24">
            <w:pPr>
              <w:jc w:val="both"/>
              <w:rPr>
                <w:sz w:val="18"/>
                <w:szCs w:val="18"/>
              </w:rPr>
            </w:pPr>
            <w:r w:rsidRPr="00F60D35">
              <w:rPr>
                <w:sz w:val="18"/>
                <w:szCs w:val="18"/>
              </w:rPr>
              <w:t xml:space="preserve">Opening sentence: Explain why this topic is important (e.g. the role of Islamic, Christian, Hindu (etc) fundamentalism in modern politics; the importance of liberal and democratic values) </w:t>
            </w:r>
          </w:p>
          <w:p w14:paraId="6DDFCA8D" w14:textId="77777777" w:rsidR="00E75C24" w:rsidRPr="00F60D35" w:rsidRDefault="00E75C24" w:rsidP="00E75C24">
            <w:pPr>
              <w:jc w:val="both"/>
              <w:rPr>
                <w:sz w:val="18"/>
                <w:szCs w:val="18"/>
              </w:rPr>
            </w:pPr>
          </w:p>
          <w:p w14:paraId="3D6A7111" w14:textId="77777777" w:rsidR="00E75C24" w:rsidRPr="00F60D35" w:rsidRDefault="00E75C24" w:rsidP="00E75C24">
            <w:pPr>
              <w:jc w:val="both"/>
              <w:rPr>
                <w:sz w:val="18"/>
                <w:szCs w:val="18"/>
              </w:rPr>
            </w:pPr>
            <w:r w:rsidRPr="00F60D35">
              <w:rPr>
                <w:sz w:val="18"/>
                <w:szCs w:val="18"/>
              </w:rPr>
              <w:t>Middle of paragraph: Outline what debate will be addressed (e.g. “In this essay I will address the arguments of those who contend that religious fundamentalism is always totalitarian and prone to violence, and those who reject this conclusion …”). NB give details of whose arguments you will address and what the arguments are.</w:t>
            </w:r>
          </w:p>
          <w:p w14:paraId="37807E1B" w14:textId="77777777" w:rsidR="00E75C24" w:rsidRPr="00F60D35" w:rsidRDefault="00E75C24" w:rsidP="00E75C24">
            <w:pPr>
              <w:jc w:val="both"/>
              <w:rPr>
                <w:sz w:val="18"/>
                <w:szCs w:val="18"/>
              </w:rPr>
            </w:pPr>
          </w:p>
          <w:p w14:paraId="57729EFC" w14:textId="77777777" w:rsidR="00E75C24" w:rsidRPr="00F60D35" w:rsidRDefault="00E75C24" w:rsidP="00E75C24">
            <w:pPr>
              <w:jc w:val="both"/>
              <w:rPr>
                <w:sz w:val="18"/>
                <w:szCs w:val="18"/>
              </w:rPr>
            </w:pPr>
            <w:r w:rsidRPr="00F60D35">
              <w:rPr>
                <w:sz w:val="18"/>
                <w:szCs w:val="18"/>
              </w:rPr>
              <w:t>End of paragraph: State what your argument will be (e.g. “In this essay I will argue that, although religious fundamentalism does challenge many liberal democratic values necessary for personal freedom and personal security, nonetheless religious fundamentalists need not condone or encourage violence against civilians while religion is not an essential feature of totalitarianism”)</w:t>
            </w:r>
          </w:p>
        </w:tc>
      </w:tr>
    </w:tbl>
    <w:p w14:paraId="29F4F8B0" w14:textId="77777777" w:rsidR="00E75C24" w:rsidRPr="00F60D35" w:rsidRDefault="00E75C24" w:rsidP="00E75C24">
      <w:pPr>
        <w:spacing w:after="0" w:line="240" w:lineRule="auto"/>
        <w:jc w:val="both"/>
      </w:pPr>
    </w:p>
    <w:tbl>
      <w:tblPr>
        <w:tblStyle w:val="TableGrid"/>
        <w:tblW w:w="0" w:type="auto"/>
        <w:tblLook w:val="04A0" w:firstRow="1" w:lastRow="0" w:firstColumn="1" w:lastColumn="0" w:noHBand="0" w:noVBand="1"/>
      </w:tblPr>
      <w:tblGrid>
        <w:gridCol w:w="9576"/>
      </w:tblGrid>
      <w:tr w:rsidR="00E75C24" w:rsidRPr="00F60D35" w14:paraId="474481E2" w14:textId="77777777" w:rsidTr="00E75C24">
        <w:tc>
          <w:tcPr>
            <w:tcW w:w="9576" w:type="dxa"/>
          </w:tcPr>
          <w:p w14:paraId="35F55393" w14:textId="77777777" w:rsidR="00E75C24" w:rsidRPr="00F60D35" w:rsidRDefault="00E75C24" w:rsidP="00E75C24">
            <w:pPr>
              <w:jc w:val="both"/>
              <w:rPr>
                <w:sz w:val="18"/>
                <w:szCs w:val="18"/>
              </w:rPr>
            </w:pPr>
            <w:r w:rsidRPr="00F60D35">
              <w:rPr>
                <w:i/>
                <w:sz w:val="18"/>
                <w:szCs w:val="18"/>
              </w:rPr>
              <w:t>Paragraph 1:</w:t>
            </w:r>
            <w:r w:rsidRPr="00F60D35">
              <w:rPr>
                <w:sz w:val="18"/>
                <w:szCs w:val="18"/>
              </w:rPr>
              <w:t xml:space="preserve"> the proper role of religion in the public sphere</w:t>
            </w:r>
          </w:p>
          <w:p w14:paraId="1F940DDD" w14:textId="77777777" w:rsidR="00E75C24" w:rsidRPr="00F60D35" w:rsidRDefault="00E75C24" w:rsidP="00E75C24">
            <w:pPr>
              <w:jc w:val="both"/>
              <w:rPr>
                <w:sz w:val="18"/>
                <w:szCs w:val="18"/>
              </w:rPr>
            </w:pPr>
          </w:p>
          <w:p w14:paraId="0DE49A80" w14:textId="77777777" w:rsidR="00E75C24" w:rsidRPr="00F60D35" w:rsidRDefault="00E75C24" w:rsidP="00E75C24">
            <w:pPr>
              <w:jc w:val="both"/>
              <w:rPr>
                <w:sz w:val="18"/>
                <w:szCs w:val="18"/>
              </w:rPr>
            </w:pPr>
            <w:r w:rsidRPr="00F60D35">
              <w:rPr>
                <w:sz w:val="18"/>
                <w:szCs w:val="18"/>
              </w:rPr>
              <w:t>First sentence: “This essay begins by analysing the debate over the proper role of religion in the public sphere …”</w:t>
            </w:r>
          </w:p>
          <w:p w14:paraId="1607D15B" w14:textId="77777777" w:rsidR="00E75C24" w:rsidRPr="00F60D35" w:rsidRDefault="00E75C24" w:rsidP="00E75C24">
            <w:pPr>
              <w:jc w:val="both"/>
              <w:rPr>
                <w:sz w:val="18"/>
                <w:szCs w:val="18"/>
              </w:rPr>
            </w:pPr>
          </w:p>
          <w:p w14:paraId="44F75405" w14:textId="77777777" w:rsidR="00E75C24" w:rsidRPr="00F60D35" w:rsidRDefault="00E75C24" w:rsidP="00E75C24">
            <w:pPr>
              <w:jc w:val="both"/>
              <w:rPr>
                <w:sz w:val="18"/>
                <w:szCs w:val="18"/>
              </w:rPr>
            </w:pPr>
            <w:r w:rsidRPr="00F60D35">
              <w:rPr>
                <w:sz w:val="18"/>
                <w:szCs w:val="18"/>
              </w:rPr>
              <w:t>Middle of paragraph: Include material on religious fundamentalism, its rejection of the public/private divide, why this division is important for liberals</w:t>
            </w:r>
          </w:p>
          <w:p w14:paraId="5F5F13FD" w14:textId="77777777" w:rsidR="00E75C24" w:rsidRPr="00F60D35" w:rsidRDefault="00E75C24" w:rsidP="00E75C24">
            <w:pPr>
              <w:jc w:val="both"/>
              <w:rPr>
                <w:sz w:val="18"/>
                <w:szCs w:val="18"/>
              </w:rPr>
            </w:pPr>
          </w:p>
          <w:p w14:paraId="5D8EB862" w14:textId="77777777" w:rsidR="00E75C24" w:rsidRPr="00F60D35" w:rsidRDefault="00E75C24" w:rsidP="00E75C24">
            <w:pPr>
              <w:jc w:val="both"/>
              <w:rPr>
                <w:sz w:val="18"/>
                <w:szCs w:val="18"/>
              </w:rPr>
            </w:pPr>
            <w:r w:rsidRPr="00F60D35">
              <w:rPr>
                <w:sz w:val="18"/>
                <w:szCs w:val="18"/>
              </w:rPr>
              <w:t>Final sentence: “… As we have seen, religious fundamentalists reject the division between the public and private spheres that has been central to liberal democratic societies. In the next section I explore whether</w:t>
            </w:r>
            <w:r>
              <w:rPr>
                <w:sz w:val="18"/>
                <w:szCs w:val="18"/>
              </w:rPr>
              <w:t>,</w:t>
            </w:r>
            <w:r w:rsidRPr="00F60D35">
              <w:rPr>
                <w:sz w:val="18"/>
                <w:szCs w:val="18"/>
              </w:rPr>
              <w:t xml:space="preserve"> as a result</w:t>
            </w:r>
            <w:r>
              <w:rPr>
                <w:sz w:val="18"/>
                <w:szCs w:val="18"/>
              </w:rPr>
              <w:t>,</w:t>
            </w:r>
            <w:r w:rsidRPr="00F60D35">
              <w:rPr>
                <w:sz w:val="18"/>
                <w:szCs w:val="18"/>
              </w:rPr>
              <w:t xml:space="preserve"> religious fundamentalism is incompatible with basic liberal rights and freedoms”</w:t>
            </w:r>
          </w:p>
        </w:tc>
      </w:tr>
    </w:tbl>
    <w:p w14:paraId="2A37A5BA" w14:textId="77777777" w:rsidR="00E75C24" w:rsidRPr="00F60D35" w:rsidRDefault="00E75C24" w:rsidP="00E75C24">
      <w:pPr>
        <w:spacing w:after="0" w:line="240" w:lineRule="auto"/>
        <w:jc w:val="both"/>
      </w:pPr>
      <w:r w:rsidRPr="00F60D35">
        <w:t xml:space="preserve"> </w:t>
      </w:r>
    </w:p>
    <w:p w14:paraId="33DD9641" w14:textId="77777777" w:rsidR="00E75C24" w:rsidRPr="00F60D35" w:rsidRDefault="00E75C24" w:rsidP="00E75C24">
      <w:pPr>
        <w:spacing w:after="0" w:line="240" w:lineRule="auto"/>
        <w:jc w:val="both"/>
      </w:pPr>
    </w:p>
    <w:tbl>
      <w:tblPr>
        <w:tblStyle w:val="TableGrid"/>
        <w:tblW w:w="0" w:type="auto"/>
        <w:tblLook w:val="04A0" w:firstRow="1" w:lastRow="0" w:firstColumn="1" w:lastColumn="0" w:noHBand="0" w:noVBand="1"/>
      </w:tblPr>
      <w:tblGrid>
        <w:gridCol w:w="9576"/>
      </w:tblGrid>
      <w:tr w:rsidR="00E75C24" w:rsidRPr="00F60D35" w14:paraId="070899BB" w14:textId="77777777" w:rsidTr="00E75C24">
        <w:tc>
          <w:tcPr>
            <w:tcW w:w="9576" w:type="dxa"/>
          </w:tcPr>
          <w:p w14:paraId="56DA129B" w14:textId="77777777" w:rsidR="00E75C24" w:rsidRPr="00F60D35" w:rsidRDefault="00E75C24" w:rsidP="00E75C24">
            <w:pPr>
              <w:jc w:val="both"/>
              <w:rPr>
                <w:sz w:val="18"/>
                <w:szCs w:val="18"/>
              </w:rPr>
            </w:pPr>
            <w:r w:rsidRPr="00F60D35">
              <w:rPr>
                <w:i/>
                <w:sz w:val="18"/>
                <w:szCs w:val="18"/>
              </w:rPr>
              <w:t>Paragraph 2:</w:t>
            </w:r>
            <w:r w:rsidRPr="00F60D35">
              <w:rPr>
                <w:sz w:val="18"/>
                <w:szCs w:val="18"/>
              </w:rPr>
              <w:t xml:space="preserve"> the implications of religious fundamentalism for liberal rights and freedoms</w:t>
            </w:r>
          </w:p>
        </w:tc>
      </w:tr>
    </w:tbl>
    <w:p w14:paraId="6FFE511B" w14:textId="77777777" w:rsidR="00E75C24" w:rsidRPr="00F60D35" w:rsidRDefault="00E75C24" w:rsidP="00E75C24">
      <w:pPr>
        <w:spacing w:after="0" w:line="240" w:lineRule="auto"/>
        <w:jc w:val="both"/>
      </w:pPr>
    </w:p>
    <w:tbl>
      <w:tblPr>
        <w:tblStyle w:val="TableGrid"/>
        <w:tblW w:w="0" w:type="auto"/>
        <w:tblLook w:val="04A0" w:firstRow="1" w:lastRow="0" w:firstColumn="1" w:lastColumn="0" w:noHBand="0" w:noVBand="1"/>
      </w:tblPr>
      <w:tblGrid>
        <w:gridCol w:w="9576"/>
      </w:tblGrid>
      <w:tr w:rsidR="00E75C24" w:rsidRPr="00F60D35" w14:paraId="13A18688" w14:textId="77777777" w:rsidTr="00E75C24">
        <w:tc>
          <w:tcPr>
            <w:tcW w:w="9576" w:type="dxa"/>
          </w:tcPr>
          <w:p w14:paraId="0A7A5F2A" w14:textId="77777777" w:rsidR="00E75C24" w:rsidRPr="00F60D35" w:rsidRDefault="00E75C24" w:rsidP="00E75C24">
            <w:pPr>
              <w:jc w:val="both"/>
              <w:rPr>
                <w:sz w:val="18"/>
                <w:szCs w:val="18"/>
              </w:rPr>
            </w:pPr>
            <w:r w:rsidRPr="00F60D35">
              <w:rPr>
                <w:i/>
                <w:sz w:val="18"/>
                <w:szCs w:val="18"/>
              </w:rPr>
              <w:t>Paragraph 3:</w:t>
            </w:r>
            <w:r w:rsidRPr="00F60D35">
              <w:rPr>
                <w:sz w:val="18"/>
                <w:szCs w:val="18"/>
              </w:rPr>
              <w:t xml:space="preserve"> willingness of many religious fundamentalists to use violence against non-combatants</w:t>
            </w:r>
          </w:p>
        </w:tc>
      </w:tr>
    </w:tbl>
    <w:p w14:paraId="36B2D2B1" w14:textId="77777777" w:rsidR="00E75C24" w:rsidRPr="00F60D35" w:rsidRDefault="00E75C24" w:rsidP="00E75C24">
      <w:pPr>
        <w:spacing w:after="0" w:line="240" w:lineRule="auto"/>
        <w:jc w:val="both"/>
      </w:pPr>
    </w:p>
    <w:tbl>
      <w:tblPr>
        <w:tblStyle w:val="TableGrid"/>
        <w:tblW w:w="0" w:type="auto"/>
        <w:tblLook w:val="04A0" w:firstRow="1" w:lastRow="0" w:firstColumn="1" w:lastColumn="0" w:noHBand="0" w:noVBand="1"/>
      </w:tblPr>
      <w:tblGrid>
        <w:gridCol w:w="9576"/>
      </w:tblGrid>
      <w:tr w:rsidR="00E75C24" w:rsidRPr="00F60D35" w14:paraId="76B7B13F" w14:textId="77777777" w:rsidTr="00E75C24">
        <w:tc>
          <w:tcPr>
            <w:tcW w:w="9576" w:type="dxa"/>
          </w:tcPr>
          <w:p w14:paraId="0549AE7D" w14:textId="77777777" w:rsidR="00E75C24" w:rsidRPr="00F60D35" w:rsidRDefault="00E75C24" w:rsidP="00E75C24">
            <w:pPr>
              <w:jc w:val="both"/>
              <w:rPr>
                <w:sz w:val="18"/>
                <w:szCs w:val="18"/>
              </w:rPr>
            </w:pPr>
            <w:r w:rsidRPr="00F60D35">
              <w:rPr>
                <w:i/>
                <w:sz w:val="18"/>
                <w:szCs w:val="18"/>
              </w:rPr>
              <w:t>Paragraph 4:</w:t>
            </w:r>
            <w:r w:rsidRPr="00F60D35">
              <w:rPr>
                <w:sz w:val="18"/>
                <w:szCs w:val="18"/>
              </w:rPr>
              <w:t xml:space="preserve"> many religious fundamentalists reject the use of violence against civilians</w:t>
            </w:r>
          </w:p>
        </w:tc>
      </w:tr>
    </w:tbl>
    <w:p w14:paraId="0017B4CD" w14:textId="77777777" w:rsidR="00E75C24" w:rsidRPr="00F60D35" w:rsidRDefault="00E75C24" w:rsidP="00E75C24">
      <w:pPr>
        <w:spacing w:after="0" w:line="240" w:lineRule="auto"/>
        <w:jc w:val="both"/>
      </w:pPr>
    </w:p>
    <w:tbl>
      <w:tblPr>
        <w:tblStyle w:val="TableGrid"/>
        <w:tblW w:w="0" w:type="auto"/>
        <w:tblLook w:val="04A0" w:firstRow="1" w:lastRow="0" w:firstColumn="1" w:lastColumn="0" w:noHBand="0" w:noVBand="1"/>
      </w:tblPr>
      <w:tblGrid>
        <w:gridCol w:w="9576"/>
      </w:tblGrid>
      <w:tr w:rsidR="00E75C24" w:rsidRPr="00F60D35" w14:paraId="4BE05D5D" w14:textId="77777777" w:rsidTr="00E75C24">
        <w:tc>
          <w:tcPr>
            <w:tcW w:w="9576" w:type="dxa"/>
          </w:tcPr>
          <w:p w14:paraId="287FDA24" w14:textId="77777777" w:rsidR="00E75C24" w:rsidRPr="00F60D35" w:rsidRDefault="00E75C24" w:rsidP="00E75C24">
            <w:pPr>
              <w:jc w:val="both"/>
              <w:rPr>
                <w:sz w:val="18"/>
                <w:szCs w:val="18"/>
              </w:rPr>
            </w:pPr>
            <w:r w:rsidRPr="00F60D35">
              <w:rPr>
                <w:i/>
                <w:sz w:val="18"/>
                <w:szCs w:val="18"/>
              </w:rPr>
              <w:t>Paragraph 5:</w:t>
            </w:r>
            <w:r w:rsidRPr="00F60D35">
              <w:rPr>
                <w:sz w:val="18"/>
                <w:szCs w:val="18"/>
              </w:rPr>
              <w:t xml:space="preserve"> religion is not a necessary feature of totalitarianism</w:t>
            </w:r>
          </w:p>
        </w:tc>
      </w:tr>
    </w:tbl>
    <w:p w14:paraId="796A886E" w14:textId="77777777" w:rsidR="00E75C24" w:rsidRPr="00F60D35" w:rsidRDefault="00E75C24" w:rsidP="00E75C24">
      <w:pPr>
        <w:spacing w:after="0" w:line="240" w:lineRule="auto"/>
        <w:jc w:val="both"/>
      </w:pPr>
    </w:p>
    <w:p w14:paraId="0700E764" w14:textId="77777777" w:rsidR="00E75C24" w:rsidRPr="00F60D35" w:rsidRDefault="00E75C24" w:rsidP="00E75C24">
      <w:pPr>
        <w:spacing w:after="0" w:line="240" w:lineRule="auto"/>
        <w:jc w:val="both"/>
      </w:pPr>
    </w:p>
    <w:tbl>
      <w:tblPr>
        <w:tblStyle w:val="TableGrid"/>
        <w:tblW w:w="0" w:type="auto"/>
        <w:tblLook w:val="04A0" w:firstRow="1" w:lastRow="0" w:firstColumn="1" w:lastColumn="0" w:noHBand="0" w:noVBand="1"/>
      </w:tblPr>
      <w:tblGrid>
        <w:gridCol w:w="9576"/>
      </w:tblGrid>
      <w:tr w:rsidR="00E75C24" w:rsidRPr="00F60D35" w14:paraId="2C7765BC" w14:textId="77777777" w:rsidTr="00E75C24">
        <w:tc>
          <w:tcPr>
            <w:tcW w:w="9576" w:type="dxa"/>
          </w:tcPr>
          <w:p w14:paraId="48B98B85" w14:textId="77777777" w:rsidR="00E75C24" w:rsidRPr="00F60D35" w:rsidRDefault="00E75C24" w:rsidP="00E75C24">
            <w:pPr>
              <w:jc w:val="both"/>
              <w:rPr>
                <w:sz w:val="18"/>
                <w:szCs w:val="18"/>
              </w:rPr>
            </w:pPr>
            <w:r w:rsidRPr="00F60D35">
              <w:rPr>
                <w:i/>
                <w:sz w:val="18"/>
                <w:szCs w:val="18"/>
              </w:rPr>
              <w:t>Conclusion:</w:t>
            </w:r>
            <w:r w:rsidRPr="00F60D35">
              <w:rPr>
                <w:sz w:val="18"/>
                <w:szCs w:val="18"/>
              </w:rPr>
              <w:t xml:space="preserve"> intermediate conclusions and overall conclusion</w:t>
            </w:r>
          </w:p>
          <w:p w14:paraId="112A3CE5" w14:textId="77777777" w:rsidR="00E75C24" w:rsidRPr="00F60D35" w:rsidRDefault="00E75C24" w:rsidP="00E75C24">
            <w:pPr>
              <w:jc w:val="both"/>
              <w:rPr>
                <w:sz w:val="18"/>
                <w:szCs w:val="18"/>
              </w:rPr>
            </w:pPr>
          </w:p>
          <w:p w14:paraId="1C6ECCEC" w14:textId="77777777" w:rsidR="00E75C24" w:rsidRPr="00F60D35" w:rsidRDefault="00E75C24" w:rsidP="00E75C24">
            <w:pPr>
              <w:jc w:val="both"/>
              <w:rPr>
                <w:sz w:val="18"/>
                <w:szCs w:val="18"/>
              </w:rPr>
            </w:pPr>
            <w:r w:rsidRPr="00F60D35">
              <w:rPr>
                <w:sz w:val="18"/>
                <w:szCs w:val="18"/>
              </w:rPr>
              <w:t>First sentence: remind the reader of the essay question</w:t>
            </w:r>
          </w:p>
          <w:p w14:paraId="61B84842" w14:textId="77777777" w:rsidR="00E75C24" w:rsidRPr="00F60D35" w:rsidRDefault="00E75C24" w:rsidP="00E75C24">
            <w:pPr>
              <w:jc w:val="both"/>
              <w:rPr>
                <w:sz w:val="18"/>
                <w:szCs w:val="18"/>
              </w:rPr>
            </w:pPr>
          </w:p>
          <w:p w14:paraId="75B8F399" w14:textId="77777777" w:rsidR="00E75C24" w:rsidRPr="00F60D35" w:rsidRDefault="00E75C24" w:rsidP="00E75C24">
            <w:pPr>
              <w:jc w:val="both"/>
              <w:rPr>
                <w:sz w:val="18"/>
                <w:szCs w:val="18"/>
              </w:rPr>
            </w:pPr>
            <w:r w:rsidRPr="00F60D35">
              <w:rPr>
                <w:sz w:val="18"/>
                <w:szCs w:val="18"/>
              </w:rPr>
              <w:t>First half of paragraph: reiterate what has been concluded so far (intermediate conclusions)</w:t>
            </w:r>
          </w:p>
          <w:p w14:paraId="53663CCD" w14:textId="77777777" w:rsidR="00E75C24" w:rsidRPr="00F60D35" w:rsidRDefault="00E75C24" w:rsidP="00E75C24">
            <w:pPr>
              <w:jc w:val="both"/>
              <w:rPr>
                <w:sz w:val="18"/>
                <w:szCs w:val="18"/>
              </w:rPr>
            </w:pPr>
          </w:p>
          <w:p w14:paraId="14376702" w14:textId="77777777" w:rsidR="00E75C24" w:rsidRPr="00F60D35" w:rsidRDefault="00E75C24" w:rsidP="00E75C24">
            <w:pPr>
              <w:jc w:val="both"/>
            </w:pPr>
            <w:r w:rsidRPr="00F60D35">
              <w:rPr>
                <w:sz w:val="18"/>
                <w:szCs w:val="18"/>
              </w:rPr>
              <w:t>Second half of paragraph: give reasons to support overall conclusion</w:t>
            </w:r>
          </w:p>
        </w:tc>
      </w:tr>
    </w:tbl>
    <w:p w14:paraId="7B86A500" w14:textId="77777777" w:rsidR="00E75C24" w:rsidRPr="00F60D35" w:rsidRDefault="00E75C24" w:rsidP="00E75C24">
      <w:pPr>
        <w:spacing w:after="0" w:line="240" w:lineRule="auto"/>
        <w:jc w:val="both"/>
      </w:pPr>
    </w:p>
    <w:p w14:paraId="7774EAAE" w14:textId="77777777" w:rsidR="00E75C24" w:rsidRDefault="00E75C24" w:rsidP="00E75C24">
      <w:pPr>
        <w:spacing w:after="0" w:line="240" w:lineRule="auto"/>
        <w:jc w:val="both"/>
        <w:rPr>
          <w:i/>
        </w:rPr>
      </w:pPr>
    </w:p>
    <w:p w14:paraId="5B5C14D0" w14:textId="77777777" w:rsidR="00E75C24" w:rsidRPr="00F60D35" w:rsidRDefault="00E75C24" w:rsidP="00E75C24">
      <w:pPr>
        <w:spacing w:after="0" w:line="240" w:lineRule="auto"/>
        <w:jc w:val="both"/>
        <w:rPr>
          <w:i/>
        </w:rPr>
      </w:pPr>
    </w:p>
    <w:p w14:paraId="76975649" w14:textId="77777777" w:rsidR="00E75C24" w:rsidRPr="00F60D35" w:rsidRDefault="00E75C24" w:rsidP="00E75C24">
      <w:pPr>
        <w:spacing w:after="0" w:line="240" w:lineRule="auto"/>
        <w:jc w:val="both"/>
        <w:rPr>
          <w:i/>
        </w:rPr>
      </w:pPr>
    </w:p>
    <w:p w14:paraId="26D62FD9" w14:textId="77777777" w:rsidR="00E75C24" w:rsidRPr="00F60D35" w:rsidRDefault="00E75C24" w:rsidP="00E75C24">
      <w:pPr>
        <w:spacing w:after="0" w:line="240" w:lineRule="auto"/>
        <w:jc w:val="both"/>
        <w:rPr>
          <w:i/>
        </w:rPr>
      </w:pPr>
    </w:p>
    <w:p w14:paraId="01F65F18" w14:textId="77777777" w:rsidR="00E75C24" w:rsidRPr="00F60D35" w:rsidRDefault="00E75C24" w:rsidP="00E75C24">
      <w:pPr>
        <w:spacing w:after="0" w:line="240" w:lineRule="auto"/>
        <w:jc w:val="both"/>
        <w:rPr>
          <w:i/>
        </w:rPr>
      </w:pPr>
      <w:r w:rsidRPr="00F60D35">
        <w:rPr>
          <w:i/>
        </w:rPr>
        <w:lastRenderedPageBreak/>
        <w:t>HOW DO I LINK WHAT I SAY IN DIFFERENT PARTS OF THE ESSAY?</w:t>
      </w:r>
    </w:p>
    <w:p w14:paraId="63AAC53A" w14:textId="77777777" w:rsidR="00E75C24" w:rsidRPr="00F60D35" w:rsidRDefault="00E75C24" w:rsidP="00E75C24">
      <w:pPr>
        <w:spacing w:after="0" w:line="240" w:lineRule="auto"/>
        <w:jc w:val="both"/>
        <w:rPr>
          <w:i/>
        </w:rPr>
      </w:pPr>
    </w:p>
    <w:p w14:paraId="295D340A" w14:textId="77777777" w:rsidR="00E75C24" w:rsidRPr="00F60D35" w:rsidRDefault="00E75C24" w:rsidP="00E75C24">
      <w:pPr>
        <w:spacing w:after="0" w:line="240" w:lineRule="auto"/>
        <w:jc w:val="both"/>
      </w:pPr>
      <w:r w:rsidRPr="00F60D35">
        <w:t>We have already said that you need to join up</w:t>
      </w:r>
      <w:r>
        <w:t>,</w:t>
      </w:r>
      <w:r w:rsidRPr="00F60D35">
        <w:t xml:space="preserve"> or link</w:t>
      </w:r>
      <w:r>
        <w:t>,</w:t>
      </w:r>
      <w:r w:rsidRPr="00F60D35">
        <w:t xml:space="preserve"> the three main sections of the essay. It is one thing to know that this is expected of you, and another to feel confident </w:t>
      </w:r>
      <w:r>
        <w:t>in</w:t>
      </w:r>
      <w:r w:rsidRPr="00F60D35">
        <w:t xml:space="preserve"> do</w:t>
      </w:r>
      <w:r>
        <w:t>ing</w:t>
      </w:r>
      <w:r w:rsidRPr="00F60D35">
        <w:t xml:space="preserve"> so. </w:t>
      </w:r>
    </w:p>
    <w:p w14:paraId="77A238AC" w14:textId="77777777" w:rsidR="00E75C24" w:rsidRPr="00F60D35" w:rsidRDefault="00E75C24" w:rsidP="00E75C24">
      <w:pPr>
        <w:spacing w:after="0" w:line="240" w:lineRule="auto"/>
        <w:jc w:val="both"/>
      </w:pPr>
    </w:p>
    <w:p w14:paraId="256524E8" w14:textId="77777777" w:rsidR="00E75C24" w:rsidRPr="00F60D35" w:rsidRDefault="00E75C24" w:rsidP="00E75C24">
      <w:pPr>
        <w:spacing w:after="0" w:line="240" w:lineRule="auto"/>
        <w:jc w:val="both"/>
      </w:pPr>
      <w:r w:rsidRPr="00F60D35">
        <w:t xml:space="preserve">In the </w:t>
      </w:r>
      <w:r w:rsidRPr="00F60D35">
        <w:rPr>
          <w:u w:val="single"/>
        </w:rPr>
        <w:t>Introduction</w:t>
      </w:r>
      <w:r w:rsidRPr="00F60D35">
        <w:t xml:space="preserve">, you let the reader know what authors/arguments will be addressed and what will be argued in the essay. Therefore, the Introduction should </w:t>
      </w:r>
      <w:r>
        <w:t xml:space="preserve">use </w:t>
      </w:r>
      <w:r w:rsidRPr="00F60D35">
        <w:t xml:space="preserve">the future tense where appropriate (e.g. “In this essay I </w:t>
      </w:r>
      <w:r w:rsidRPr="00F60D35">
        <w:rPr>
          <w:i/>
        </w:rPr>
        <w:t>will</w:t>
      </w:r>
      <w:r w:rsidRPr="00F60D35">
        <w:t xml:space="preserve"> argue that, although religious fundamentalism does challenge many liberal democratic values necessary for personal freedom and personal security, nonetheless religious fundamentalists need not condone or encourage violence against civilians while religion is not an essential feature of totalitarianism”).  </w:t>
      </w:r>
    </w:p>
    <w:p w14:paraId="3445AD07" w14:textId="77777777" w:rsidR="00E75C24" w:rsidRPr="00F60D35" w:rsidRDefault="00E75C24" w:rsidP="00E75C24">
      <w:pPr>
        <w:spacing w:after="0" w:line="240" w:lineRule="auto"/>
        <w:jc w:val="both"/>
      </w:pPr>
    </w:p>
    <w:p w14:paraId="700BA9BA" w14:textId="77777777" w:rsidR="00E75C24" w:rsidRPr="00F60D35" w:rsidRDefault="00E75C24" w:rsidP="00E75C24">
      <w:pPr>
        <w:spacing w:after="0" w:line="240" w:lineRule="auto"/>
        <w:jc w:val="both"/>
      </w:pPr>
      <w:r w:rsidRPr="00F60D35">
        <w:t xml:space="preserve">The </w:t>
      </w:r>
      <w:r w:rsidRPr="002F370B">
        <w:rPr>
          <w:u w:val="single"/>
        </w:rPr>
        <w:t>first paragraph</w:t>
      </w:r>
      <w:r w:rsidRPr="00F60D35">
        <w:t xml:space="preserve"> of the Main Body of the essay is the first point at which you take up and start to develop your argument. The </w:t>
      </w:r>
      <w:r w:rsidRPr="00F60D35">
        <w:rPr>
          <w:u w:val="single"/>
        </w:rPr>
        <w:t>first sentence of this first paragraph should state the point or purpose of the paragraph</w:t>
      </w:r>
      <w:r w:rsidRPr="00F60D35">
        <w:t xml:space="preserve"> (e.g. “This essay begins by analysing the debate over the proper role of religion in the public sphere”). </w:t>
      </w:r>
    </w:p>
    <w:p w14:paraId="0A7B29A7" w14:textId="77777777" w:rsidR="00E75C24" w:rsidRPr="00F60D35" w:rsidRDefault="00E75C24" w:rsidP="00E75C24">
      <w:pPr>
        <w:spacing w:after="0" w:line="240" w:lineRule="auto"/>
        <w:jc w:val="both"/>
      </w:pPr>
    </w:p>
    <w:p w14:paraId="31F9A07E" w14:textId="77777777" w:rsidR="00E75C24" w:rsidRPr="00F60D35" w:rsidRDefault="00E75C24" w:rsidP="00E75C24">
      <w:pPr>
        <w:spacing w:after="0" w:line="240" w:lineRule="auto"/>
        <w:jc w:val="both"/>
      </w:pPr>
      <w:r w:rsidRPr="00F60D35">
        <w:t xml:space="preserve">When you reach an intermediate conclusion at the end of the first paragraph, you should alert your reader. Do not let the facts speak for themselves; do not hope that the reader will guess what conclusion you have drawn. In </w:t>
      </w:r>
      <w:r w:rsidRPr="00F60D35">
        <w:rPr>
          <w:u w:val="single"/>
        </w:rPr>
        <w:t>alerting your reader to you argument</w:t>
      </w:r>
      <w:r w:rsidRPr="00F60D35">
        <w:t xml:space="preserve">, you can also </w:t>
      </w:r>
      <w:r w:rsidRPr="00F60D35">
        <w:rPr>
          <w:u w:val="single"/>
        </w:rPr>
        <w:t>signpost what will be addressed in the next paragraph</w:t>
      </w:r>
      <w:r w:rsidRPr="00F60D35">
        <w:t xml:space="preserve"> (e.g. “As we have seen, religious fundamentalists reject the division between the public and private spheres that has been central to liberal democratic societies. In the next section I explore whether as a result religious fundamentalism is incompatible with basic liberal rights and freedoms”). </w:t>
      </w:r>
    </w:p>
    <w:p w14:paraId="508EDDC9" w14:textId="77777777" w:rsidR="00E75C24" w:rsidRPr="00F60D35" w:rsidRDefault="00E75C24" w:rsidP="00E75C24">
      <w:pPr>
        <w:spacing w:after="0" w:line="240" w:lineRule="auto"/>
        <w:jc w:val="both"/>
      </w:pPr>
    </w:p>
    <w:p w14:paraId="13DF43F6" w14:textId="77777777" w:rsidR="00E75C24" w:rsidRPr="00F60D35" w:rsidRDefault="00E75C24" w:rsidP="00E75C24">
      <w:pPr>
        <w:spacing w:after="0" w:line="240" w:lineRule="auto"/>
        <w:jc w:val="both"/>
      </w:pPr>
      <w:r w:rsidRPr="00F60D35">
        <w:t xml:space="preserve">You must organise the points of your argument into a </w:t>
      </w:r>
      <w:r w:rsidRPr="00F60D35">
        <w:rPr>
          <w:u w:val="single"/>
        </w:rPr>
        <w:t>logical order</w:t>
      </w:r>
      <w:r w:rsidRPr="00F60D35">
        <w:t xml:space="preserve">. Are there some issues that you must address first before it is possible for you to address others? Will it be easier to make your argument (and for your reader to understand your argument) if you do so in a particular order? </w:t>
      </w:r>
    </w:p>
    <w:p w14:paraId="773EE2F8" w14:textId="77777777" w:rsidR="00E75C24" w:rsidRPr="00F60D35" w:rsidRDefault="00E75C24" w:rsidP="00E75C24">
      <w:pPr>
        <w:spacing w:after="0" w:line="240" w:lineRule="auto"/>
        <w:jc w:val="both"/>
      </w:pPr>
    </w:p>
    <w:p w14:paraId="4296438C" w14:textId="77777777" w:rsidR="00E75C24" w:rsidRPr="00F60D35" w:rsidRDefault="00E75C24" w:rsidP="00E75C24">
      <w:pPr>
        <w:spacing w:after="0" w:line="240" w:lineRule="auto"/>
        <w:jc w:val="both"/>
      </w:pPr>
      <w:r w:rsidRPr="00F60D35">
        <w:t xml:space="preserve">In our example, in the </w:t>
      </w:r>
      <w:r w:rsidRPr="002F370B">
        <w:t>first paragraph</w:t>
      </w:r>
      <w:r w:rsidRPr="00F60D35">
        <w:t xml:space="preserve"> I address religious fundamentalist views on the public/private division. In the </w:t>
      </w:r>
      <w:r w:rsidRPr="00F60D35">
        <w:rPr>
          <w:u w:val="single"/>
        </w:rPr>
        <w:t>second paragraph</w:t>
      </w:r>
      <w:r w:rsidRPr="00F60D35">
        <w:t xml:space="preserve"> I address the implications of religious fundamentalism for liberal rights and freedoms. This order makes sense if it is to be argued that, by rejecting the division between the public and the private sphere, religious fundamentalism will pose a threat to certain </w:t>
      </w:r>
      <w:r>
        <w:t xml:space="preserve">liberal </w:t>
      </w:r>
      <w:r w:rsidRPr="00F60D35">
        <w:t>freedoms, in particular the freedom to hold religious beliefs and to practice religious rituals in the private sphere, free from the fear of persecution.</w:t>
      </w:r>
      <w:r w:rsidRPr="002F370B">
        <w:t xml:space="preserve"> </w:t>
      </w:r>
      <w:r>
        <w:t>A</w:t>
      </w:r>
      <w:r w:rsidRPr="00F60D35">
        <w:t xml:space="preserve">fter </w:t>
      </w:r>
      <w:r>
        <w:t>the</w:t>
      </w:r>
      <w:r w:rsidRPr="00F60D35">
        <w:t xml:space="preserve"> first two paragraphs in our example, I write a </w:t>
      </w:r>
      <w:r w:rsidRPr="00F60D35">
        <w:rPr>
          <w:u w:val="single"/>
        </w:rPr>
        <w:t>third paragraph</w:t>
      </w:r>
      <w:r w:rsidRPr="00F60D35">
        <w:t xml:space="preserve"> on the willingness of many religious fundamentalists to use or condone the use of violence against non-combatants on the grounds that there are no innocent civilians in a corrupt and corrupting society.</w:t>
      </w:r>
    </w:p>
    <w:p w14:paraId="19AA2AA7" w14:textId="77777777" w:rsidR="00E75C24" w:rsidRPr="00F60D35" w:rsidRDefault="00E75C24" w:rsidP="00E75C24">
      <w:pPr>
        <w:spacing w:after="0" w:line="240" w:lineRule="auto"/>
        <w:jc w:val="both"/>
      </w:pPr>
    </w:p>
    <w:p w14:paraId="30330583" w14:textId="77777777" w:rsidR="00E75C24" w:rsidRPr="00F60D35" w:rsidRDefault="00E75C24" w:rsidP="00E75C24">
      <w:pPr>
        <w:spacing w:after="0" w:line="240" w:lineRule="auto"/>
        <w:jc w:val="both"/>
      </w:pPr>
      <w:r w:rsidRPr="00F60D35">
        <w:t xml:space="preserve">Although I have said that you must organise the points of your argument in a logical order, it does not follow that all the points of your argument lead towards the same conclusion. Indeed, a very strong essay will </w:t>
      </w:r>
      <w:r>
        <w:t>incorporate</w:t>
      </w:r>
      <w:r w:rsidRPr="00F60D35">
        <w:t xml:space="preserve"> </w:t>
      </w:r>
      <w:r>
        <w:t>opposing</w:t>
      </w:r>
      <w:r w:rsidRPr="00F60D35">
        <w:t xml:space="preserve"> arguments. For example, I may decide to change tack in the </w:t>
      </w:r>
      <w:r w:rsidRPr="00F60D35">
        <w:rPr>
          <w:u w:val="single"/>
        </w:rPr>
        <w:t>fourth paragraph</w:t>
      </w:r>
      <w:r w:rsidRPr="00F60D35">
        <w:t xml:space="preserve"> as follows: “Although we have seen there are strong grounds to conclude that religious fundamentalism opens the way for violence against civilians, </w:t>
      </w:r>
      <w:r>
        <w:t xml:space="preserve">in part because it rejects liberal guarantees of personal freedom, </w:t>
      </w:r>
      <w:r w:rsidRPr="00F60D35">
        <w:t xml:space="preserve">nonetheless many religious fundamentalists reject the use of violence against civilians”). </w:t>
      </w:r>
    </w:p>
    <w:p w14:paraId="306738F3" w14:textId="77777777" w:rsidR="00E75C24" w:rsidRPr="00F60D35" w:rsidRDefault="00E75C24" w:rsidP="00E75C24">
      <w:pPr>
        <w:spacing w:after="0" w:line="240" w:lineRule="auto"/>
        <w:jc w:val="both"/>
      </w:pPr>
    </w:p>
    <w:p w14:paraId="03008B43" w14:textId="77777777" w:rsidR="00E75C24" w:rsidRPr="00F60D35" w:rsidRDefault="00E75C24" w:rsidP="00E75C24">
      <w:pPr>
        <w:spacing w:after="0" w:line="240" w:lineRule="auto"/>
        <w:jc w:val="both"/>
      </w:pPr>
      <w:r w:rsidRPr="00F60D35">
        <w:t xml:space="preserve">And in the </w:t>
      </w:r>
      <w:r w:rsidRPr="00F60D35">
        <w:rPr>
          <w:u w:val="single"/>
        </w:rPr>
        <w:t>fifth paragraph</w:t>
      </w:r>
      <w:r w:rsidRPr="00F60D35">
        <w:t xml:space="preserve"> I can explore the implications of the fact that religion is not a necessary feature of totalitarianism. </w:t>
      </w:r>
      <w:r>
        <w:t xml:space="preserve">That is, it is possible to have totalitarian movements that have no religious </w:t>
      </w:r>
      <w:r>
        <w:lastRenderedPageBreak/>
        <w:t xml:space="preserve">elements, but it is not possible to have religious fundamentalist movements without religious elements, </w:t>
      </w:r>
      <w:r w:rsidRPr="00F60D35">
        <w:t>If that is the case, can religious fundamentalism be referred to as totalitarian? Although militancy is a central, defining feature of religious fundamentalism, one can be militant in non-violent ways, i.e. one can be militant because of one’s heightened zeal alone.</w:t>
      </w:r>
    </w:p>
    <w:p w14:paraId="46EB39AB" w14:textId="77777777" w:rsidR="00E75C24" w:rsidRDefault="00E75C24" w:rsidP="00E75C24">
      <w:pPr>
        <w:spacing w:after="0"/>
        <w:jc w:val="both"/>
        <w:rPr>
          <w:b/>
          <w:u w:val="single"/>
        </w:rPr>
      </w:pPr>
    </w:p>
    <w:p w14:paraId="49103508" w14:textId="77777777" w:rsidR="00E75C24" w:rsidRDefault="00E75C24" w:rsidP="00E75C24">
      <w:pPr>
        <w:spacing w:after="0"/>
        <w:jc w:val="both"/>
      </w:pPr>
      <w:r w:rsidRPr="00237EA6">
        <w:t xml:space="preserve">In the </w:t>
      </w:r>
      <w:r w:rsidRPr="00237EA6">
        <w:rPr>
          <w:u w:val="single"/>
        </w:rPr>
        <w:t>conclusion</w:t>
      </w:r>
      <w:r w:rsidRPr="00237EA6">
        <w:t xml:space="preserve"> I must then refer back to my intermediate conclusions </w:t>
      </w:r>
      <w:r>
        <w:t>while also</w:t>
      </w:r>
      <w:r w:rsidRPr="00237EA6">
        <w:t xml:space="preserve"> inferring an overall conclusion.</w:t>
      </w:r>
      <w:r>
        <w:t xml:space="preserve"> Inferring an overall conclusion is not always easy or straightforward, as can be seen from the fact that, in my example, I have three arguments for and two arguments against an affirmative answer to the essay question.</w:t>
      </w:r>
    </w:p>
    <w:p w14:paraId="0DCF5192" w14:textId="77777777" w:rsidR="00E75C24" w:rsidRPr="00237EA6" w:rsidRDefault="00E75C24" w:rsidP="00E75C24">
      <w:pPr>
        <w:spacing w:after="0"/>
        <w:jc w:val="both"/>
      </w:pPr>
    </w:p>
    <w:p w14:paraId="65790376" w14:textId="77777777" w:rsidR="00E75C24" w:rsidRPr="00F60D35" w:rsidRDefault="00E75C24" w:rsidP="00E75C24">
      <w:pPr>
        <w:spacing w:after="0" w:line="240" w:lineRule="auto"/>
        <w:jc w:val="both"/>
        <w:rPr>
          <w:b/>
          <w:u w:val="single"/>
        </w:rPr>
      </w:pPr>
      <w:r w:rsidRPr="00F60D35">
        <w:rPr>
          <w:b/>
          <w:u w:val="single"/>
        </w:rPr>
        <w:t>5. ARGUMENT</w:t>
      </w:r>
    </w:p>
    <w:p w14:paraId="6E86B343" w14:textId="77777777" w:rsidR="00E75C24" w:rsidRPr="00F60D35" w:rsidRDefault="00E75C24" w:rsidP="00E75C24">
      <w:pPr>
        <w:spacing w:after="0" w:line="240" w:lineRule="auto"/>
        <w:jc w:val="both"/>
        <w:rPr>
          <w:i/>
        </w:rPr>
      </w:pPr>
    </w:p>
    <w:p w14:paraId="4097F2AC" w14:textId="77777777" w:rsidR="00E75C24" w:rsidRPr="00F60D35" w:rsidRDefault="00E75C24" w:rsidP="00E75C24">
      <w:pPr>
        <w:spacing w:after="0" w:line="240" w:lineRule="auto"/>
        <w:jc w:val="both"/>
        <w:rPr>
          <w:i/>
        </w:rPr>
      </w:pPr>
      <w:r w:rsidRPr="00F60D35">
        <w:rPr>
          <w:i/>
        </w:rPr>
        <w:t>WHAT IS A CRITICAL ARGUMENT?</w:t>
      </w:r>
    </w:p>
    <w:p w14:paraId="20458887" w14:textId="77777777" w:rsidR="00E75C24" w:rsidRPr="00F60D35" w:rsidRDefault="00E75C24" w:rsidP="00E75C24">
      <w:pPr>
        <w:spacing w:after="0" w:line="240" w:lineRule="auto"/>
        <w:jc w:val="both"/>
      </w:pPr>
    </w:p>
    <w:p w14:paraId="269366EE" w14:textId="77777777" w:rsidR="00E75C24" w:rsidRPr="00F60D35" w:rsidRDefault="00E75C24" w:rsidP="00E75C24">
      <w:pPr>
        <w:spacing w:after="0" w:line="240" w:lineRule="auto"/>
        <w:jc w:val="both"/>
      </w:pPr>
      <w:r w:rsidRPr="00F60D35">
        <w:t xml:space="preserve">As we have seen, your argument has to be relevant to the question. It only counts as an argument insofar as it serves to answer that question. So the </w:t>
      </w:r>
      <w:r w:rsidRPr="00F60D35">
        <w:rPr>
          <w:u w:val="single"/>
        </w:rPr>
        <w:t>content</w:t>
      </w:r>
      <w:r w:rsidRPr="00F60D35">
        <w:t xml:space="preserve"> of the argument is crucial. (See above for a discussion of ‘Content.’) If you know what to write about, you can then proceed to the two central tasks of argumentation. Arguments require both:</w:t>
      </w:r>
    </w:p>
    <w:p w14:paraId="7FE081AA" w14:textId="77777777" w:rsidR="00E75C24" w:rsidRPr="00F60D35" w:rsidRDefault="00E75C24" w:rsidP="00E75C24">
      <w:pPr>
        <w:spacing w:after="0" w:line="240" w:lineRule="auto"/>
        <w:jc w:val="both"/>
      </w:pPr>
    </w:p>
    <w:p w14:paraId="62DB425A" w14:textId="77777777" w:rsidR="00E75C24" w:rsidRPr="00F60D35" w:rsidRDefault="00E75C24" w:rsidP="00E75C24">
      <w:pPr>
        <w:pStyle w:val="ListParagraph"/>
        <w:numPr>
          <w:ilvl w:val="0"/>
          <w:numId w:val="23"/>
        </w:numPr>
        <w:spacing w:after="0" w:line="240" w:lineRule="auto"/>
        <w:jc w:val="both"/>
      </w:pPr>
      <w:r w:rsidRPr="00F60D35">
        <w:t xml:space="preserve">giving a clear account of </w:t>
      </w:r>
      <w:r>
        <w:t xml:space="preserve">the material, in particular, </w:t>
      </w:r>
      <w:r w:rsidRPr="00F60D35">
        <w:t>what other authors hav</w:t>
      </w:r>
      <w:r>
        <w:t xml:space="preserve">e written (exegesis) </w:t>
      </w:r>
    </w:p>
    <w:p w14:paraId="108D709B" w14:textId="77777777" w:rsidR="00E75C24" w:rsidRPr="00F60D35" w:rsidRDefault="00E75C24" w:rsidP="00E75C24">
      <w:pPr>
        <w:pStyle w:val="ListParagraph"/>
        <w:numPr>
          <w:ilvl w:val="0"/>
          <w:numId w:val="23"/>
        </w:numPr>
        <w:spacing w:after="0" w:line="240" w:lineRule="auto"/>
        <w:jc w:val="both"/>
      </w:pPr>
      <w:r w:rsidRPr="00F60D35">
        <w:t xml:space="preserve">providing your own reasons to conclude </w:t>
      </w:r>
      <w:r>
        <w:t xml:space="preserve">that an argument is well-founded, and in particular </w:t>
      </w:r>
      <w:r w:rsidRPr="00F60D35">
        <w:t xml:space="preserve">that what the </w:t>
      </w:r>
      <w:r>
        <w:t xml:space="preserve">relevant </w:t>
      </w:r>
      <w:r w:rsidRPr="00F60D35">
        <w:t>authors have written was well- or poorly-argued (critical, rational analysis).</w:t>
      </w:r>
    </w:p>
    <w:p w14:paraId="1D25B218" w14:textId="77777777" w:rsidR="00E75C24" w:rsidRPr="00F60D35" w:rsidRDefault="00E75C24" w:rsidP="00E75C24">
      <w:pPr>
        <w:spacing w:after="0" w:line="240" w:lineRule="auto"/>
        <w:jc w:val="both"/>
        <w:rPr>
          <w:i/>
        </w:rPr>
      </w:pPr>
    </w:p>
    <w:p w14:paraId="4A2DF6A5" w14:textId="77777777" w:rsidR="00E75C24" w:rsidRPr="00F60D35" w:rsidRDefault="00E75C24" w:rsidP="00E75C24">
      <w:pPr>
        <w:spacing w:after="0" w:line="240" w:lineRule="auto"/>
        <w:jc w:val="both"/>
        <w:rPr>
          <w:i/>
        </w:rPr>
      </w:pPr>
      <w:r w:rsidRPr="00F60D35">
        <w:rPr>
          <w:i/>
        </w:rPr>
        <w:t xml:space="preserve">HOW DO I GIVE A CLEAR ACCOUNT? </w:t>
      </w:r>
    </w:p>
    <w:p w14:paraId="605BED0F" w14:textId="77777777" w:rsidR="00E75C24" w:rsidRPr="00F60D35" w:rsidRDefault="00E75C24" w:rsidP="00E75C24">
      <w:pPr>
        <w:spacing w:after="0" w:line="240" w:lineRule="auto"/>
        <w:jc w:val="both"/>
      </w:pPr>
    </w:p>
    <w:p w14:paraId="41A23F7A" w14:textId="77777777" w:rsidR="00E75C24" w:rsidRDefault="00E75C24" w:rsidP="00E75C24">
      <w:pPr>
        <w:spacing w:after="0" w:line="240" w:lineRule="auto"/>
        <w:jc w:val="both"/>
      </w:pPr>
      <w:r w:rsidRPr="00F60D35">
        <w:t xml:space="preserve">We are required to </w:t>
      </w:r>
      <w:r w:rsidRPr="00F60D35">
        <w:rPr>
          <w:u w:val="single"/>
        </w:rPr>
        <w:t>give the most generous reading</w:t>
      </w:r>
      <w:r w:rsidRPr="00F60D35">
        <w:t xml:space="preserve"> of what others have argued. </w:t>
      </w:r>
      <w:r>
        <w:t>You can do this in two ways:</w:t>
      </w:r>
    </w:p>
    <w:p w14:paraId="0869FBCC" w14:textId="77777777" w:rsidR="00E75C24" w:rsidRDefault="00E75C24" w:rsidP="00E75C24">
      <w:pPr>
        <w:pStyle w:val="ListParagraph"/>
        <w:numPr>
          <w:ilvl w:val="0"/>
          <w:numId w:val="31"/>
        </w:numPr>
        <w:spacing w:after="0" w:line="240" w:lineRule="auto"/>
        <w:jc w:val="both"/>
      </w:pPr>
      <w:r>
        <w:t>present</w:t>
      </w:r>
      <w:r w:rsidRPr="00F60D35">
        <w:t xml:space="preserve"> the evidence called on</w:t>
      </w:r>
      <w:r>
        <w:t xml:space="preserve"> to support arguments (e.g. data, conceptual definitions)</w:t>
      </w:r>
    </w:p>
    <w:p w14:paraId="64ED77BB" w14:textId="77777777" w:rsidR="00E75C24" w:rsidRDefault="00E75C24" w:rsidP="00E75C24">
      <w:pPr>
        <w:pStyle w:val="ListParagraph"/>
        <w:numPr>
          <w:ilvl w:val="0"/>
          <w:numId w:val="31"/>
        </w:numPr>
        <w:spacing w:after="0" w:line="240" w:lineRule="auto"/>
        <w:jc w:val="both"/>
      </w:pPr>
      <w:r>
        <w:t>set out</w:t>
      </w:r>
      <w:r w:rsidRPr="00F60D35">
        <w:t xml:space="preserve"> the logical inferences drawn</w:t>
      </w:r>
      <w:r>
        <w:t xml:space="preserve"> (e.g. because the data show us X, we know that Y is the case)</w:t>
      </w:r>
    </w:p>
    <w:p w14:paraId="05172ABC" w14:textId="77777777" w:rsidR="00E75C24" w:rsidRPr="00F60D35" w:rsidRDefault="00E75C24" w:rsidP="00E75C24">
      <w:pPr>
        <w:spacing w:after="0" w:line="240" w:lineRule="auto"/>
        <w:jc w:val="both"/>
      </w:pPr>
      <w:r w:rsidRPr="00F60D35">
        <w:t xml:space="preserve">This is particularly true of those we disagree with and will argue against. What we should </w:t>
      </w:r>
      <w:r w:rsidRPr="002F370B">
        <w:rPr>
          <w:i/>
        </w:rPr>
        <w:t>not</w:t>
      </w:r>
      <w:r w:rsidRPr="00F60D35">
        <w:t xml:space="preserve"> do is set up ‘straw men’ that are easy to knock down. So, a very good essay both shows what the strengths of the alternative argument</w:t>
      </w:r>
      <w:r>
        <w:t>(s)</w:t>
      </w:r>
      <w:r w:rsidRPr="00F60D35">
        <w:t xml:space="preserve"> are while also being able to highlight its weaknesses and shortcomings. If you do not show the strengths of the alternative argument</w:t>
      </w:r>
      <w:r>
        <w:t>(s)</w:t>
      </w:r>
      <w:r w:rsidRPr="00F60D35">
        <w:t xml:space="preserve"> it will seem that you do not fully understand the material. Remember, although others disagree with you, it does not follow they are ill-informed or unable to reason in a logical manner.  </w:t>
      </w:r>
    </w:p>
    <w:p w14:paraId="64CF340E" w14:textId="77777777" w:rsidR="00E75C24" w:rsidRPr="00F60D35" w:rsidRDefault="00E75C24" w:rsidP="00E75C24">
      <w:pPr>
        <w:spacing w:after="0" w:line="240" w:lineRule="auto"/>
        <w:jc w:val="both"/>
      </w:pPr>
    </w:p>
    <w:p w14:paraId="7C0CDB0B" w14:textId="77777777" w:rsidR="00E75C24" w:rsidRPr="00F60D35" w:rsidRDefault="00E75C24" w:rsidP="00E75C24">
      <w:pPr>
        <w:spacing w:after="0" w:line="240" w:lineRule="auto"/>
        <w:jc w:val="both"/>
      </w:pPr>
      <w:r w:rsidRPr="00F60D35">
        <w:t>We have already spoken about not</w:t>
      </w:r>
      <w:r>
        <w:t>e-</w:t>
      </w:r>
      <w:r w:rsidRPr="00F60D35">
        <w:t>taking. It i</w:t>
      </w:r>
      <w:r>
        <w:t xml:space="preserve">s very important that your </w:t>
      </w:r>
      <w:r w:rsidRPr="00191E0E">
        <w:rPr>
          <w:u w:val="single"/>
        </w:rPr>
        <w:t>note-taking</w:t>
      </w:r>
      <w:r w:rsidRPr="00F60D35">
        <w:t xml:space="preserve"> is accurate, and that the material is relevant to the question. </w:t>
      </w:r>
      <w:r>
        <w:t xml:space="preserve">In this way you can ensure you give a clear account of the material. </w:t>
      </w:r>
      <w:r w:rsidRPr="00F60D35">
        <w:t xml:space="preserve">One way to give a clear account of what someone has argued is to </w:t>
      </w:r>
      <w:r w:rsidRPr="00191E0E">
        <w:t>directly quote</w:t>
      </w:r>
      <w:r w:rsidRPr="00F60D35">
        <w:t xml:space="preserve"> what the author has written. However, the rule with regard to using </w:t>
      </w:r>
      <w:r w:rsidRPr="00191E0E">
        <w:rPr>
          <w:u w:val="single"/>
        </w:rPr>
        <w:t>direct quotes</w:t>
      </w:r>
      <w:r>
        <w:t xml:space="preserve"> is:</w:t>
      </w:r>
    </w:p>
    <w:p w14:paraId="143C2CA9" w14:textId="77777777" w:rsidR="00E75C24" w:rsidRPr="00F60D35" w:rsidRDefault="00E75C24" w:rsidP="00E75C24">
      <w:pPr>
        <w:pStyle w:val="ListParagraph"/>
        <w:numPr>
          <w:ilvl w:val="0"/>
          <w:numId w:val="28"/>
        </w:numPr>
        <w:spacing w:after="0" w:line="240" w:lineRule="auto"/>
        <w:jc w:val="both"/>
      </w:pPr>
      <w:r>
        <w:t>q</w:t>
      </w:r>
      <w:r w:rsidRPr="00F60D35">
        <w:t>uote only where appropriate</w:t>
      </w:r>
      <w:r>
        <w:t>,</w:t>
      </w:r>
    </w:p>
    <w:p w14:paraId="638A0604" w14:textId="77777777" w:rsidR="00E75C24" w:rsidRPr="00F60D35" w:rsidRDefault="00E75C24" w:rsidP="00E75C24">
      <w:pPr>
        <w:pStyle w:val="ListParagraph"/>
        <w:numPr>
          <w:ilvl w:val="0"/>
          <w:numId w:val="28"/>
        </w:numPr>
        <w:spacing w:after="0" w:line="240" w:lineRule="auto"/>
        <w:jc w:val="both"/>
      </w:pPr>
      <w:r>
        <w:t>k</w:t>
      </w:r>
      <w:r w:rsidRPr="00F60D35">
        <w:t>eep direct quotes to a minimum</w:t>
      </w:r>
      <w:r>
        <w:t>, and</w:t>
      </w:r>
    </w:p>
    <w:p w14:paraId="4115B141" w14:textId="77777777" w:rsidR="00E75C24" w:rsidRPr="00F60D35" w:rsidRDefault="00E75C24" w:rsidP="00E75C24">
      <w:pPr>
        <w:pStyle w:val="ListParagraph"/>
        <w:numPr>
          <w:ilvl w:val="0"/>
          <w:numId w:val="28"/>
        </w:numPr>
        <w:spacing w:after="0" w:line="240" w:lineRule="auto"/>
        <w:jc w:val="both"/>
      </w:pPr>
      <w:r>
        <w:t>q</w:t>
      </w:r>
      <w:r w:rsidRPr="00F60D35">
        <w:t xml:space="preserve">uote </w:t>
      </w:r>
      <w:r>
        <w:t xml:space="preserve">only </w:t>
      </w:r>
      <w:r w:rsidRPr="00F60D35">
        <w:t>what is central to the argument</w:t>
      </w:r>
    </w:p>
    <w:p w14:paraId="783DD05E" w14:textId="77777777" w:rsidR="00E75C24" w:rsidRPr="00F60D35" w:rsidRDefault="00E75C24" w:rsidP="00E75C24">
      <w:pPr>
        <w:spacing w:after="0" w:line="240" w:lineRule="auto"/>
        <w:jc w:val="both"/>
      </w:pPr>
    </w:p>
    <w:p w14:paraId="766FAA78" w14:textId="77777777" w:rsidR="00E75C24" w:rsidRPr="00F60D35" w:rsidRDefault="00E75C24" w:rsidP="00E75C24">
      <w:pPr>
        <w:spacing w:after="0" w:line="240" w:lineRule="auto"/>
        <w:jc w:val="both"/>
      </w:pPr>
      <w:r w:rsidRPr="00F60D35">
        <w:t>The material you choose to include as a quotation should represent the core of the argument addressed, and in particular what you will then go on to analyse.</w:t>
      </w:r>
    </w:p>
    <w:p w14:paraId="34EBB568" w14:textId="77777777" w:rsidR="00E75C24" w:rsidRPr="00F60D35" w:rsidRDefault="00E75C24" w:rsidP="00E75C24">
      <w:pPr>
        <w:spacing w:after="0" w:line="240" w:lineRule="auto"/>
        <w:jc w:val="both"/>
        <w:rPr>
          <w:i/>
        </w:rPr>
      </w:pPr>
      <w:r w:rsidRPr="00F60D35">
        <w:rPr>
          <w:i/>
        </w:rPr>
        <w:lastRenderedPageBreak/>
        <w:t xml:space="preserve">HOW DO I MAKE A CRITICAL, RATIONAL ARGUMENT? </w:t>
      </w:r>
    </w:p>
    <w:p w14:paraId="519B1B57" w14:textId="77777777" w:rsidR="00E75C24" w:rsidRPr="00F60D35" w:rsidRDefault="00E75C24" w:rsidP="00E75C24">
      <w:pPr>
        <w:spacing w:after="0" w:line="240" w:lineRule="auto"/>
        <w:jc w:val="both"/>
      </w:pPr>
    </w:p>
    <w:p w14:paraId="4674BA29" w14:textId="77777777" w:rsidR="00E75C24" w:rsidRPr="00F60D35" w:rsidRDefault="00E75C24" w:rsidP="00E75C24">
      <w:pPr>
        <w:spacing w:after="0" w:line="240" w:lineRule="auto"/>
        <w:jc w:val="both"/>
      </w:pPr>
      <w:r>
        <w:t>A</w:t>
      </w:r>
      <w:r w:rsidRPr="00F60D35">
        <w:t>t this stage you already have much of the raw material required to make your argument. You have already given a clear account of arguments and counter-arguments. You have already laid out the evidence called on to support arguments as well as the logical inferences drawn. What do you do next?</w:t>
      </w:r>
    </w:p>
    <w:p w14:paraId="0716A3C5" w14:textId="77777777" w:rsidR="00E75C24" w:rsidRPr="00F60D35" w:rsidRDefault="00E75C24" w:rsidP="00E75C24">
      <w:pPr>
        <w:spacing w:after="0" w:line="240" w:lineRule="auto"/>
        <w:jc w:val="both"/>
      </w:pPr>
      <w:r w:rsidRPr="00F60D35">
        <w:t xml:space="preserve"> </w:t>
      </w:r>
    </w:p>
    <w:p w14:paraId="0A956D20" w14:textId="77777777" w:rsidR="00E75C24" w:rsidRPr="00F60D35" w:rsidRDefault="00E75C24" w:rsidP="00E75C24">
      <w:pPr>
        <w:spacing w:after="0" w:line="240" w:lineRule="auto"/>
        <w:jc w:val="both"/>
      </w:pPr>
      <w:r>
        <w:t xml:space="preserve">To develop </w:t>
      </w:r>
      <w:r w:rsidRPr="00F60D35">
        <w:t xml:space="preserve">rational arguments requires </w:t>
      </w:r>
      <w:r w:rsidRPr="00F60D35">
        <w:rPr>
          <w:u w:val="single"/>
        </w:rPr>
        <w:t>critical thinking</w:t>
      </w:r>
      <w:r w:rsidRPr="00F60D35">
        <w:t xml:space="preserve">, which has been defined as “a form of intelligent criticism which helps people to reach independent and justifiable conclusions about their experiences … [and] the ability to assess claims and make judgements on the basis of well-supported evidence” (Moran, 2000, p. 88). </w:t>
      </w:r>
    </w:p>
    <w:p w14:paraId="21880CB7" w14:textId="77777777" w:rsidR="00E75C24" w:rsidRPr="00F60D35" w:rsidRDefault="00E75C24" w:rsidP="00E75C24">
      <w:pPr>
        <w:spacing w:after="0" w:line="240" w:lineRule="auto"/>
        <w:jc w:val="both"/>
      </w:pPr>
    </w:p>
    <w:p w14:paraId="7B5C82C5" w14:textId="77777777" w:rsidR="00E75C24" w:rsidRPr="00F60D35" w:rsidRDefault="00E75C24" w:rsidP="00E75C24">
      <w:pPr>
        <w:spacing w:after="0" w:line="240" w:lineRule="auto"/>
        <w:jc w:val="both"/>
      </w:pPr>
      <w:r w:rsidRPr="00F60D35">
        <w:t xml:space="preserve">Critical thinking requires a </w:t>
      </w:r>
      <w:r w:rsidRPr="00F60D35">
        <w:rPr>
          <w:u w:val="single"/>
        </w:rPr>
        <w:t>sceptical attitude</w:t>
      </w:r>
      <w:r w:rsidRPr="00F60D35">
        <w:t xml:space="preserve">: i.e. the disposition to expect and ask for reasons to believe something rather than a tendency to passively accept as true what others believe or what one has believed oneself. Critical thinking also requires a series of </w:t>
      </w:r>
      <w:r w:rsidRPr="00F60D35">
        <w:rPr>
          <w:u w:val="single"/>
        </w:rPr>
        <w:t>rational skills</w:t>
      </w:r>
      <w:r w:rsidRPr="00F60D35">
        <w:t>. So as to become systematically sceptical, you must get into the habit of asking a series of questions when you analyse the arguments of others (see Moran, 2000).</w:t>
      </w:r>
    </w:p>
    <w:p w14:paraId="2711CBE9" w14:textId="77777777" w:rsidR="00E75C24" w:rsidRPr="00F60D35" w:rsidRDefault="00E75C24" w:rsidP="00E75C24">
      <w:pPr>
        <w:spacing w:after="0" w:line="240" w:lineRule="auto"/>
        <w:jc w:val="both"/>
      </w:pPr>
    </w:p>
    <w:p w14:paraId="70C8655C" w14:textId="77777777" w:rsidR="00E75C24" w:rsidRPr="004E60D7" w:rsidRDefault="00E75C24" w:rsidP="00E75C24">
      <w:pPr>
        <w:spacing w:after="0" w:line="240" w:lineRule="auto"/>
        <w:jc w:val="both"/>
        <w:rPr>
          <w:u w:val="single"/>
        </w:rPr>
      </w:pPr>
      <w:r w:rsidRPr="004E60D7">
        <w:rPr>
          <w:u w:val="single"/>
        </w:rPr>
        <w:t>Questions To Ask:</w:t>
      </w:r>
    </w:p>
    <w:p w14:paraId="52E571B5" w14:textId="77777777" w:rsidR="00E75C24" w:rsidRPr="00F60D35" w:rsidRDefault="00E75C24" w:rsidP="00E75C24">
      <w:pPr>
        <w:spacing w:after="0" w:line="240" w:lineRule="auto"/>
        <w:jc w:val="both"/>
        <w:rPr>
          <w:u w:val="single"/>
        </w:rPr>
      </w:pPr>
    </w:p>
    <w:p w14:paraId="47480D30" w14:textId="77777777" w:rsidR="00E75C24" w:rsidRPr="004E60D7" w:rsidRDefault="00E75C24" w:rsidP="00E75C24">
      <w:pPr>
        <w:spacing w:after="0" w:line="240" w:lineRule="auto"/>
        <w:jc w:val="both"/>
        <w:rPr>
          <w:u w:val="single"/>
        </w:rPr>
      </w:pPr>
      <w:r>
        <w:rPr>
          <w:i/>
          <w:u w:val="single"/>
        </w:rPr>
        <w:t xml:space="preserve">1. </w:t>
      </w:r>
      <w:r w:rsidRPr="004E60D7">
        <w:rPr>
          <w:i/>
          <w:u w:val="single"/>
        </w:rPr>
        <w:t>What exactly is the claim or conclusion that I am asked to believe?</w:t>
      </w:r>
      <w:r w:rsidRPr="004E60D7">
        <w:rPr>
          <w:u w:val="single"/>
        </w:rPr>
        <w:t xml:space="preserve"> </w:t>
      </w:r>
    </w:p>
    <w:p w14:paraId="322EBB83" w14:textId="77777777" w:rsidR="00E75C24" w:rsidRPr="00F60D35" w:rsidRDefault="00E75C24" w:rsidP="00E75C24">
      <w:pPr>
        <w:spacing w:after="0" w:line="240" w:lineRule="auto"/>
        <w:jc w:val="both"/>
      </w:pPr>
    </w:p>
    <w:p w14:paraId="45DC5899" w14:textId="77777777" w:rsidR="00E75C24" w:rsidRPr="00F60D35" w:rsidRDefault="00E75C24" w:rsidP="00E75C24">
      <w:pPr>
        <w:spacing w:after="0" w:line="240" w:lineRule="auto"/>
        <w:jc w:val="both"/>
      </w:pPr>
      <w:r w:rsidRPr="00F60D35">
        <w:t xml:space="preserve">The first task is to identify the author’s </w:t>
      </w:r>
      <w:r>
        <w:t xml:space="preserve">claim or </w:t>
      </w:r>
      <w:r w:rsidRPr="00F60D35">
        <w:t xml:space="preserve">conclusion. To do so you must carefully read and give a clear and faithful (generous) account of that argument and conclusion. This is an important skill. Often the subtleties of an argument and conclusion are difficult to grasp fully. So you need to take time and care and give a clear account of what has been argued. </w:t>
      </w:r>
    </w:p>
    <w:p w14:paraId="313FAE6A" w14:textId="77777777" w:rsidR="00E75C24" w:rsidRPr="00F60D35" w:rsidRDefault="00E75C24" w:rsidP="00E75C24">
      <w:pPr>
        <w:spacing w:after="0" w:line="240" w:lineRule="auto"/>
        <w:jc w:val="both"/>
      </w:pPr>
    </w:p>
    <w:p w14:paraId="7312E143" w14:textId="77777777" w:rsidR="00E75C24" w:rsidRPr="004E60D7" w:rsidRDefault="00E75C24" w:rsidP="00E75C24">
      <w:pPr>
        <w:spacing w:after="0" w:line="240" w:lineRule="auto"/>
        <w:jc w:val="both"/>
        <w:rPr>
          <w:u w:val="single"/>
        </w:rPr>
      </w:pPr>
      <w:r>
        <w:rPr>
          <w:i/>
          <w:u w:val="single"/>
        </w:rPr>
        <w:t xml:space="preserve">2. </w:t>
      </w:r>
      <w:r w:rsidRPr="004E60D7">
        <w:rPr>
          <w:i/>
          <w:u w:val="single"/>
        </w:rPr>
        <w:t>Who/what is the source of the claim?</w:t>
      </w:r>
      <w:r w:rsidRPr="004E60D7">
        <w:rPr>
          <w:u w:val="single"/>
        </w:rPr>
        <w:t xml:space="preserve"> </w:t>
      </w:r>
    </w:p>
    <w:p w14:paraId="3658AF7E" w14:textId="77777777" w:rsidR="00E75C24" w:rsidRPr="00F60D35" w:rsidRDefault="00E75C24" w:rsidP="00E75C24">
      <w:pPr>
        <w:spacing w:after="0" w:line="240" w:lineRule="auto"/>
        <w:jc w:val="both"/>
      </w:pPr>
      <w:r w:rsidRPr="00F60D35">
        <w:t xml:space="preserve"> </w:t>
      </w:r>
    </w:p>
    <w:p w14:paraId="03513AD6" w14:textId="77777777" w:rsidR="00E75C24" w:rsidRPr="00F60D35" w:rsidRDefault="00E75C24" w:rsidP="00E75C24">
      <w:pPr>
        <w:spacing w:after="0" w:line="240" w:lineRule="auto"/>
        <w:jc w:val="both"/>
      </w:pPr>
      <w:r w:rsidRPr="00F60D35">
        <w:t xml:space="preserve">An argument is made by someone, and some are more credible sources than others. The person with a </w:t>
      </w:r>
      <w:r w:rsidRPr="00F60D35">
        <w:rPr>
          <w:u w:val="single"/>
        </w:rPr>
        <w:t>vested interest</w:t>
      </w:r>
      <w:r w:rsidRPr="00F60D35">
        <w:t xml:space="preserve"> is less credible than the person without that vested interest (e.g. the scientist in the pay of a tobacco company lacks credibility when arguing that cigarettes do not pose a significant threat to smokers’ health). </w:t>
      </w:r>
    </w:p>
    <w:p w14:paraId="5E4AD0D9" w14:textId="77777777" w:rsidR="00E75C24" w:rsidRPr="00F60D35" w:rsidRDefault="00E75C24" w:rsidP="00E75C24">
      <w:pPr>
        <w:spacing w:after="0" w:line="240" w:lineRule="auto"/>
        <w:jc w:val="both"/>
      </w:pPr>
    </w:p>
    <w:p w14:paraId="773AFC02" w14:textId="77777777" w:rsidR="00E75C24" w:rsidRPr="00F60D35" w:rsidRDefault="00E75C24" w:rsidP="00E75C24">
      <w:pPr>
        <w:spacing w:after="0" w:line="240" w:lineRule="auto"/>
        <w:jc w:val="both"/>
      </w:pPr>
      <w:r w:rsidRPr="00F60D35">
        <w:t xml:space="preserve">Those with </w:t>
      </w:r>
      <w:r w:rsidRPr="00F60D35">
        <w:rPr>
          <w:u w:val="single"/>
        </w:rPr>
        <w:t>appropriate qualifications</w:t>
      </w:r>
      <w:r w:rsidRPr="00F60D35">
        <w:t xml:space="preserve"> are more credible, because they have a proven track record as specialists in this area. Arguments that are published in peer-reviewed academic journals have more credibility than entries on Wikipedia, as the latter does not have a peer-review process (i.e. a process whereby fellow academics in the same field assess a work’s quality before it can be published). </w:t>
      </w:r>
    </w:p>
    <w:p w14:paraId="2CE2CE24" w14:textId="77777777" w:rsidR="00E75C24" w:rsidRPr="00F60D35" w:rsidRDefault="00E75C24" w:rsidP="00E75C24">
      <w:pPr>
        <w:spacing w:after="0" w:line="240" w:lineRule="auto"/>
        <w:jc w:val="both"/>
      </w:pPr>
    </w:p>
    <w:p w14:paraId="140B06D5" w14:textId="77777777" w:rsidR="00E75C24" w:rsidRPr="00F60D35" w:rsidRDefault="00E75C24" w:rsidP="00E75C24">
      <w:pPr>
        <w:spacing w:after="0" w:line="240" w:lineRule="auto"/>
        <w:jc w:val="both"/>
      </w:pPr>
      <w:r>
        <w:t>However, even when we identify a source as having greater credibility it does not follow that we cease to be sceptical</w:t>
      </w:r>
      <w:r w:rsidRPr="00F60D35">
        <w:t xml:space="preserve">. </w:t>
      </w:r>
      <w:r>
        <w:t>I</w:t>
      </w:r>
      <w:r w:rsidRPr="00F60D35">
        <w:t>t does not follow that we should ac</w:t>
      </w:r>
      <w:r>
        <w:t>cept what is said from a credi</w:t>
      </w:r>
      <w:r w:rsidRPr="00F60D35">
        <w:t xml:space="preserve">ble source as true simply because that source is </w:t>
      </w:r>
      <w:r w:rsidRPr="00F60D35">
        <w:rPr>
          <w:u w:val="single"/>
        </w:rPr>
        <w:t>an authority</w:t>
      </w:r>
      <w:r w:rsidRPr="00F60D35">
        <w:t>. Experts can get it wrong! Equally, an author who does not have academic training may make a better argument than an academic, and we need to be able to identify when that is the case.</w:t>
      </w:r>
    </w:p>
    <w:p w14:paraId="0611E55C" w14:textId="77777777" w:rsidR="00E75C24" w:rsidRPr="00F60D35" w:rsidRDefault="00E75C24" w:rsidP="00E75C24">
      <w:pPr>
        <w:spacing w:after="0" w:line="240" w:lineRule="auto"/>
        <w:jc w:val="both"/>
      </w:pPr>
    </w:p>
    <w:p w14:paraId="7798B4F0" w14:textId="77777777" w:rsidR="00E75C24" w:rsidRPr="004E60D7" w:rsidRDefault="00E75C24" w:rsidP="00E75C24">
      <w:pPr>
        <w:spacing w:after="0" w:line="240" w:lineRule="auto"/>
        <w:jc w:val="both"/>
        <w:rPr>
          <w:u w:val="single"/>
        </w:rPr>
      </w:pPr>
      <w:r>
        <w:rPr>
          <w:i/>
          <w:u w:val="single"/>
        </w:rPr>
        <w:t xml:space="preserve">3. </w:t>
      </w:r>
      <w:r w:rsidRPr="004E60D7">
        <w:rPr>
          <w:i/>
          <w:u w:val="single"/>
        </w:rPr>
        <w:t>What evidence is used to support the main argument or central claim(s)?</w:t>
      </w:r>
      <w:r w:rsidRPr="004E60D7">
        <w:rPr>
          <w:u w:val="single"/>
        </w:rPr>
        <w:t xml:space="preserve"> </w:t>
      </w:r>
    </w:p>
    <w:p w14:paraId="38625612" w14:textId="77777777" w:rsidR="00E75C24" w:rsidRPr="00F60D35" w:rsidRDefault="00E75C24" w:rsidP="00E75C24">
      <w:pPr>
        <w:spacing w:after="0" w:line="240" w:lineRule="auto"/>
        <w:jc w:val="both"/>
      </w:pPr>
    </w:p>
    <w:p w14:paraId="2F8CC62F" w14:textId="77777777" w:rsidR="00E75C24" w:rsidRPr="00F60D35" w:rsidRDefault="00E75C24" w:rsidP="00E75C24">
      <w:pPr>
        <w:spacing w:after="0" w:line="240" w:lineRule="auto"/>
        <w:jc w:val="both"/>
      </w:pPr>
      <w:r w:rsidRPr="00F60D35">
        <w:t xml:space="preserve">There are various types of evidence appealed to in arguments, but not all are equally trustworthy. The type of evidence that is most trustworthy comes from </w:t>
      </w:r>
      <w:r w:rsidRPr="00F60D35">
        <w:rPr>
          <w:u w:val="single"/>
        </w:rPr>
        <w:t>research</w:t>
      </w:r>
      <w:r w:rsidRPr="00F60D35">
        <w:t xml:space="preserve">: this includes research studies that </w:t>
      </w:r>
      <w:r w:rsidRPr="00F60D35">
        <w:lastRenderedPageBreak/>
        <w:t>collect primary data (e.g. people’s subjective views on a topic, or objective measurements of some pheno</w:t>
      </w:r>
      <w:r>
        <w:t>menon</w:t>
      </w:r>
      <w:r w:rsidRPr="00F60D35">
        <w:t>) as well as research that is theoretical (e.g. analyses of the meaning of concepts, such as ‘fundamentalism’, or analyses of our moral duties to others, such as the dut</w:t>
      </w:r>
      <w:r>
        <w:t>y to protect freedom of religious worship</w:t>
      </w:r>
      <w:r w:rsidRPr="00F60D35">
        <w:t xml:space="preserve">). </w:t>
      </w:r>
    </w:p>
    <w:p w14:paraId="469BC427" w14:textId="77777777" w:rsidR="00E75C24" w:rsidRPr="00F60D35" w:rsidRDefault="00E75C24" w:rsidP="00E75C24">
      <w:pPr>
        <w:spacing w:after="0" w:line="240" w:lineRule="auto"/>
        <w:jc w:val="both"/>
      </w:pPr>
    </w:p>
    <w:p w14:paraId="60C0E628" w14:textId="77777777" w:rsidR="00E75C24" w:rsidRPr="00F60D35" w:rsidRDefault="00E75C24" w:rsidP="00E75C24">
      <w:pPr>
        <w:spacing w:after="0" w:line="240" w:lineRule="auto"/>
        <w:jc w:val="both"/>
      </w:pPr>
      <w:r w:rsidRPr="00F60D35">
        <w:t xml:space="preserve">Other types of evidence that are less trustworthy include the following: </w:t>
      </w:r>
      <w:r w:rsidRPr="00F60D35">
        <w:rPr>
          <w:u w:val="single"/>
        </w:rPr>
        <w:t>intuition</w:t>
      </w:r>
      <w:r w:rsidRPr="00F60D35">
        <w:t xml:space="preserve"> (i.e. what your gut tells you), an </w:t>
      </w:r>
      <w:r w:rsidRPr="00F60D35">
        <w:rPr>
          <w:u w:val="single"/>
        </w:rPr>
        <w:t>appeal to authority</w:t>
      </w:r>
      <w:r w:rsidRPr="00F60D35">
        <w:t xml:space="preserve"> (i.e. the claim that an argument should be accepted as valid because of who made the argument), and </w:t>
      </w:r>
      <w:r w:rsidRPr="00F60D35">
        <w:rPr>
          <w:u w:val="single"/>
        </w:rPr>
        <w:t>anecdotal evidence</w:t>
      </w:r>
      <w:r w:rsidRPr="00F60D35">
        <w:t xml:space="preserve"> (i.e. personal observations and examples).</w:t>
      </w:r>
    </w:p>
    <w:p w14:paraId="634A6C23" w14:textId="77777777" w:rsidR="00E75C24" w:rsidRPr="00F60D35" w:rsidRDefault="00E75C24" w:rsidP="00E75C24">
      <w:pPr>
        <w:spacing w:after="0" w:line="240" w:lineRule="auto"/>
        <w:jc w:val="both"/>
      </w:pPr>
    </w:p>
    <w:p w14:paraId="3923723A" w14:textId="77777777" w:rsidR="00E75C24" w:rsidRPr="004E60D7" w:rsidRDefault="00E75C24" w:rsidP="00E75C24">
      <w:pPr>
        <w:spacing w:after="0" w:line="240" w:lineRule="auto"/>
        <w:jc w:val="both"/>
        <w:rPr>
          <w:u w:val="single"/>
        </w:rPr>
      </w:pPr>
      <w:r>
        <w:rPr>
          <w:i/>
          <w:u w:val="single"/>
        </w:rPr>
        <w:t xml:space="preserve">4. </w:t>
      </w:r>
      <w:r w:rsidRPr="004E60D7">
        <w:rPr>
          <w:i/>
          <w:u w:val="single"/>
        </w:rPr>
        <w:t>How valid and convincing is the evidence cited?</w:t>
      </w:r>
      <w:r w:rsidRPr="004E60D7">
        <w:rPr>
          <w:u w:val="single"/>
        </w:rPr>
        <w:t xml:space="preserve"> </w:t>
      </w:r>
    </w:p>
    <w:p w14:paraId="1FE1EA0C" w14:textId="77777777" w:rsidR="00E75C24" w:rsidRPr="00F60D35" w:rsidRDefault="00E75C24" w:rsidP="00E75C24">
      <w:pPr>
        <w:spacing w:after="0" w:line="240" w:lineRule="auto"/>
        <w:jc w:val="both"/>
      </w:pPr>
    </w:p>
    <w:p w14:paraId="38DC9312" w14:textId="77777777" w:rsidR="00E75C24" w:rsidRPr="00F60D35" w:rsidRDefault="00E75C24" w:rsidP="00E75C24">
      <w:pPr>
        <w:spacing w:after="0" w:line="240" w:lineRule="auto"/>
        <w:jc w:val="both"/>
      </w:pPr>
      <w:r w:rsidRPr="00F60D35">
        <w:t>When you evaluate an argument you must ask: Is the claim based on accurate information? For instance, if an author claims that more people have been killed as a result of religious conflicts than any other type of conflict, then you as a critical thinker must ask yourself whether this is based on evidence, and if so, how reliable is the evidence? (The author should provide citations for the source of such claims so that you can check their reliability.)</w:t>
      </w:r>
    </w:p>
    <w:p w14:paraId="0102E2AC" w14:textId="77777777" w:rsidR="00E75C24" w:rsidRPr="00F60D35" w:rsidRDefault="00E75C24" w:rsidP="00E75C24">
      <w:pPr>
        <w:spacing w:after="0" w:line="240" w:lineRule="auto"/>
        <w:jc w:val="both"/>
        <w:rPr>
          <w:i/>
        </w:rPr>
      </w:pPr>
    </w:p>
    <w:p w14:paraId="66BE9EBF" w14:textId="77777777" w:rsidR="00E75C24" w:rsidRPr="004E60D7" w:rsidRDefault="00E75C24" w:rsidP="00E75C24">
      <w:pPr>
        <w:spacing w:after="0" w:line="240" w:lineRule="auto"/>
        <w:jc w:val="both"/>
        <w:rPr>
          <w:u w:val="single"/>
        </w:rPr>
      </w:pPr>
      <w:r>
        <w:rPr>
          <w:i/>
          <w:u w:val="single"/>
        </w:rPr>
        <w:t xml:space="preserve">5. </w:t>
      </w:r>
      <w:r w:rsidRPr="004E60D7">
        <w:rPr>
          <w:i/>
          <w:u w:val="single"/>
        </w:rPr>
        <w:t>How valid is the author’s reasoning?</w:t>
      </w:r>
      <w:r w:rsidRPr="004E60D7">
        <w:rPr>
          <w:u w:val="single"/>
        </w:rPr>
        <w:t xml:space="preserve"> </w:t>
      </w:r>
    </w:p>
    <w:p w14:paraId="39DD036B" w14:textId="77777777" w:rsidR="00E75C24" w:rsidRDefault="00E75C24" w:rsidP="00E75C24">
      <w:pPr>
        <w:spacing w:after="0" w:line="240" w:lineRule="auto"/>
        <w:jc w:val="both"/>
      </w:pPr>
    </w:p>
    <w:p w14:paraId="6ED8F2BD" w14:textId="77777777" w:rsidR="00E75C24" w:rsidRPr="002A33D7" w:rsidRDefault="00E75C24" w:rsidP="00E75C24">
      <w:pPr>
        <w:pStyle w:val="ListParagraph"/>
        <w:numPr>
          <w:ilvl w:val="0"/>
          <w:numId w:val="32"/>
        </w:numPr>
        <w:spacing w:after="0" w:line="240" w:lineRule="auto"/>
        <w:jc w:val="both"/>
        <w:rPr>
          <w:u w:val="single"/>
        </w:rPr>
      </w:pPr>
      <w:r w:rsidRPr="002A33D7">
        <w:rPr>
          <w:u w:val="single"/>
        </w:rPr>
        <w:t>Is the argument logically valid?</w:t>
      </w:r>
    </w:p>
    <w:p w14:paraId="13E538D2" w14:textId="77777777" w:rsidR="00E75C24" w:rsidRPr="00F60D35" w:rsidRDefault="00E75C24" w:rsidP="00E75C24">
      <w:pPr>
        <w:spacing w:after="0" w:line="240" w:lineRule="auto"/>
        <w:jc w:val="both"/>
      </w:pPr>
      <w:r w:rsidRPr="00F60D35">
        <w:t xml:space="preserve">Reasoning is </w:t>
      </w:r>
      <w:r w:rsidRPr="004E60D7">
        <w:rPr>
          <w:i/>
        </w:rPr>
        <w:t>valid</w:t>
      </w:r>
      <w:r w:rsidRPr="00F60D35">
        <w:t xml:space="preserve"> when the conclusion follows logically from the premises. Here is an example</w:t>
      </w:r>
      <w:r>
        <w:t xml:space="preserve"> of a valid, logical argument: </w:t>
      </w:r>
    </w:p>
    <w:p w14:paraId="5BC18304" w14:textId="77777777" w:rsidR="00E75C24" w:rsidRPr="00F60D35" w:rsidRDefault="00E75C24" w:rsidP="00E75C24">
      <w:pPr>
        <w:spacing w:after="0" w:line="240" w:lineRule="auto"/>
        <w:ind w:left="284"/>
        <w:jc w:val="both"/>
      </w:pPr>
      <w:r w:rsidRPr="00F60D35">
        <w:t xml:space="preserve">Premise 1: Religious freedom entails each individual has a right </w:t>
      </w:r>
      <w:r>
        <w:t>to practice their own religion;</w:t>
      </w:r>
    </w:p>
    <w:p w14:paraId="29CC092B" w14:textId="77777777" w:rsidR="00E75C24" w:rsidRPr="00F60D35" w:rsidRDefault="00E75C24" w:rsidP="00E75C24">
      <w:pPr>
        <w:spacing w:after="0" w:line="240" w:lineRule="auto"/>
        <w:ind w:left="709" w:hanging="425"/>
        <w:jc w:val="both"/>
      </w:pPr>
      <w:r w:rsidRPr="00F60D35">
        <w:t xml:space="preserve">Premise 2: Each individual also has a duty not to prevent others from freely practicing their </w:t>
      </w:r>
      <w:r>
        <w:t>own religion;</w:t>
      </w:r>
    </w:p>
    <w:p w14:paraId="138892DC" w14:textId="77777777" w:rsidR="00E75C24" w:rsidRPr="00F60D35" w:rsidRDefault="00E75C24" w:rsidP="00E75C24">
      <w:pPr>
        <w:spacing w:after="0" w:line="240" w:lineRule="auto"/>
        <w:ind w:left="709" w:hanging="425"/>
        <w:jc w:val="both"/>
      </w:pPr>
      <w:r w:rsidRPr="00F60D35">
        <w:t>Premise 3: Extreme religious fundamentalists believe that theirs is the only true religion and that others should be prevented from practicing alternative religions;</w:t>
      </w:r>
    </w:p>
    <w:p w14:paraId="7976CC66" w14:textId="77777777" w:rsidR="00E75C24" w:rsidRPr="00F60D35" w:rsidRDefault="00E75C24" w:rsidP="00E75C24">
      <w:pPr>
        <w:spacing w:after="0" w:line="240" w:lineRule="auto"/>
        <w:ind w:left="284"/>
        <w:jc w:val="both"/>
      </w:pPr>
      <w:r w:rsidRPr="00F60D35">
        <w:t>Conclusion: Therefore, extreme religious fundamentalism is incompatible with religious freedom</w:t>
      </w:r>
    </w:p>
    <w:p w14:paraId="5D8C5406" w14:textId="77777777" w:rsidR="00E75C24" w:rsidRPr="00F60D35" w:rsidRDefault="00E75C24" w:rsidP="00E75C24">
      <w:pPr>
        <w:spacing w:after="0" w:line="240" w:lineRule="auto"/>
        <w:jc w:val="both"/>
      </w:pPr>
    </w:p>
    <w:p w14:paraId="6B804477" w14:textId="77777777" w:rsidR="00E75C24" w:rsidRPr="00F60D35" w:rsidRDefault="00E75C24" w:rsidP="00E75C24">
      <w:pPr>
        <w:spacing w:after="0" w:line="240" w:lineRule="auto"/>
        <w:jc w:val="both"/>
      </w:pPr>
      <w:r>
        <w:t xml:space="preserve">Although an argument should be logically valid, validity is not everything. In the example above, although the reasoning is valid, it does not follow that it is also </w:t>
      </w:r>
      <w:r w:rsidRPr="002A33D7">
        <w:rPr>
          <w:i/>
        </w:rPr>
        <w:t>true</w:t>
      </w:r>
      <w:r>
        <w:t xml:space="preserve">. For example, it may not be true or correct that each individual has a right to practice their own religion. All the argument shows is that </w:t>
      </w:r>
      <w:r w:rsidRPr="004E60D7">
        <w:rPr>
          <w:i/>
        </w:rPr>
        <w:t>if</w:t>
      </w:r>
      <w:r>
        <w:t xml:space="preserve"> we accept this first premise, along with the second and third, </w:t>
      </w:r>
      <w:r w:rsidRPr="004E60D7">
        <w:rPr>
          <w:i/>
        </w:rPr>
        <w:t>then</w:t>
      </w:r>
      <w:r>
        <w:t xml:space="preserve"> the conclusion follows as a matter of logic. </w:t>
      </w:r>
      <w:r w:rsidRPr="00F60D35">
        <w:t xml:space="preserve">When you evaluate an argument there are a number of questions to ask. </w:t>
      </w:r>
    </w:p>
    <w:p w14:paraId="32CF84B7" w14:textId="77777777" w:rsidR="00E75C24" w:rsidRPr="00F60D35" w:rsidRDefault="00E75C24" w:rsidP="00E75C24">
      <w:pPr>
        <w:spacing w:after="0" w:line="240" w:lineRule="auto"/>
        <w:jc w:val="both"/>
        <w:rPr>
          <w:i/>
        </w:rPr>
      </w:pPr>
    </w:p>
    <w:p w14:paraId="5E232124" w14:textId="77777777" w:rsidR="00E75C24" w:rsidRPr="004E60D7" w:rsidRDefault="00E75C24" w:rsidP="00E75C24">
      <w:pPr>
        <w:pStyle w:val="ListParagraph"/>
        <w:numPr>
          <w:ilvl w:val="0"/>
          <w:numId w:val="29"/>
        </w:numPr>
        <w:spacing w:after="0" w:line="240" w:lineRule="auto"/>
        <w:jc w:val="both"/>
        <w:rPr>
          <w:u w:val="single"/>
        </w:rPr>
      </w:pPr>
      <w:r w:rsidRPr="004E60D7">
        <w:rPr>
          <w:i/>
          <w:u w:val="single"/>
        </w:rPr>
        <w:t xml:space="preserve">Does the author make a valid or logical inference from the evidence? </w:t>
      </w:r>
    </w:p>
    <w:p w14:paraId="04BB58EB" w14:textId="77777777" w:rsidR="00E75C24" w:rsidRPr="00F60D35" w:rsidRDefault="00E75C24" w:rsidP="00E75C24">
      <w:pPr>
        <w:spacing w:after="0" w:line="240" w:lineRule="auto"/>
        <w:jc w:val="both"/>
      </w:pPr>
      <w:r w:rsidRPr="00F60D35">
        <w:t xml:space="preserve">Even if the evidence is sound an argument may nonetheless lack logical rigour. For example, let us imagine the evidence </w:t>
      </w:r>
      <w:r w:rsidRPr="002A33D7">
        <w:rPr>
          <w:i/>
        </w:rPr>
        <w:t>does</w:t>
      </w:r>
      <w:r w:rsidRPr="00F60D35">
        <w:t xml:space="preserve"> show that more people have been killed as a result of religious conflicts than any other type of conflict and the evidence is reliable. An author may nonetheless make an invalid inference from </w:t>
      </w:r>
      <w:r>
        <w:t>these facts: for example, the author may conclude</w:t>
      </w:r>
      <w:r w:rsidRPr="00F60D35">
        <w:t xml:space="preserve"> that those who have religious beliefs are committed to the use of violence to promote those beliefs. (This</w:t>
      </w:r>
      <w:r>
        <w:t xml:space="preserve"> is</w:t>
      </w:r>
      <w:r w:rsidRPr="00F60D35">
        <w:t xml:space="preserve"> invalid because, even if </w:t>
      </w:r>
      <w:r>
        <w:t xml:space="preserve">more </w:t>
      </w:r>
      <w:r w:rsidRPr="00F60D35">
        <w:t xml:space="preserve">wars and conflicts </w:t>
      </w:r>
      <w:r>
        <w:t>have</w:t>
      </w:r>
      <w:r w:rsidRPr="00F60D35">
        <w:t xml:space="preserve"> been </w:t>
      </w:r>
      <w:r>
        <w:t>justified by</w:t>
      </w:r>
      <w:r w:rsidRPr="00F60D35">
        <w:t xml:space="preserve"> religion</w:t>
      </w:r>
      <w:r>
        <w:t xml:space="preserve"> than anything else</w:t>
      </w:r>
      <w:r w:rsidRPr="00F60D35">
        <w:t xml:space="preserve">, it does not follow that </w:t>
      </w:r>
      <w:r>
        <w:t>any one person who has</w:t>
      </w:r>
      <w:r w:rsidRPr="00F60D35">
        <w:t xml:space="preserve"> religious beliefs must</w:t>
      </w:r>
      <w:r>
        <w:t>,</w:t>
      </w:r>
      <w:r w:rsidRPr="00F60D35">
        <w:t xml:space="preserve"> logically</w:t>
      </w:r>
      <w:r>
        <w:t>,</w:t>
      </w:r>
      <w:r w:rsidRPr="00F60D35">
        <w:t xml:space="preserve"> condone the use of violence in promoting </w:t>
      </w:r>
      <w:r>
        <w:t>his/her</w:t>
      </w:r>
      <w:r w:rsidRPr="00F60D35">
        <w:t xml:space="preserve"> religion.)</w:t>
      </w:r>
    </w:p>
    <w:p w14:paraId="224EE5FF" w14:textId="77777777" w:rsidR="00E75C24" w:rsidRPr="00F60D35" w:rsidRDefault="00E75C24" w:rsidP="00E75C24">
      <w:pPr>
        <w:spacing w:after="0" w:line="240" w:lineRule="auto"/>
        <w:jc w:val="both"/>
      </w:pPr>
    </w:p>
    <w:p w14:paraId="47DA2B12" w14:textId="77777777" w:rsidR="00E75C24" w:rsidRPr="004E60D7" w:rsidRDefault="00E75C24" w:rsidP="00E75C24">
      <w:pPr>
        <w:pStyle w:val="ListParagraph"/>
        <w:numPr>
          <w:ilvl w:val="0"/>
          <w:numId w:val="23"/>
        </w:numPr>
        <w:spacing w:after="0" w:line="240" w:lineRule="auto"/>
        <w:jc w:val="both"/>
        <w:rPr>
          <w:u w:val="single"/>
        </w:rPr>
      </w:pPr>
      <w:r w:rsidRPr="004E60D7">
        <w:rPr>
          <w:i/>
          <w:u w:val="single"/>
        </w:rPr>
        <w:t>Does the author make a valid or logical inference from the initial premises?</w:t>
      </w:r>
      <w:r w:rsidRPr="004E60D7">
        <w:rPr>
          <w:u w:val="single"/>
        </w:rPr>
        <w:t xml:space="preserve"> </w:t>
      </w:r>
    </w:p>
    <w:p w14:paraId="17B33DAA" w14:textId="77777777" w:rsidR="00E75C24" w:rsidRPr="00F60D35" w:rsidRDefault="00E75C24" w:rsidP="00E75C24">
      <w:pPr>
        <w:spacing w:after="0" w:line="240" w:lineRule="auto"/>
        <w:jc w:val="both"/>
      </w:pPr>
      <w:r w:rsidRPr="00F60D35">
        <w:t xml:space="preserve">Arguments that are purely theoretical also may be badly argued when the author draws an invalid inference from an initial premise. For example, an author’s first premise may be ‘Each individual has a </w:t>
      </w:r>
      <w:r w:rsidRPr="00F60D35">
        <w:lastRenderedPageBreak/>
        <w:t xml:space="preserve">right to practice their own religion.’ The author may then make an invalid inference that ‘If my religion condones the use of violence in promoting the one true faith then that use of violence is justified.’ (The inference is invalid because the right to freely practice one’s religion is limited by a duty not to prevent others from freely practising their religion). </w:t>
      </w:r>
    </w:p>
    <w:p w14:paraId="52515A5B" w14:textId="77777777" w:rsidR="00E75C24" w:rsidRPr="00F60D35" w:rsidRDefault="00E75C24" w:rsidP="00E75C24">
      <w:pPr>
        <w:spacing w:after="0" w:line="240" w:lineRule="auto"/>
        <w:jc w:val="both"/>
      </w:pPr>
    </w:p>
    <w:p w14:paraId="1604265C" w14:textId="77777777" w:rsidR="00E75C24" w:rsidRPr="004E60D7" w:rsidRDefault="00E75C24" w:rsidP="00E75C24">
      <w:pPr>
        <w:pStyle w:val="ListParagraph"/>
        <w:numPr>
          <w:ilvl w:val="0"/>
          <w:numId w:val="23"/>
        </w:numPr>
        <w:spacing w:after="0" w:line="240" w:lineRule="auto"/>
        <w:jc w:val="both"/>
        <w:rPr>
          <w:u w:val="single"/>
        </w:rPr>
      </w:pPr>
      <w:r w:rsidRPr="004E60D7">
        <w:rPr>
          <w:i/>
          <w:u w:val="single"/>
        </w:rPr>
        <w:t>Is the reasoning circular (does it beg the question)?</w:t>
      </w:r>
      <w:r w:rsidRPr="004E60D7">
        <w:rPr>
          <w:u w:val="single"/>
        </w:rPr>
        <w:t xml:space="preserve"> </w:t>
      </w:r>
    </w:p>
    <w:p w14:paraId="38404DF8" w14:textId="77777777" w:rsidR="00E75C24" w:rsidRPr="00F60D35" w:rsidRDefault="00E75C24" w:rsidP="00E75C24">
      <w:pPr>
        <w:spacing w:after="0" w:line="240" w:lineRule="auto"/>
        <w:jc w:val="both"/>
      </w:pPr>
      <w:r w:rsidRPr="00F60D35">
        <w:t xml:space="preserve">Reasoning is circular (or </w:t>
      </w:r>
      <w:r>
        <w:t>‘</w:t>
      </w:r>
      <w:r w:rsidRPr="00F60D35">
        <w:t>begs the question</w:t>
      </w:r>
      <w:r>
        <w:t>’</w:t>
      </w:r>
      <w:r w:rsidRPr="00F60D35">
        <w:t>) when the author presupposes the conclusion in the premises of the argument. An example is an argument that begins from the premise that marriage is a union between a man and a woman, and then concludes that same-sex unions cannot be marriages.</w:t>
      </w:r>
      <w:r>
        <w:t xml:space="preserve"> There has been no argument here, merely a reiteration of the same claim in slightly different forms: the first premise does not support the conclusion as it is not independent of the conclusion.   </w:t>
      </w:r>
      <w:r w:rsidRPr="00F60D35">
        <w:t xml:space="preserve">  </w:t>
      </w:r>
    </w:p>
    <w:p w14:paraId="15FC05ED" w14:textId="77777777" w:rsidR="00E75C24" w:rsidRPr="00F60D35" w:rsidRDefault="00E75C24" w:rsidP="00E75C24">
      <w:pPr>
        <w:tabs>
          <w:tab w:val="left" w:pos="2995"/>
        </w:tabs>
        <w:spacing w:after="0" w:line="240" w:lineRule="auto"/>
        <w:jc w:val="both"/>
        <w:rPr>
          <w:i/>
        </w:rPr>
      </w:pPr>
    </w:p>
    <w:p w14:paraId="007C1EFB" w14:textId="77777777" w:rsidR="00E75C24" w:rsidRPr="004E60D7" w:rsidRDefault="00E75C24" w:rsidP="00E75C24">
      <w:pPr>
        <w:spacing w:after="0" w:line="240" w:lineRule="auto"/>
        <w:jc w:val="both"/>
        <w:rPr>
          <w:u w:val="single"/>
        </w:rPr>
      </w:pPr>
      <w:r>
        <w:rPr>
          <w:i/>
          <w:u w:val="single"/>
        </w:rPr>
        <w:t xml:space="preserve">6. </w:t>
      </w:r>
      <w:r w:rsidRPr="004E60D7">
        <w:rPr>
          <w:i/>
          <w:u w:val="single"/>
        </w:rPr>
        <w:t>Have I checked my assumptions before drawing my conclusions?</w:t>
      </w:r>
      <w:r w:rsidRPr="004E60D7">
        <w:rPr>
          <w:u w:val="single"/>
        </w:rPr>
        <w:t xml:space="preserve"> </w:t>
      </w:r>
    </w:p>
    <w:p w14:paraId="34BD3A68" w14:textId="77777777" w:rsidR="00E75C24" w:rsidRPr="00F60D35" w:rsidRDefault="00E75C24" w:rsidP="00E75C24">
      <w:pPr>
        <w:spacing w:after="0" w:line="240" w:lineRule="auto"/>
        <w:jc w:val="both"/>
      </w:pPr>
    </w:p>
    <w:p w14:paraId="5A767C9A" w14:textId="77777777" w:rsidR="00E75C24" w:rsidRPr="00F60D35" w:rsidRDefault="00E75C24" w:rsidP="00E75C24">
      <w:pPr>
        <w:spacing w:after="0" w:line="240" w:lineRule="auto"/>
        <w:jc w:val="both"/>
      </w:pPr>
      <w:r w:rsidRPr="00F60D35">
        <w:t xml:space="preserve">The final thing to check is yourself, or more precisely, the assumptions that influence your thinking and that have not been subject to rational evaluation. </w:t>
      </w:r>
    </w:p>
    <w:p w14:paraId="0E96F69A" w14:textId="77777777" w:rsidR="00E75C24" w:rsidRPr="00F60D35" w:rsidRDefault="00E75C24" w:rsidP="00E75C24">
      <w:pPr>
        <w:spacing w:after="0" w:line="240" w:lineRule="auto"/>
        <w:jc w:val="both"/>
      </w:pPr>
    </w:p>
    <w:p w14:paraId="507F3B39" w14:textId="77777777" w:rsidR="00E75C24" w:rsidRPr="00F60D35" w:rsidRDefault="00E75C24" w:rsidP="00E75C24">
      <w:pPr>
        <w:spacing w:after="0" w:line="240" w:lineRule="auto"/>
        <w:jc w:val="both"/>
      </w:pPr>
      <w:r w:rsidRPr="00F60D35">
        <w:t xml:space="preserve">For example, if I had a strong, largely unquestioned hatred for organised religion, will this undermine my ability to engage in critical thinking? It would seem likely that this would be the case. However, what if I had a strong, largely unquestioned commitment to religious freedom? It may seem that such an unquestioned assumption would be less damaging to my critical thinking, but there is no very good reason to think that is so. The latter may be the right type of assumption to have if we are to be a good citizen (certainly a good citizen of a Western democracy), but in principle any unquestioned assumptions, however noble, limit our critical rationality. </w:t>
      </w:r>
    </w:p>
    <w:p w14:paraId="3C0FEC46" w14:textId="77777777" w:rsidR="00E75C24" w:rsidRPr="00F60D35" w:rsidRDefault="00E75C24" w:rsidP="00E75C24">
      <w:pPr>
        <w:spacing w:after="0" w:line="240" w:lineRule="auto"/>
        <w:jc w:val="both"/>
        <w:rPr>
          <w:color w:val="FF0000"/>
        </w:rPr>
      </w:pPr>
      <w:r w:rsidRPr="00F60D35">
        <w:rPr>
          <w:i/>
          <w:color w:val="FF0000"/>
        </w:rPr>
        <w:t xml:space="preserve"> </w:t>
      </w:r>
    </w:p>
    <w:p w14:paraId="49E808DA" w14:textId="77777777" w:rsidR="00E75C24" w:rsidRPr="00F60D35" w:rsidRDefault="00E75C24" w:rsidP="00E75C24">
      <w:pPr>
        <w:spacing w:after="0" w:line="240" w:lineRule="auto"/>
        <w:jc w:val="both"/>
        <w:rPr>
          <w:b/>
          <w:u w:val="single"/>
        </w:rPr>
      </w:pPr>
      <w:r w:rsidRPr="00F60D35">
        <w:rPr>
          <w:b/>
          <w:u w:val="single"/>
        </w:rPr>
        <w:t>6. PRESENTATION</w:t>
      </w:r>
    </w:p>
    <w:p w14:paraId="65A881B6" w14:textId="77777777" w:rsidR="00E75C24" w:rsidRPr="00F60D35" w:rsidRDefault="00E75C24" w:rsidP="00E75C24">
      <w:pPr>
        <w:spacing w:after="0" w:line="240" w:lineRule="auto"/>
        <w:jc w:val="both"/>
      </w:pPr>
    </w:p>
    <w:p w14:paraId="0C852040" w14:textId="77777777" w:rsidR="00E75C24" w:rsidRPr="00F60D35" w:rsidRDefault="00E75C24" w:rsidP="00E75C24">
      <w:pPr>
        <w:spacing w:after="0" w:line="240" w:lineRule="auto"/>
        <w:jc w:val="both"/>
        <w:rPr>
          <w:i/>
        </w:rPr>
      </w:pPr>
      <w:r w:rsidRPr="00F60D35">
        <w:rPr>
          <w:i/>
        </w:rPr>
        <w:t>WHY DOES PRESENTATION MATTER?</w:t>
      </w:r>
    </w:p>
    <w:p w14:paraId="6A32F7C3" w14:textId="77777777" w:rsidR="00E75C24" w:rsidRPr="00F60D35" w:rsidRDefault="00E75C24" w:rsidP="00E75C24">
      <w:pPr>
        <w:spacing w:after="0" w:line="240" w:lineRule="auto"/>
        <w:jc w:val="both"/>
      </w:pPr>
    </w:p>
    <w:p w14:paraId="4057DCBD" w14:textId="77777777" w:rsidR="00E75C24" w:rsidRPr="00F60D35" w:rsidRDefault="00E75C24" w:rsidP="00E75C24">
      <w:pPr>
        <w:spacing w:after="0" w:line="240" w:lineRule="auto"/>
        <w:jc w:val="both"/>
      </w:pPr>
      <w:r w:rsidRPr="00F60D35">
        <w:t>Presentation is a crucial aspect of an academic essay. An author can only make an argument if the reader can easily understand what has been written. The meaning of your argument can be lost</w:t>
      </w:r>
      <w:r>
        <w:t>,</w:t>
      </w:r>
      <w:r w:rsidRPr="00F60D35">
        <w:t xml:space="preserve"> or badly distorted or concealed</w:t>
      </w:r>
      <w:r>
        <w:t>,</w:t>
      </w:r>
      <w:r w:rsidRPr="00F60D35">
        <w:t xml:space="preserve"> because of mistakes </w:t>
      </w:r>
      <w:r>
        <w:t xml:space="preserve">in </w:t>
      </w:r>
      <w:r w:rsidRPr="00F60D35">
        <w:t xml:space="preserve">the following </w:t>
      </w:r>
      <w:r>
        <w:t>areas</w:t>
      </w:r>
      <w:r w:rsidRPr="00F60D35">
        <w:t>:</w:t>
      </w:r>
    </w:p>
    <w:p w14:paraId="05BC23E4" w14:textId="77777777" w:rsidR="00E75C24" w:rsidRPr="00F60D35" w:rsidRDefault="00E75C24" w:rsidP="00E75C24">
      <w:pPr>
        <w:spacing w:after="0" w:line="240" w:lineRule="auto"/>
        <w:jc w:val="both"/>
      </w:pPr>
    </w:p>
    <w:p w14:paraId="1DB9A484" w14:textId="77777777" w:rsidR="00E75C24" w:rsidRPr="00F60D35" w:rsidRDefault="00E75C24" w:rsidP="00E75C24">
      <w:pPr>
        <w:spacing w:after="0" w:line="240" w:lineRule="auto"/>
        <w:ind w:left="284" w:hanging="284"/>
        <w:jc w:val="both"/>
      </w:pPr>
      <w:r w:rsidRPr="002939C6">
        <w:rPr>
          <w:u w:val="single"/>
        </w:rPr>
        <w:t>Punctuation</w:t>
      </w:r>
      <w:r w:rsidRPr="00F60D35">
        <w:t xml:space="preserve">: Pay attention to the rules for using full stops, commas, semicolons, colons, </w:t>
      </w:r>
      <w:r>
        <w:t xml:space="preserve">and </w:t>
      </w:r>
      <w:r w:rsidRPr="00F60D35">
        <w:t>apostrophes (see Crème &amp; Lea, 1997, pp. 130-140)</w:t>
      </w:r>
    </w:p>
    <w:p w14:paraId="75E928C0" w14:textId="77777777" w:rsidR="00E75C24" w:rsidRPr="00F60D35" w:rsidRDefault="00E75C24" w:rsidP="00E75C24">
      <w:pPr>
        <w:spacing w:after="0" w:line="240" w:lineRule="auto"/>
        <w:ind w:left="284" w:hanging="284"/>
        <w:jc w:val="both"/>
      </w:pPr>
    </w:p>
    <w:p w14:paraId="0CCD54ED" w14:textId="77777777" w:rsidR="00E75C24" w:rsidRPr="00F60D35" w:rsidRDefault="00E75C24" w:rsidP="00E75C24">
      <w:pPr>
        <w:spacing w:after="0" w:line="240" w:lineRule="auto"/>
        <w:ind w:left="284" w:hanging="284"/>
        <w:jc w:val="both"/>
      </w:pPr>
      <w:r w:rsidRPr="002939C6">
        <w:rPr>
          <w:u w:val="single"/>
        </w:rPr>
        <w:t>Missing words</w:t>
      </w:r>
      <w:r w:rsidRPr="00F60D35">
        <w:t>: If you do not re-read your essay carefully before submission, you may omit words that are important for the meaning of your argument.</w:t>
      </w:r>
    </w:p>
    <w:p w14:paraId="3C3FAF49" w14:textId="77777777" w:rsidR="00E75C24" w:rsidRPr="00F60D35" w:rsidRDefault="00E75C24" w:rsidP="00E75C24">
      <w:pPr>
        <w:spacing w:after="0" w:line="240" w:lineRule="auto"/>
        <w:ind w:left="284" w:hanging="284"/>
        <w:jc w:val="both"/>
      </w:pPr>
    </w:p>
    <w:p w14:paraId="72345D48" w14:textId="77777777" w:rsidR="00E75C24" w:rsidRPr="00F60D35" w:rsidRDefault="00E75C24" w:rsidP="00E75C24">
      <w:pPr>
        <w:spacing w:after="0" w:line="240" w:lineRule="auto"/>
        <w:ind w:left="284" w:hanging="284"/>
        <w:jc w:val="both"/>
      </w:pPr>
      <w:r w:rsidRPr="002939C6">
        <w:rPr>
          <w:u w:val="single"/>
        </w:rPr>
        <w:t>Sentence structure</w:t>
      </w:r>
      <w:r w:rsidRPr="00F60D35">
        <w:t xml:space="preserve">: In some cases, sentences are too long, and should </w:t>
      </w:r>
      <w:r>
        <w:t xml:space="preserve">be </w:t>
      </w:r>
      <w:r w:rsidRPr="00F60D35">
        <w:t xml:space="preserve">broken up; while in other cases what is written is not a complete sentence and should therefore be </w:t>
      </w:r>
      <w:r>
        <w:t xml:space="preserve">re-written and </w:t>
      </w:r>
      <w:r w:rsidRPr="00F60D35">
        <w:t>extended.</w:t>
      </w:r>
    </w:p>
    <w:p w14:paraId="5DEB8439" w14:textId="77777777" w:rsidR="00E75C24" w:rsidRPr="00F60D35" w:rsidRDefault="00E75C24" w:rsidP="00E75C24">
      <w:pPr>
        <w:spacing w:after="0" w:line="240" w:lineRule="auto"/>
        <w:ind w:left="284" w:hanging="284"/>
        <w:jc w:val="both"/>
      </w:pPr>
    </w:p>
    <w:p w14:paraId="2F3C5C4B" w14:textId="77777777" w:rsidR="00E75C24" w:rsidRPr="00F60D35" w:rsidRDefault="00E75C24" w:rsidP="00E75C24">
      <w:pPr>
        <w:spacing w:after="0" w:line="240" w:lineRule="auto"/>
        <w:ind w:left="284" w:hanging="284"/>
        <w:jc w:val="both"/>
      </w:pPr>
      <w:r w:rsidRPr="002939C6">
        <w:rPr>
          <w:u w:val="single"/>
        </w:rPr>
        <w:t>Spelling</w:t>
      </w:r>
      <w:r w:rsidRPr="00F60D35">
        <w:t>: With automatic spell-check functions on modern software, this should not be a problem when writing your essays.</w:t>
      </w:r>
    </w:p>
    <w:p w14:paraId="39AD7E11" w14:textId="77777777" w:rsidR="00E75C24" w:rsidRPr="00F60D35" w:rsidRDefault="00E75C24" w:rsidP="00E75C24">
      <w:pPr>
        <w:spacing w:after="0" w:line="240" w:lineRule="auto"/>
        <w:ind w:left="284" w:hanging="284"/>
        <w:jc w:val="both"/>
      </w:pPr>
    </w:p>
    <w:p w14:paraId="4FCA1D54" w14:textId="77777777" w:rsidR="00E75C24" w:rsidRPr="00F60D35" w:rsidRDefault="00E75C24" w:rsidP="00E75C24">
      <w:pPr>
        <w:spacing w:after="0" w:line="240" w:lineRule="auto"/>
        <w:ind w:left="284" w:hanging="284"/>
        <w:jc w:val="both"/>
      </w:pPr>
      <w:r>
        <w:rPr>
          <w:u w:val="single"/>
        </w:rPr>
        <w:t>Grammar</w:t>
      </w:r>
      <w:r w:rsidRPr="00F60D35">
        <w:t>: Do the sentences of your essay hold together, and do the phrases and clauses within your sentences hold together? Re-read each your essay aloud and for each sentence ask:</w:t>
      </w:r>
    </w:p>
    <w:p w14:paraId="17D4007A" w14:textId="77777777" w:rsidR="00E75C24" w:rsidRPr="00F60D35" w:rsidRDefault="00E75C24" w:rsidP="00E75C24">
      <w:pPr>
        <w:spacing w:after="0" w:line="240" w:lineRule="auto"/>
        <w:ind w:left="852" w:hanging="284"/>
        <w:jc w:val="both"/>
      </w:pPr>
      <w:r w:rsidRPr="00F60D35">
        <w:t>“Does the sentence make complete sense?</w:t>
      </w:r>
    </w:p>
    <w:p w14:paraId="3B22FD72" w14:textId="77777777" w:rsidR="00E75C24" w:rsidRPr="00F60D35" w:rsidRDefault="00E75C24" w:rsidP="00E75C24">
      <w:pPr>
        <w:spacing w:after="0" w:line="240" w:lineRule="auto"/>
        <w:ind w:left="852" w:hanging="284"/>
        <w:jc w:val="both"/>
      </w:pPr>
      <w:r w:rsidRPr="00F60D35">
        <w:lastRenderedPageBreak/>
        <w:t>Does it relate to the sentence which went before? How?</w:t>
      </w:r>
    </w:p>
    <w:p w14:paraId="4861CFF0" w14:textId="77777777" w:rsidR="00E75C24" w:rsidRPr="00F60D35" w:rsidRDefault="00E75C24" w:rsidP="00E75C24">
      <w:pPr>
        <w:spacing w:after="0" w:line="240" w:lineRule="auto"/>
        <w:ind w:left="852" w:hanging="284"/>
        <w:jc w:val="both"/>
      </w:pPr>
      <w:r w:rsidRPr="00F60D35">
        <w:t>Does it relate to the sentence which follows? How?</w:t>
      </w:r>
    </w:p>
    <w:p w14:paraId="6B72F5A3" w14:textId="77777777" w:rsidR="00E75C24" w:rsidRPr="00F60D35" w:rsidRDefault="00E75C24" w:rsidP="00E75C24">
      <w:pPr>
        <w:spacing w:after="0" w:line="240" w:lineRule="auto"/>
        <w:ind w:left="852" w:hanging="284"/>
        <w:jc w:val="both"/>
      </w:pPr>
      <w:r w:rsidRPr="00F60D35">
        <w:t xml:space="preserve">Are too many </w:t>
      </w:r>
      <w:r>
        <w:t>ideas</w:t>
      </w:r>
      <w:r w:rsidRPr="00F60D35">
        <w:t xml:space="preserve"> embedded in one sentence?</w:t>
      </w:r>
    </w:p>
    <w:p w14:paraId="34466B0C" w14:textId="77777777" w:rsidR="00E75C24" w:rsidRPr="00F60D35" w:rsidRDefault="00E75C24" w:rsidP="00E75C24">
      <w:pPr>
        <w:spacing w:after="0" w:line="240" w:lineRule="auto"/>
        <w:ind w:left="852" w:hanging="284"/>
        <w:jc w:val="both"/>
      </w:pPr>
      <w:r w:rsidRPr="00F60D35">
        <w:t>How are the paragraphs related to each other?</w:t>
      </w:r>
    </w:p>
    <w:p w14:paraId="0C857684" w14:textId="77777777" w:rsidR="00E75C24" w:rsidRPr="00F60D35" w:rsidRDefault="00E75C24" w:rsidP="00E75C24">
      <w:pPr>
        <w:spacing w:after="0" w:line="240" w:lineRule="auto"/>
        <w:ind w:left="852" w:hanging="284"/>
        <w:jc w:val="both"/>
      </w:pPr>
      <w:r w:rsidRPr="00F60D35">
        <w:t>Does each paragraph introduce a new theme?</w:t>
      </w:r>
    </w:p>
    <w:p w14:paraId="7720608B" w14:textId="77777777" w:rsidR="00E75C24" w:rsidRPr="00F60D35" w:rsidRDefault="00E75C24" w:rsidP="00E75C24">
      <w:pPr>
        <w:spacing w:after="0" w:line="240" w:lineRule="auto"/>
        <w:ind w:left="852" w:hanging="284"/>
        <w:jc w:val="both"/>
      </w:pPr>
      <w:r w:rsidRPr="00F60D35">
        <w:t>How are new ideas introduced?</w:t>
      </w:r>
    </w:p>
    <w:p w14:paraId="3024B659" w14:textId="77777777" w:rsidR="00E75C24" w:rsidRPr="00F60D35" w:rsidRDefault="00E75C24" w:rsidP="00E75C24">
      <w:pPr>
        <w:spacing w:after="0" w:line="240" w:lineRule="auto"/>
        <w:ind w:left="852" w:hanging="284"/>
        <w:jc w:val="both"/>
      </w:pPr>
      <w:r w:rsidRPr="00F60D35">
        <w:t>Do they relate to other parts of the text?” (Crème &amp; Lea, 1997, p. 133).</w:t>
      </w:r>
    </w:p>
    <w:p w14:paraId="0B7445EF" w14:textId="77777777" w:rsidR="00E75C24" w:rsidRPr="00F60D35" w:rsidRDefault="00E75C24" w:rsidP="00E75C24">
      <w:pPr>
        <w:spacing w:after="0" w:line="240" w:lineRule="auto"/>
        <w:jc w:val="both"/>
      </w:pPr>
    </w:p>
    <w:p w14:paraId="06AB8DE3" w14:textId="77777777" w:rsidR="00E75C24" w:rsidRPr="00F60D35" w:rsidRDefault="00E75C24" w:rsidP="00E75C24">
      <w:pPr>
        <w:spacing w:after="0" w:line="240" w:lineRule="auto"/>
        <w:jc w:val="both"/>
        <w:rPr>
          <w:i/>
        </w:rPr>
      </w:pPr>
      <w:r w:rsidRPr="00F60D35">
        <w:rPr>
          <w:i/>
        </w:rPr>
        <w:t>ACADEMIC LANGUAGE</w:t>
      </w:r>
    </w:p>
    <w:p w14:paraId="7E6EE972" w14:textId="77777777" w:rsidR="00E75C24" w:rsidRPr="00F60D35" w:rsidRDefault="00E75C24" w:rsidP="00E75C24">
      <w:pPr>
        <w:spacing w:after="0" w:line="240" w:lineRule="auto"/>
        <w:jc w:val="both"/>
      </w:pPr>
    </w:p>
    <w:p w14:paraId="7FFEAC27" w14:textId="77777777" w:rsidR="00E75C24" w:rsidRPr="00F60D35" w:rsidRDefault="00E75C24" w:rsidP="00E75C24">
      <w:pPr>
        <w:spacing w:after="0" w:line="240" w:lineRule="auto"/>
        <w:jc w:val="both"/>
      </w:pPr>
      <w:r w:rsidRPr="00F60D35">
        <w:t>A further, related requirement is that you use the appropriate style of communication in your essay. As this is an academic</w:t>
      </w:r>
      <w:r>
        <w:t xml:space="preserve"> essay</w:t>
      </w:r>
      <w:r w:rsidRPr="00F60D35">
        <w:t>, it should be written in an academic style. Here are some things to avoid:</w:t>
      </w:r>
    </w:p>
    <w:p w14:paraId="681F4A2E" w14:textId="77777777" w:rsidR="00E75C24" w:rsidRPr="00F60D35" w:rsidRDefault="00E75C24" w:rsidP="00E75C24">
      <w:pPr>
        <w:spacing w:after="0" w:line="240" w:lineRule="auto"/>
        <w:ind w:left="426" w:hanging="426"/>
        <w:jc w:val="both"/>
      </w:pPr>
    </w:p>
    <w:p w14:paraId="136DA3DA" w14:textId="77777777" w:rsidR="00E75C24" w:rsidRPr="00F60D35" w:rsidRDefault="00E75C24" w:rsidP="00E75C24">
      <w:pPr>
        <w:spacing w:after="0" w:line="240" w:lineRule="auto"/>
        <w:ind w:left="426" w:hanging="426"/>
        <w:jc w:val="both"/>
      </w:pPr>
      <w:r w:rsidRPr="002939C6">
        <w:rPr>
          <w:u w:val="single"/>
        </w:rPr>
        <w:t>Colloquialisms</w:t>
      </w:r>
      <w:r w:rsidRPr="00F60D35">
        <w:t>: these are the phrases and language appropriate to informal discussion, e.g. ‘hard up’ (instead of ‘deprived’), ‘freaked out’ (instead of ‘distressed’)</w:t>
      </w:r>
    </w:p>
    <w:p w14:paraId="70338D34" w14:textId="77777777" w:rsidR="00E75C24" w:rsidRPr="00F60D35" w:rsidRDefault="00E75C24" w:rsidP="00E75C24">
      <w:pPr>
        <w:spacing w:after="0" w:line="240" w:lineRule="auto"/>
        <w:ind w:left="426" w:hanging="426"/>
        <w:jc w:val="both"/>
      </w:pPr>
    </w:p>
    <w:p w14:paraId="04BCE7C6" w14:textId="77777777" w:rsidR="00E75C24" w:rsidRPr="00F60D35" w:rsidRDefault="00E75C24" w:rsidP="00E75C24">
      <w:pPr>
        <w:spacing w:after="0" w:line="240" w:lineRule="auto"/>
        <w:ind w:left="426" w:hanging="426"/>
        <w:jc w:val="both"/>
      </w:pPr>
      <w:r w:rsidRPr="002939C6">
        <w:rPr>
          <w:u w:val="single"/>
        </w:rPr>
        <w:t>Qualifiers</w:t>
      </w:r>
      <w:r w:rsidRPr="00F60D35">
        <w:t xml:space="preserve">: words like ‘really’ or ‘extremely’ should be avoided as they do not add anything to your meaning and in fact make it vague: e.g. ‘the family were really deprived’ (instead an objective, comparable measure of deprivation should be used). Other vague words to avoid are ‘related’ and ‘may’: e.g. ‘the two ideas are closely related’ (this does not tell us what type of relation is meant) and ‘freedom of expression may lead to conflict’ (this does not rule out </w:t>
      </w:r>
      <w:r>
        <w:t xml:space="preserve">the possibility </w:t>
      </w:r>
      <w:r w:rsidRPr="00F60D35">
        <w:t xml:space="preserve">that it may </w:t>
      </w:r>
      <w:r w:rsidRPr="002939C6">
        <w:rPr>
          <w:i/>
        </w:rPr>
        <w:t>not</w:t>
      </w:r>
      <w:r w:rsidRPr="00F60D35">
        <w:t>)</w:t>
      </w:r>
      <w:r>
        <w:t>.</w:t>
      </w:r>
    </w:p>
    <w:p w14:paraId="5E144F59" w14:textId="77777777" w:rsidR="00E75C24" w:rsidRPr="00F60D35" w:rsidRDefault="00E75C24" w:rsidP="00E75C24">
      <w:pPr>
        <w:spacing w:after="0" w:line="240" w:lineRule="auto"/>
        <w:ind w:left="426" w:hanging="426"/>
        <w:jc w:val="both"/>
      </w:pPr>
    </w:p>
    <w:p w14:paraId="4C3500EB" w14:textId="77777777" w:rsidR="00E75C24" w:rsidRPr="00F60D35" w:rsidRDefault="00E75C24" w:rsidP="00E75C24">
      <w:pPr>
        <w:spacing w:after="0" w:line="240" w:lineRule="auto"/>
        <w:ind w:left="426" w:hanging="426"/>
        <w:jc w:val="both"/>
      </w:pPr>
      <w:r w:rsidRPr="002939C6">
        <w:rPr>
          <w:u w:val="single"/>
        </w:rPr>
        <w:t>Passive language</w:t>
      </w:r>
      <w:r w:rsidRPr="00F60D35">
        <w:t>: try to avoid writing in a passive style: e.g. ‘the violence between X and Y started’ (rather: ‘X hit Y’); ‘the prize was awarded to Y’ (rather: ‘X awarded the prize to Y’)</w:t>
      </w:r>
    </w:p>
    <w:p w14:paraId="28710D51" w14:textId="77777777" w:rsidR="00E75C24" w:rsidRPr="00F60D35" w:rsidRDefault="00E75C24" w:rsidP="00E75C24">
      <w:pPr>
        <w:spacing w:after="0" w:line="240" w:lineRule="auto"/>
        <w:ind w:left="426" w:hanging="426"/>
        <w:jc w:val="both"/>
      </w:pPr>
    </w:p>
    <w:p w14:paraId="14189D04" w14:textId="77777777" w:rsidR="00E75C24" w:rsidRPr="00F60D35" w:rsidRDefault="00E75C24" w:rsidP="00E75C24">
      <w:pPr>
        <w:spacing w:after="0" w:line="240" w:lineRule="auto"/>
        <w:ind w:left="426" w:hanging="426"/>
        <w:jc w:val="both"/>
      </w:pPr>
      <w:r w:rsidRPr="002939C6">
        <w:rPr>
          <w:u w:val="single"/>
        </w:rPr>
        <w:t>Redundancies</w:t>
      </w:r>
      <w:r w:rsidRPr="00F60D35">
        <w:t>: this happens when you effectively say the same thing twice: e.g. ‘it was first begun’ (rather than ‘it was begun’).</w:t>
      </w:r>
    </w:p>
    <w:p w14:paraId="0F4C6BF6" w14:textId="77777777" w:rsidR="00E75C24" w:rsidRPr="00F60D35" w:rsidRDefault="00E75C24" w:rsidP="00E75C24">
      <w:pPr>
        <w:spacing w:after="0" w:line="240" w:lineRule="auto"/>
        <w:jc w:val="both"/>
      </w:pPr>
    </w:p>
    <w:p w14:paraId="01D6771D" w14:textId="77777777" w:rsidR="00E75C24" w:rsidRPr="00F60D35" w:rsidRDefault="00E75C24" w:rsidP="00E75C24">
      <w:pPr>
        <w:spacing w:after="0" w:line="240" w:lineRule="auto"/>
        <w:jc w:val="both"/>
        <w:rPr>
          <w:i/>
        </w:rPr>
      </w:pPr>
      <w:r w:rsidRPr="00F60D35">
        <w:rPr>
          <w:i/>
        </w:rPr>
        <w:t>WHY SHOULD I DO AND NOT DO?</w:t>
      </w:r>
    </w:p>
    <w:p w14:paraId="1BA45699" w14:textId="77777777" w:rsidR="00E75C24" w:rsidRPr="00F60D35" w:rsidRDefault="00E75C24" w:rsidP="00E75C24">
      <w:pPr>
        <w:spacing w:after="0" w:line="240" w:lineRule="auto"/>
        <w:jc w:val="both"/>
      </w:pPr>
    </w:p>
    <w:p w14:paraId="0A9AF4DE" w14:textId="77777777" w:rsidR="00E75C24" w:rsidRPr="00F60D35" w:rsidRDefault="00E75C24" w:rsidP="00E75C24">
      <w:pPr>
        <w:spacing w:after="0" w:line="240" w:lineRule="auto"/>
        <w:jc w:val="both"/>
      </w:pPr>
      <w:r w:rsidRPr="00F60D35">
        <w:t xml:space="preserve">You will make errors when you write. The trick is to ensure those errors do not remain in your essay. What you must do therefore is to carefully </w:t>
      </w:r>
      <w:r w:rsidRPr="002939C6">
        <w:rPr>
          <w:u w:val="single"/>
        </w:rPr>
        <w:t>proof read</w:t>
      </w:r>
      <w:r w:rsidRPr="00F60D35">
        <w:t xml:space="preserve"> your essay before submission. This should be seen as one of many </w:t>
      </w:r>
      <w:r w:rsidRPr="002939C6">
        <w:rPr>
          <w:u w:val="single"/>
        </w:rPr>
        <w:t>revisions</w:t>
      </w:r>
      <w:r w:rsidRPr="00F60D35">
        <w:t xml:space="preserve"> to your essay.</w:t>
      </w:r>
    </w:p>
    <w:p w14:paraId="75B0A57D" w14:textId="77777777" w:rsidR="00E75C24" w:rsidRPr="00F60D35" w:rsidRDefault="00E75C24" w:rsidP="00E75C24">
      <w:pPr>
        <w:rPr>
          <w:b/>
          <w:u w:val="single"/>
        </w:rPr>
      </w:pPr>
    </w:p>
    <w:p w14:paraId="14C99922" w14:textId="77777777" w:rsidR="00E75C24" w:rsidRDefault="00E75C24" w:rsidP="00E75C24">
      <w:pPr>
        <w:rPr>
          <w:b/>
          <w:u w:val="single"/>
        </w:rPr>
      </w:pPr>
      <w:r>
        <w:rPr>
          <w:b/>
          <w:u w:val="single"/>
        </w:rPr>
        <w:br w:type="page"/>
      </w:r>
    </w:p>
    <w:p w14:paraId="15047669" w14:textId="77777777" w:rsidR="00E75C24" w:rsidRPr="00F60D35" w:rsidRDefault="00E75C24" w:rsidP="00E75C24">
      <w:pPr>
        <w:spacing w:after="0" w:line="240" w:lineRule="auto"/>
        <w:jc w:val="both"/>
        <w:rPr>
          <w:b/>
          <w:u w:val="single"/>
        </w:rPr>
      </w:pPr>
      <w:r w:rsidRPr="00F60D35">
        <w:rPr>
          <w:b/>
          <w:u w:val="single"/>
        </w:rPr>
        <w:lastRenderedPageBreak/>
        <w:t>7. REFERENCING</w:t>
      </w:r>
    </w:p>
    <w:p w14:paraId="673F5171" w14:textId="77777777" w:rsidR="00E75C24" w:rsidRPr="00F60D35" w:rsidRDefault="00E75C24" w:rsidP="00E75C24">
      <w:pPr>
        <w:spacing w:after="0" w:line="240" w:lineRule="auto"/>
        <w:jc w:val="both"/>
        <w:rPr>
          <w:b/>
          <w:u w:val="single"/>
        </w:rPr>
      </w:pPr>
    </w:p>
    <w:p w14:paraId="032437D8" w14:textId="77777777" w:rsidR="00E75C24" w:rsidRPr="00F60D35" w:rsidRDefault="00E75C24" w:rsidP="00E75C24">
      <w:pPr>
        <w:spacing w:after="0" w:line="240" w:lineRule="auto"/>
        <w:jc w:val="both"/>
        <w:rPr>
          <w:i/>
        </w:rPr>
      </w:pPr>
      <w:r w:rsidRPr="00F60D35">
        <w:rPr>
          <w:i/>
        </w:rPr>
        <w:t>WHY WE NEED A REFERENCING SYSTEM</w:t>
      </w:r>
    </w:p>
    <w:p w14:paraId="1F7EFA24" w14:textId="77777777" w:rsidR="00E75C24" w:rsidRPr="00F60D35" w:rsidRDefault="00E75C24" w:rsidP="00E75C24">
      <w:pPr>
        <w:spacing w:after="0" w:line="240" w:lineRule="auto"/>
        <w:jc w:val="both"/>
        <w:rPr>
          <w:i/>
        </w:rPr>
      </w:pPr>
    </w:p>
    <w:p w14:paraId="654EF20C" w14:textId="77777777" w:rsidR="00E75C24" w:rsidRPr="00F60D35" w:rsidRDefault="00E75C24" w:rsidP="00E75C24">
      <w:pPr>
        <w:spacing w:after="0" w:line="240" w:lineRule="auto"/>
        <w:jc w:val="both"/>
      </w:pPr>
      <w:r w:rsidRPr="00F60D35">
        <w:t xml:space="preserve">When you complete assignments in University (or when you publish) citation and referencing are very important. These are required by best practice in academic writing. When you </w:t>
      </w:r>
      <w:r w:rsidRPr="00C51107">
        <w:rPr>
          <w:u w:val="single"/>
        </w:rPr>
        <w:t>refer to</w:t>
      </w:r>
      <w:r w:rsidRPr="00F60D35">
        <w:t xml:space="preserve">, </w:t>
      </w:r>
      <w:r w:rsidRPr="00C51107">
        <w:rPr>
          <w:u w:val="single"/>
        </w:rPr>
        <w:t>quote directly</w:t>
      </w:r>
      <w:r w:rsidRPr="00F60D35">
        <w:t xml:space="preserve">, or </w:t>
      </w:r>
      <w:r w:rsidRPr="00C51107">
        <w:rPr>
          <w:u w:val="single"/>
        </w:rPr>
        <w:t>paraphrase</w:t>
      </w:r>
      <w:r w:rsidRPr="00F60D35">
        <w:t xml:space="preserve"> an author’s work you must cite the author in the text. You must also include a list of all cited works with complete bibliographical information in a bibliography or reference list. </w:t>
      </w:r>
    </w:p>
    <w:p w14:paraId="20A8A555" w14:textId="77777777" w:rsidR="00E75C24" w:rsidRPr="00F60D35" w:rsidRDefault="00E75C24" w:rsidP="00E75C24">
      <w:pPr>
        <w:spacing w:after="0" w:line="240" w:lineRule="auto"/>
        <w:jc w:val="both"/>
      </w:pPr>
    </w:p>
    <w:p w14:paraId="00DB61BC" w14:textId="77777777" w:rsidR="00E75C24" w:rsidRPr="00F60D35" w:rsidRDefault="00E75C24" w:rsidP="00E75C24">
      <w:pPr>
        <w:spacing w:after="0" w:line="240" w:lineRule="auto"/>
        <w:jc w:val="both"/>
      </w:pPr>
      <w:r w:rsidRPr="00F60D35">
        <w:t>A referencing sy</w:t>
      </w:r>
      <w:r>
        <w:t>stem has a number of functions:</w:t>
      </w:r>
    </w:p>
    <w:p w14:paraId="7B411115" w14:textId="77777777" w:rsidR="00E75C24" w:rsidRPr="00F60D35" w:rsidRDefault="00E75C24" w:rsidP="00E75C24">
      <w:pPr>
        <w:pStyle w:val="ListParagraph"/>
        <w:numPr>
          <w:ilvl w:val="0"/>
          <w:numId w:val="20"/>
        </w:numPr>
        <w:spacing w:after="0" w:line="240" w:lineRule="auto"/>
        <w:jc w:val="both"/>
      </w:pPr>
      <w:r w:rsidRPr="00F60D35">
        <w:t xml:space="preserve">It gives the reader precise information of what works </w:t>
      </w:r>
      <w:r>
        <w:t>you have</w:t>
      </w:r>
      <w:r w:rsidRPr="00F60D35">
        <w:t xml:space="preserve"> used in</w:t>
      </w:r>
      <w:r>
        <w:t xml:space="preserve"> your</w:t>
      </w:r>
      <w:r w:rsidRPr="00F60D35">
        <w:t xml:space="preserve"> r</w:t>
      </w:r>
      <w:r>
        <w:t xml:space="preserve">esearch and writing </w:t>
      </w:r>
    </w:p>
    <w:p w14:paraId="0A393DC8" w14:textId="77777777" w:rsidR="00E75C24" w:rsidRPr="00F60D35" w:rsidRDefault="00E75C24" w:rsidP="00E75C24">
      <w:pPr>
        <w:pStyle w:val="ListParagraph"/>
        <w:numPr>
          <w:ilvl w:val="0"/>
          <w:numId w:val="20"/>
        </w:numPr>
        <w:spacing w:after="0" w:line="240" w:lineRule="auto"/>
        <w:jc w:val="both"/>
      </w:pPr>
      <w:r w:rsidRPr="00F60D35">
        <w:t>It allows the reader to locate any cited works and check what you have said about them</w:t>
      </w:r>
    </w:p>
    <w:p w14:paraId="5103D6EE" w14:textId="77777777" w:rsidR="00E75C24" w:rsidRPr="00F60D35" w:rsidRDefault="00E75C24" w:rsidP="00E75C24">
      <w:pPr>
        <w:pStyle w:val="ListParagraph"/>
        <w:numPr>
          <w:ilvl w:val="0"/>
          <w:numId w:val="20"/>
        </w:numPr>
        <w:spacing w:after="0" w:line="240" w:lineRule="auto"/>
        <w:jc w:val="both"/>
      </w:pPr>
      <w:r w:rsidRPr="00F60D35">
        <w:t>It gives you a chance to show the breadth of your research</w:t>
      </w:r>
    </w:p>
    <w:p w14:paraId="1B5947EC" w14:textId="77777777" w:rsidR="00E75C24" w:rsidRPr="00F60D35" w:rsidRDefault="00E75C24" w:rsidP="00E75C24">
      <w:pPr>
        <w:pStyle w:val="ListParagraph"/>
        <w:numPr>
          <w:ilvl w:val="0"/>
          <w:numId w:val="20"/>
        </w:numPr>
        <w:spacing w:after="0" w:line="240" w:lineRule="auto"/>
        <w:jc w:val="both"/>
      </w:pPr>
      <w:r w:rsidRPr="00F60D35">
        <w:t>It allows you t</w:t>
      </w:r>
      <w:r>
        <w:t>o acknowledge the work of other</w:t>
      </w:r>
      <w:r w:rsidRPr="00F60D35">
        <w:t>s</w:t>
      </w:r>
    </w:p>
    <w:p w14:paraId="4B28EBF2" w14:textId="77777777" w:rsidR="00E75C24" w:rsidRPr="00F60D35" w:rsidRDefault="00E75C24" w:rsidP="00E75C24">
      <w:pPr>
        <w:spacing w:after="0" w:line="240" w:lineRule="auto"/>
        <w:jc w:val="both"/>
      </w:pPr>
    </w:p>
    <w:p w14:paraId="7BF07A21" w14:textId="77777777" w:rsidR="00E75C24" w:rsidRPr="00F60D35" w:rsidRDefault="00E75C24" w:rsidP="00E75C24">
      <w:pPr>
        <w:spacing w:after="0" w:line="240" w:lineRule="auto"/>
        <w:jc w:val="both"/>
      </w:pPr>
      <w:r w:rsidRPr="00F60D35">
        <w:t xml:space="preserve">A referencing style must be clear and consistent. </w:t>
      </w:r>
    </w:p>
    <w:p w14:paraId="538A2E50" w14:textId="77777777" w:rsidR="00E75C24" w:rsidRPr="00F60D35" w:rsidRDefault="00E75C24" w:rsidP="00E75C24">
      <w:pPr>
        <w:pStyle w:val="ListParagraph"/>
        <w:numPr>
          <w:ilvl w:val="0"/>
          <w:numId w:val="27"/>
        </w:numPr>
        <w:spacing w:after="0" w:line="240" w:lineRule="auto"/>
        <w:jc w:val="both"/>
      </w:pPr>
      <w:r w:rsidRPr="00F60D35">
        <w:t xml:space="preserve">It is clear if the reader is provided with all the information they require to identify and locate your sources. </w:t>
      </w:r>
    </w:p>
    <w:p w14:paraId="771F834F" w14:textId="77777777" w:rsidR="00E75C24" w:rsidRPr="00F60D35" w:rsidRDefault="00E75C24" w:rsidP="00E75C24">
      <w:pPr>
        <w:pStyle w:val="ListParagraph"/>
        <w:numPr>
          <w:ilvl w:val="0"/>
          <w:numId w:val="27"/>
        </w:numPr>
        <w:spacing w:after="0" w:line="240" w:lineRule="auto"/>
        <w:jc w:val="both"/>
      </w:pPr>
      <w:r w:rsidRPr="00F60D35">
        <w:t xml:space="preserve">It is consistent if the same referencing system is used throughout. </w:t>
      </w:r>
    </w:p>
    <w:p w14:paraId="0EFD5C26" w14:textId="77777777" w:rsidR="00E75C24" w:rsidRPr="00F60D35" w:rsidRDefault="00E75C24" w:rsidP="00E75C24">
      <w:pPr>
        <w:spacing w:after="0" w:line="240" w:lineRule="auto"/>
        <w:jc w:val="both"/>
      </w:pPr>
    </w:p>
    <w:p w14:paraId="28C4C764" w14:textId="77777777" w:rsidR="00E75C24" w:rsidRPr="00F60D35" w:rsidRDefault="00E75C24" w:rsidP="00E75C24">
      <w:pPr>
        <w:spacing w:after="0" w:line="240" w:lineRule="auto"/>
        <w:jc w:val="both"/>
      </w:pPr>
      <w:r w:rsidRPr="00F60D35">
        <w:t xml:space="preserve">Although there are many different referencing styles, we recommend </w:t>
      </w:r>
      <w:r>
        <w:t>the Harvard system:</w:t>
      </w:r>
      <w:r w:rsidRPr="00F60D35">
        <w:t xml:space="preserve"> </w:t>
      </w:r>
    </w:p>
    <w:p w14:paraId="202219E7" w14:textId="77777777" w:rsidR="00E75C24" w:rsidRPr="002939C6" w:rsidRDefault="00E75C24" w:rsidP="00E75C24">
      <w:pPr>
        <w:spacing w:after="0" w:line="240" w:lineRule="auto"/>
        <w:jc w:val="both"/>
        <w:rPr>
          <w:b/>
          <w:u w:val="single"/>
        </w:rPr>
      </w:pPr>
    </w:p>
    <w:tbl>
      <w:tblPr>
        <w:tblStyle w:val="TableGrid"/>
        <w:tblW w:w="0" w:type="auto"/>
        <w:tblLook w:val="04A0" w:firstRow="1" w:lastRow="0" w:firstColumn="1" w:lastColumn="0" w:noHBand="0" w:noVBand="1"/>
      </w:tblPr>
      <w:tblGrid>
        <w:gridCol w:w="1492"/>
        <w:gridCol w:w="2186"/>
        <w:gridCol w:w="5898"/>
      </w:tblGrid>
      <w:tr w:rsidR="00E75C24" w:rsidRPr="00F60D35" w14:paraId="34CAE3E4" w14:textId="77777777" w:rsidTr="00E75C24">
        <w:tc>
          <w:tcPr>
            <w:tcW w:w="1526" w:type="dxa"/>
            <w:shd w:val="clear" w:color="auto" w:fill="F2DBDB" w:themeFill="accent2" w:themeFillTint="33"/>
          </w:tcPr>
          <w:p w14:paraId="57486CD6" w14:textId="77777777" w:rsidR="00E75C24" w:rsidRPr="00F60D35" w:rsidRDefault="00E75C24" w:rsidP="00E75C24">
            <w:pPr>
              <w:jc w:val="both"/>
              <w:rPr>
                <w:b/>
              </w:rPr>
            </w:pPr>
            <w:r w:rsidRPr="00F60D35">
              <w:rPr>
                <w:b/>
              </w:rPr>
              <w:t>Material Type</w:t>
            </w:r>
          </w:p>
          <w:p w14:paraId="1084373F" w14:textId="77777777" w:rsidR="00E75C24" w:rsidRPr="00F60D35" w:rsidRDefault="00E75C24" w:rsidP="00E75C24">
            <w:pPr>
              <w:jc w:val="both"/>
              <w:rPr>
                <w:b/>
              </w:rPr>
            </w:pPr>
          </w:p>
        </w:tc>
        <w:tc>
          <w:tcPr>
            <w:tcW w:w="2977" w:type="dxa"/>
            <w:shd w:val="clear" w:color="auto" w:fill="F2DBDB" w:themeFill="accent2" w:themeFillTint="33"/>
          </w:tcPr>
          <w:p w14:paraId="3B4815C6" w14:textId="77777777" w:rsidR="00E75C24" w:rsidRPr="00F60D35" w:rsidRDefault="00E75C24" w:rsidP="00E75C24">
            <w:pPr>
              <w:jc w:val="both"/>
              <w:rPr>
                <w:b/>
              </w:rPr>
            </w:pPr>
            <w:r w:rsidRPr="00F60D35">
              <w:rPr>
                <w:b/>
              </w:rPr>
              <w:t>In-text citation</w:t>
            </w:r>
          </w:p>
        </w:tc>
        <w:tc>
          <w:tcPr>
            <w:tcW w:w="5073" w:type="dxa"/>
            <w:shd w:val="clear" w:color="auto" w:fill="F2DBDB" w:themeFill="accent2" w:themeFillTint="33"/>
          </w:tcPr>
          <w:p w14:paraId="57781502" w14:textId="77777777" w:rsidR="00E75C24" w:rsidRPr="00F60D35" w:rsidRDefault="00E75C24" w:rsidP="00E75C24">
            <w:pPr>
              <w:jc w:val="both"/>
              <w:rPr>
                <w:b/>
              </w:rPr>
            </w:pPr>
            <w:r w:rsidRPr="00F60D35">
              <w:rPr>
                <w:b/>
              </w:rPr>
              <w:t>Bibliography</w:t>
            </w:r>
          </w:p>
        </w:tc>
      </w:tr>
      <w:tr w:rsidR="00E75C24" w:rsidRPr="00F60D35" w14:paraId="0716EA00" w14:textId="77777777" w:rsidTr="00E75C24">
        <w:tc>
          <w:tcPr>
            <w:tcW w:w="1526" w:type="dxa"/>
          </w:tcPr>
          <w:p w14:paraId="66956676" w14:textId="77777777" w:rsidR="00E75C24" w:rsidRDefault="00E75C24" w:rsidP="00E75C24">
            <w:pPr>
              <w:rPr>
                <w:sz w:val="20"/>
                <w:szCs w:val="20"/>
              </w:rPr>
            </w:pPr>
            <w:r w:rsidRPr="00F60D35">
              <w:rPr>
                <w:sz w:val="20"/>
                <w:szCs w:val="20"/>
              </w:rPr>
              <w:t xml:space="preserve">Book: </w:t>
            </w:r>
          </w:p>
          <w:p w14:paraId="0C88A565" w14:textId="77777777" w:rsidR="00E75C24" w:rsidRPr="00F60D35" w:rsidRDefault="00E75C24" w:rsidP="00E75C24">
            <w:pPr>
              <w:rPr>
                <w:sz w:val="20"/>
                <w:szCs w:val="20"/>
              </w:rPr>
            </w:pPr>
            <w:r w:rsidRPr="00F60D35">
              <w:rPr>
                <w:sz w:val="20"/>
                <w:szCs w:val="20"/>
              </w:rPr>
              <w:t>Single author</w:t>
            </w:r>
          </w:p>
          <w:p w14:paraId="713DD613" w14:textId="77777777" w:rsidR="00E75C24" w:rsidRPr="00F60D35" w:rsidRDefault="00E75C24" w:rsidP="00E75C24">
            <w:pPr>
              <w:rPr>
                <w:sz w:val="20"/>
                <w:szCs w:val="20"/>
              </w:rPr>
            </w:pPr>
          </w:p>
        </w:tc>
        <w:tc>
          <w:tcPr>
            <w:tcW w:w="2977" w:type="dxa"/>
          </w:tcPr>
          <w:p w14:paraId="6C4A948E" w14:textId="77777777" w:rsidR="00E75C24" w:rsidRPr="00F60D35" w:rsidRDefault="00E75C24" w:rsidP="00E75C24">
            <w:pPr>
              <w:rPr>
                <w:sz w:val="20"/>
                <w:szCs w:val="20"/>
              </w:rPr>
            </w:pPr>
            <w:r w:rsidRPr="00F60D35">
              <w:rPr>
                <w:sz w:val="20"/>
                <w:szCs w:val="20"/>
              </w:rPr>
              <w:t xml:space="preserve">(Nozick, 1974); or </w:t>
            </w:r>
          </w:p>
          <w:p w14:paraId="0431FCF5" w14:textId="77777777" w:rsidR="00E75C24" w:rsidRPr="00F60D35" w:rsidRDefault="00E75C24" w:rsidP="00E75C24">
            <w:pPr>
              <w:rPr>
                <w:sz w:val="20"/>
                <w:szCs w:val="20"/>
              </w:rPr>
            </w:pPr>
            <w:r w:rsidRPr="00F60D35">
              <w:rPr>
                <w:sz w:val="20"/>
                <w:szCs w:val="20"/>
              </w:rPr>
              <w:t>Nozick (1974) argued …</w:t>
            </w:r>
          </w:p>
        </w:tc>
        <w:tc>
          <w:tcPr>
            <w:tcW w:w="5073" w:type="dxa"/>
          </w:tcPr>
          <w:p w14:paraId="0CC1EFBD" w14:textId="77777777" w:rsidR="00E75C24" w:rsidRPr="00F60D35" w:rsidRDefault="00E75C24" w:rsidP="00E75C24">
            <w:pPr>
              <w:rPr>
                <w:sz w:val="20"/>
                <w:szCs w:val="20"/>
              </w:rPr>
            </w:pPr>
            <w:r w:rsidRPr="00F60D35">
              <w:rPr>
                <w:sz w:val="20"/>
                <w:szCs w:val="20"/>
              </w:rPr>
              <w:t xml:space="preserve">Nozick, R. (1974) </w:t>
            </w:r>
            <w:r w:rsidRPr="00F60D35">
              <w:rPr>
                <w:i/>
                <w:sz w:val="20"/>
                <w:szCs w:val="20"/>
              </w:rPr>
              <w:t>Anarchy, State and Utopia</w:t>
            </w:r>
            <w:r w:rsidRPr="00F60D35">
              <w:rPr>
                <w:sz w:val="20"/>
                <w:szCs w:val="20"/>
              </w:rPr>
              <w:t>, Oxford: Basil Blackwell.</w:t>
            </w:r>
          </w:p>
        </w:tc>
      </w:tr>
      <w:tr w:rsidR="00E75C24" w:rsidRPr="00F60D35" w14:paraId="4DE68F7E" w14:textId="77777777" w:rsidTr="00E75C24">
        <w:tc>
          <w:tcPr>
            <w:tcW w:w="1526" w:type="dxa"/>
          </w:tcPr>
          <w:p w14:paraId="151BA84B" w14:textId="77777777" w:rsidR="00E75C24" w:rsidRDefault="00E75C24" w:rsidP="00E75C24">
            <w:pPr>
              <w:rPr>
                <w:sz w:val="20"/>
                <w:szCs w:val="20"/>
              </w:rPr>
            </w:pPr>
            <w:r w:rsidRPr="00F60D35">
              <w:rPr>
                <w:sz w:val="20"/>
                <w:szCs w:val="20"/>
              </w:rPr>
              <w:t xml:space="preserve">Book: </w:t>
            </w:r>
          </w:p>
          <w:p w14:paraId="6113F1C0" w14:textId="77777777" w:rsidR="00E75C24" w:rsidRPr="00F60D35" w:rsidRDefault="00E75C24" w:rsidP="00E75C24">
            <w:pPr>
              <w:rPr>
                <w:sz w:val="20"/>
                <w:szCs w:val="20"/>
              </w:rPr>
            </w:pPr>
            <w:r w:rsidRPr="00F60D35">
              <w:rPr>
                <w:sz w:val="20"/>
                <w:szCs w:val="20"/>
              </w:rPr>
              <w:t>2 or 3 Authors</w:t>
            </w:r>
          </w:p>
          <w:p w14:paraId="552E4EE8" w14:textId="77777777" w:rsidR="00E75C24" w:rsidRPr="00F60D35" w:rsidRDefault="00E75C24" w:rsidP="00E75C24">
            <w:pPr>
              <w:rPr>
                <w:sz w:val="20"/>
                <w:szCs w:val="20"/>
              </w:rPr>
            </w:pPr>
          </w:p>
        </w:tc>
        <w:tc>
          <w:tcPr>
            <w:tcW w:w="2977" w:type="dxa"/>
          </w:tcPr>
          <w:p w14:paraId="6C95F34B" w14:textId="77777777" w:rsidR="00E75C24" w:rsidRPr="00F60D35" w:rsidRDefault="00E75C24" w:rsidP="00E75C24">
            <w:pPr>
              <w:rPr>
                <w:sz w:val="20"/>
                <w:szCs w:val="20"/>
              </w:rPr>
            </w:pPr>
            <w:r w:rsidRPr="00F60D35">
              <w:rPr>
                <w:sz w:val="20"/>
                <w:szCs w:val="20"/>
              </w:rPr>
              <w:t xml:space="preserve">(Gutmann and Thompson, 1996) </w:t>
            </w:r>
          </w:p>
        </w:tc>
        <w:tc>
          <w:tcPr>
            <w:tcW w:w="5073" w:type="dxa"/>
          </w:tcPr>
          <w:p w14:paraId="4FA37C5B" w14:textId="77777777" w:rsidR="00E75C24" w:rsidRPr="00F60D35" w:rsidRDefault="00E75C24" w:rsidP="00E75C24">
            <w:pPr>
              <w:rPr>
                <w:sz w:val="20"/>
                <w:szCs w:val="20"/>
              </w:rPr>
            </w:pPr>
            <w:r w:rsidRPr="00F60D35">
              <w:rPr>
                <w:sz w:val="20"/>
                <w:szCs w:val="20"/>
              </w:rPr>
              <w:t xml:space="preserve">Gutmann, A. &amp; Thompson, D. (1996) </w:t>
            </w:r>
            <w:r w:rsidRPr="00F60D35">
              <w:rPr>
                <w:i/>
                <w:sz w:val="20"/>
                <w:szCs w:val="20"/>
              </w:rPr>
              <w:t>Democracy and Disagreement</w:t>
            </w:r>
            <w:r w:rsidRPr="00F60D35">
              <w:rPr>
                <w:sz w:val="20"/>
                <w:szCs w:val="20"/>
              </w:rPr>
              <w:t xml:space="preserve">, London: Belknap Press. </w:t>
            </w:r>
          </w:p>
        </w:tc>
      </w:tr>
      <w:tr w:rsidR="00E75C24" w:rsidRPr="00F60D35" w14:paraId="1DCC99B4" w14:textId="77777777" w:rsidTr="00E75C24">
        <w:tc>
          <w:tcPr>
            <w:tcW w:w="1526" w:type="dxa"/>
          </w:tcPr>
          <w:p w14:paraId="211BA5D9" w14:textId="77777777" w:rsidR="00E75C24" w:rsidRPr="00F60D35" w:rsidRDefault="00E75C24" w:rsidP="00E75C24">
            <w:pPr>
              <w:rPr>
                <w:sz w:val="20"/>
                <w:szCs w:val="20"/>
              </w:rPr>
            </w:pPr>
            <w:r>
              <w:rPr>
                <w:sz w:val="20"/>
                <w:szCs w:val="20"/>
              </w:rPr>
              <w:t>Chapter</w:t>
            </w:r>
            <w:r w:rsidRPr="00F60D35">
              <w:rPr>
                <w:sz w:val="20"/>
                <w:szCs w:val="20"/>
              </w:rPr>
              <w:t xml:space="preserve"> in Edited Book</w:t>
            </w:r>
          </w:p>
        </w:tc>
        <w:tc>
          <w:tcPr>
            <w:tcW w:w="2977" w:type="dxa"/>
          </w:tcPr>
          <w:p w14:paraId="3CB63DD7" w14:textId="77777777" w:rsidR="00E75C24" w:rsidRPr="00F60D35" w:rsidRDefault="00E75C24" w:rsidP="00E75C24">
            <w:pPr>
              <w:rPr>
                <w:sz w:val="20"/>
                <w:szCs w:val="20"/>
              </w:rPr>
            </w:pPr>
            <w:r w:rsidRPr="00F60D35">
              <w:rPr>
                <w:sz w:val="20"/>
                <w:szCs w:val="20"/>
              </w:rPr>
              <w:t>(Beitz, 2004)</w:t>
            </w:r>
          </w:p>
        </w:tc>
        <w:tc>
          <w:tcPr>
            <w:tcW w:w="5073" w:type="dxa"/>
          </w:tcPr>
          <w:p w14:paraId="366F29F0" w14:textId="77777777" w:rsidR="00E75C24" w:rsidRPr="00F60D35" w:rsidRDefault="00E75C24" w:rsidP="00E75C24">
            <w:pPr>
              <w:rPr>
                <w:sz w:val="20"/>
                <w:szCs w:val="20"/>
              </w:rPr>
            </w:pPr>
            <w:r w:rsidRPr="00F60D35">
              <w:rPr>
                <w:sz w:val="20"/>
                <w:szCs w:val="20"/>
              </w:rPr>
              <w:t>Beitz, C. (2004) ‘Human rights and the Law of Peoples’, pp. 193-214, in DK Chatterjee (ed.)</w:t>
            </w:r>
            <w:r w:rsidRPr="00F60D35">
              <w:rPr>
                <w:i/>
                <w:sz w:val="20"/>
                <w:szCs w:val="20"/>
              </w:rPr>
              <w:t xml:space="preserve"> The Ethics of Assistance</w:t>
            </w:r>
            <w:r w:rsidRPr="00F60D35">
              <w:rPr>
                <w:sz w:val="20"/>
                <w:szCs w:val="20"/>
              </w:rPr>
              <w:t>, Cambridge: Cambridge University Press.</w:t>
            </w:r>
          </w:p>
          <w:p w14:paraId="61A8A4F1" w14:textId="77777777" w:rsidR="00E75C24" w:rsidRPr="00F60D35" w:rsidRDefault="00E75C24" w:rsidP="00E75C24">
            <w:pPr>
              <w:rPr>
                <w:sz w:val="20"/>
                <w:szCs w:val="20"/>
              </w:rPr>
            </w:pPr>
          </w:p>
        </w:tc>
      </w:tr>
      <w:tr w:rsidR="00E75C24" w:rsidRPr="00F60D35" w14:paraId="505D3B95" w14:textId="77777777" w:rsidTr="00E75C24">
        <w:tc>
          <w:tcPr>
            <w:tcW w:w="1526" w:type="dxa"/>
          </w:tcPr>
          <w:p w14:paraId="4D31544C" w14:textId="77777777" w:rsidR="00E75C24" w:rsidRPr="00F60D35" w:rsidRDefault="00E75C24" w:rsidP="00E75C24">
            <w:pPr>
              <w:rPr>
                <w:sz w:val="20"/>
                <w:szCs w:val="20"/>
              </w:rPr>
            </w:pPr>
            <w:r w:rsidRPr="00F60D35">
              <w:rPr>
                <w:sz w:val="20"/>
                <w:szCs w:val="20"/>
              </w:rPr>
              <w:t>Chapter/article in an eBook</w:t>
            </w:r>
          </w:p>
        </w:tc>
        <w:tc>
          <w:tcPr>
            <w:tcW w:w="2977" w:type="dxa"/>
          </w:tcPr>
          <w:p w14:paraId="787BD381" w14:textId="77777777" w:rsidR="00E75C24" w:rsidRPr="00F60D35" w:rsidRDefault="00E75C24" w:rsidP="00E75C24">
            <w:pPr>
              <w:rPr>
                <w:sz w:val="20"/>
                <w:szCs w:val="20"/>
              </w:rPr>
            </w:pPr>
            <w:r>
              <w:rPr>
                <w:rFonts w:cs="Arial"/>
                <w:sz w:val="20"/>
                <w:szCs w:val="20"/>
              </w:rPr>
              <w:t>"</w:t>
            </w:r>
            <w:r w:rsidRPr="00F60D35">
              <w:rPr>
                <w:rFonts w:cs="Arial"/>
                <w:sz w:val="20"/>
                <w:szCs w:val="20"/>
              </w:rPr>
              <w:t>Historical thinking is</w:t>
            </w:r>
            <w:r>
              <w:rPr>
                <w:rFonts w:cs="Arial"/>
                <w:sz w:val="20"/>
                <w:szCs w:val="20"/>
              </w:rPr>
              <w:t xml:space="preserve"> actually a Western perspective”</w:t>
            </w:r>
            <w:r w:rsidRPr="00F60D35">
              <w:rPr>
                <w:rFonts w:cs="Arial"/>
                <w:sz w:val="20"/>
                <w:szCs w:val="20"/>
              </w:rPr>
              <w:t xml:space="preserve"> (White, 2002, p. 112)</w:t>
            </w:r>
          </w:p>
        </w:tc>
        <w:tc>
          <w:tcPr>
            <w:tcW w:w="5073" w:type="dxa"/>
          </w:tcPr>
          <w:p w14:paraId="416DEB48" w14:textId="77777777" w:rsidR="00E75C24" w:rsidRPr="00F60D35" w:rsidRDefault="00E75C24" w:rsidP="00E75C24">
            <w:pPr>
              <w:rPr>
                <w:rFonts w:cs="Arial"/>
                <w:sz w:val="20"/>
                <w:szCs w:val="20"/>
              </w:rPr>
            </w:pPr>
            <w:r w:rsidRPr="00F60D35">
              <w:rPr>
                <w:rFonts w:cs="Arial"/>
                <w:sz w:val="20"/>
                <w:szCs w:val="20"/>
              </w:rPr>
              <w:t>White, H. (2002) 'The westernization of world history' pp. 111-119 in J. Rusen (ed.)</w:t>
            </w:r>
            <w:r w:rsidRPr="00F60D35">
              <w:rPr>
                <w:rFonts w:cs="Arial"/>
                <w:i/>
                <w:iCs/>
                <w:sz w:val="20"/>
                <w:szCs w:val="20"/>
                <w:bdr w:val="none" w:sz="0" w:space="0" w:color="auto" w:frame="1"/>
              </w:rPr>
              <w:t xml:space="preserve"> Western historical thinking: an intercultural debate</w:t>
            </w:r>
            <w:r w:rsidRPr="00F60D35">
              <w:rPr>
                <w:rFonts w:cs="Arial"/>
                <w:sz w:val="20"/>
                <w:szCs w:val="20"/>
              </w:rPr>
              <w:t>, New York: Berghahn Books. Available from: ACLS Humanities E-Book. [14 May 2009].</w:t>
            </w:r>
          </w:p>
          <w:p w14:paraId="30E806E5" w14:textId="77777777" w:rsidR="00E75C24" w:rsidRPr="00F60D35" w:rsidRDefault="00E75C24" w:rsidP="00E75C24">
            <w:pPr>
              <w:rPr>
                <w:sz w:val="20"/>
                <w:szCs w:val="20"/>
              </w:rPr>
            </w:pPr>
          </w:p>
        </w:tc>
      </w:tr>
      <w:tr w:rsidR="00E75C24" w:rsidRPr="00F60D35" w14:paraId="0B943D54" w14:textId="77777777" w:rsidTr="00E75C24">
        <w:tc>
          <w:tcPr>
            <w:tcW w:w="1526" w:type="dxa"/>
          </w:tcPr>
          <w:p w14:paraId="23C3AC68" w14:textId="77777777" w:rsidR="00E75C24" w:rsidRDefault="00E75C24" w:rsidP="00E75C24">
            <w:pPr>
              <w:rPr>
                <w:sz w:val="20"/>
                <w:szCs w:val="20"/>
              </w:rPr>
            </w:pPr>
            <w:r w:rsidRPr="00F60D35">
              <w:rPr>
                <w:sz w:val="20"/>
                <w:szCs w:val="20"/>
              </w:rPr>
              <w:t xml:space="preserve">Journal article: </w:t>
            </w:r>
          </w:p>
          <w:p w14:paraId="24B9CD20" w14:textId="77777777" w:rsidR="00E75C24" w:rsidRPr="00F60D35" w:rsidRDefault="00E75C24" w:rsidP="00E75C24">
            <w:pPr>
              <w:rPr>
                <w:sz w:val="20"/>
                <w:szCs w:val="20"/>
              </w:rPr>
            </w:pPr>
            <w:r w:rsidRPr="00F60D35">
              <w:rPr>
                <w:sz w:val="20"/>
                <w:szCs w:val="20"/>
              </w:rPr>
              <w:t>print</w:t>
            </w:r>
          </w:p>
        </w:tc>
        <w:tc>
          <w:tcPr>
            <w:tcW w:w="2977" w:type="dxa"/>
          </w:tcPr>
          <w:p w14:paraId="06FF1913" w14:textId="77777777" w:rsidR="00E75C24" w:rsidRPr="00F60D35" w:rsidRDefault="00E75C24" w:rsidP="00E75C24">
            <w:pPr>
              <w:rPr>
                <w:rFonts w:cs="Arial"/>
                <w:sz w:val="20"/>
                <w:szCs w:val="20"/>
              </w:rPr>
            </w:pPr>
            <w:r w:rsidRPr="00F60D35">
              <w:rPr>
                <w:rFonts w:cs="Arial"/>
                <w:sz w:val="20"/>
                <w:szCs w:val="20"/>
              </w:rPr>
              <w:t>(Rawls, 1985)</w:t>
            </w:r>
          </w:p>
        </w:tc>
        <w:tc>
          <w:tcPr>
            <w:tcW w:w="5073" w:type="dxa"/>
          </w:tcPr>
          <w:p w14:paraId="03719638" w14:textId="77777777" w:rsidR="00E75C24" w:rsidRPr="00F60D35" w:rsidRDefault="00E75C24" w:rsidP="00E75C24">
            <w:pPr>
              <w:rPr>
                <w:rFonts w:cs="Arial"/>
                <w:sz w:val="20"/>
                <w:szCs w:val="20"/>
              </w:rPr>
            </w:pPr>
            <w:r w:rsidRPr="00F60D35">
              <w:rPr>
                <w:rFonts w:cs="Arial"/>
                <w:sz w:val="20"/>
                <w:szCs w:val="20"/>
              </w:rPr>
              <w:t xml:space="preserve">Rawls, J. (1985) ‘Justice as fairness: Political not metaphysical’, </w:t>
            </w:r>
            <w:r w:rsidRPr="00F60D35">
              <w:rPr>
                <w:rFonts w:cs="Arial"/>
                <w:i/>
                <w:sz w:val="20"/>
                <w:szCs w:val="20"/>
              </w:rPr>
              <w:t xml:space="preserve">Philosophy </w:t>
            </w:r>
            <w:r>
              <w:rPr>
                <w:rFonts w:cs="Arial"/>
                <w:i/>
                <w:sz w:val="20"/>
                <w:szCs w:val="20"/>
              </w:rPr>
              <w:t>&amp;</w:t>
            </w:r>
            <w:r w:rsidRPr="00F60D35">
              <w:rPr>
                <w:rFonts w:cs="Arial"/>
                <w:i/>
                <w:sz w:val="20"/>
                <w:szCs w:val="20"/>
              </w:rPr>
              <w:t xml:space="preserve"> Public Affairs</w:t>
            </w:r>
            <w:r w:rsidRPr="00F60D35">
              <w:rPr>
                <w:rFonts w:cs="Arial"/>
                <w:sz w:val="20"/>
                <w:szCs w:val="20"/>
              </w:rPr>
              <w:t>, 14(3), pp. 223-251.</w:t>
            </w:r>
          </w:p>
          <w:p w14:paraId="379C8B2E" w14:textId="77777777" w:rsidR="00E75C24" w:rsidRPr="00F60D35" w:rsidRDefault="00E75C24" w:rsidP="00E75C24">
            <w:pPr>
              <w:rPr>
                <w:rFonts w:cs="Arial"/>
                <w:sz w:val="20"/>
                <w:szCs w:val="20"/>
              </w:rPr>
            </w:pPr>
          </w:p>
        </w:tc>
      </w:tr>
      <w:tr w:rsidR="00E75C24" w:rsidRPr="00F60D35" w14:paraId="3C6FB3D2" w14:textId="77777777" w:rsidTr="00E75C24">
        <w:tc>
          <w:tcPr>
            <w:tcW w:w="1526" w:type="dxa"/>
          </w:tcPr>
          <w:p w14:paraId="51017C48" w14:textId="77777777" w:rsidR="00E75C24" w:rsidRDefault="00E75C24" w:rsidP="00E75C24">
            <w:pPr>
              <w:rPr>
                <w:rStyle w:val="Strong"/>
                <w:rFonts w:cs="Arial"/>
                <w:b w:val="0"/>
                <w:sz w:val="20"/>
                <w:szCs w:val="20"/>
                <w:bdr w:val="none" w:sz="0" w:space="0" w:color="auto" w:frame="1"/>
              </w:rPr>
            </w:pPr>
            <w:r w:rsidRPr="00F60D35">
              <w:rPr>
                <w:rStyle w:val="Strong"/>
                <w:rFonts w:cs="Arial"/>
                <w:sz w:val="20"/>
                <w:szCs w:val="20"/>
                <w:bdr w:val="none" w:sz="0" w:space="0" w:color="auto" w:frame="1"/>
              </w:rPr>
              <w:t xml:space="preserve">Journal article: </w:t>
            </w:r>
          </w:p>
          <w:p w14:paraId="4109BBE9" w14:textId="77777777" w:rsidR="00E75C24" w:rsidRPr="00F60D35" w:rsidRDefault="00E75C24" w:rsidP="00E75C24">
            <w:pPr>
              <w:rPr>
                <w:sz w:val="20"/>
                <w:szCs w:val="20"/>
              </w:rPr>
            </w:pPr>
            <w:r w:rsidRPr="00F60D35">
              <w:rPr>
                <w:rStyle w:val="Strong"/>
                <w:rFonts w:cs="Arial"/>
                <w:sz w:val="20"/>
                <w:szCs w:val="20"/>
                <w:bdr w:val="none" w:sz="0" w:space="0" w:color="auto" w:frame="1"/>
              </w:rPr>
              <w:t xml:space="preserve">online only journal </w:t>
            </w:r>
          </w:p>
        </w:tc>
        <w:tc>
          <w:tcPr>
            <w:tcW w:w="2977" w:type="dxa"/>
          </w:tcPr>
          <w:p w14:paraId="2D7AA6BF" w14:textId="77777777" w:rsidR="00E75C24" w:rsidRPr="00F60D35" w:rsidRDefault="00E75C24" w:rsidP="00E75C24">
            <w:pPr>
              <w:rPr>
                <w:rFonts w:cs="Arial"/>
                <w:sz w:val="20"/>
                <w:szCs w:val="20"/>
              </w:rPr>
            </w:pPr>
            <w:r w:rsidRPr="00F60D35">
              <w:rPr>
                <w:rFonts w:cs="Arial"/>
                <w:sz w:val="20"/>
                <w:szCs w:val="20"/>
              </w:rPr>
              <w:t>(Segon &amp; Booth, 2011)</w:t>
            </w:r>
          </w:p>
        </w:tc>
        <w:tc>
          <w:tcPr>
            <w:tcW w:w="5073" w:type="dxa"/>
          </w:tcPr>
          <w:p w14:paraId="555BC3B4" w14:textId="77777777" w:rsidR="00E75C24" w:rsidRPr="00F60D35" w:rsidRDefault="00E75C24" w:rsidP="00E75C24">
            <w:pPr>
              <w:rPr>
                <w:rFonts w:cs="Arial"/>
                <w:sz w:val="20"/>
                <w:szCs w:val="20"/>
              </w:rPr>
            </w:pPr>
            <w:r w:rsidRPr="00F60D35">
              <w:rPr>
                <w:rFonts w:cs="Arial"/>
                <w:sz w:val="20"/>
                <w:szCs w:val="20"/>
              </w:rPr>
              <w:t>Segon, M. &amp; Booth, C. (2011) ‘Bribery: what do Australian mana</w:t>
            </w:r>
            <w:r>
              <w:rPr>
                <w:rFonts w:cs="Arial"/>
                <w:sz w:val="20"/>
                <w:szCs w:val="20"/>
              </w:rPr>
              <w:t>gers know and what do they do?’</w:t>
            </w:r>
            <w:r w:rsidRPr="00F60D35">
              <w:rPr>
                <w:rFonts w:cs="Arial"/>
                <w:sz w:val="20"/>
                <w:szCs w:val="20"/>
              </w:rPr>
              <w:t> </w:t>
            </w:r>
            <w:r w:rsidRPr="00F60D35">
              <w:rPr>
                <w:rFonts w:cs="Arial"/>
                <w:i/>
                <w:iCs/>
                <w:sz w:val="20"/>
                <w:szCs w:val="20"/>
                <w:bdr w:val="none" w:sz="0" w:space="0" w:color="auto" w:frame="1"/>
              </w:rPr>
              <w:t>Journal of Business Systems, Governance and Ethics</w:t>
            </w:r>
            <w:r w:rsidRPr="00F60D35">
              <w:rPr>
                <w:rFonts w:cs="Arial"/>
                <w:sz w:val="20"/>
                <w:szCs w:val="20"/>
              </w:rPr>
              <w:t>, 6(3), pp. 15-29. Available from: &lt;http://www.jbsge.vu.edu.au/issues/vol06no3/Segon_&amp;_Booth.pdf&gt;. [20 October 2014].</w:t>
            </w:r>
          </w:p>
        </w:tc>
      </w:tr>
    </w:tbl>
    <w:p w14:paraId="24525A8E" w14:textId="77777777" w:rsidR="00E75C24" w:rsidRPr="00F60D35" w:rsidRDefault="00E75C24" w:rsidP="00E75C24">
      <w:pPr>
        <w:spacing w:after="0" w:line="240" w:lineRule="auto"/>
        <w:jc w:val="both"/>
      </w:pPr>
    </w:p>
    <w:p w14:paraId="0668B635" w14:textId="77777777" w:rsidR="00E75C24" w:rsidRDefault="00E75C24" w:rsidP="00E75C24">
      <w:pPr>
        <w:spacing w:after="0" w:line="240" w:lineRule="auto"/>
        <w:jc w:val="both"/>
      </w:pPr>
    </w:p>
    <w:p w14:paraId="7A22C0B4" w14:textId="77777777" w:rsidR="00E75C24" w:rsidRPr="00F60D35" w:rsidRDefault="00E75C24" w:rsidP="00E75C24">
      <w:pPr>
        <w:spacing w:after="0" w:line="240" w:lineRule="auto"/>
        <w:jc w:val="both"/>
      </w:pPr>
      <w:r>
        <w:lastRenderedPageBreak/>
        <w:t>The Harvard system</w:t>
      </w:r>
      <w:r w:rsidRPr="00F60D35">
        <w:t xml:space="preserve"> entails the use of in-text citations. When you refer to, paraphrase, or quote an author, in parenth</w:t>
      </w:r>
      <w:r>
        <w:t>eses at the end of the sentence</w:t>
      </w:r>
      <w:r w:rsidRPr="00F60D35">
        <w:t xml:space="preserve"> you should include the author’s name, the year of publication, and (for direct quotations) the page number. If you mention the author’s name in the text of the sentence, you should not repeat it in the c</w:t>
      </w:r>
      <w:r>
        <w:t>itation. Here are two examples:</w:t>
      </w:r>
    </w:p>
    <w:p w14:paraId="2247B519" w14:textId="77777777" w:rsidR="00E75C24" w:rsidRPr="00F60D35" w:rsidRDefault="00E75C24" w:rsidP="00E75C24">
      <w:pPr>
        <w:pStyle w:val="ListParagraph"/>
        <w:numPr>
          <w:ilvl w:val="0"/>
          <w:numId w:val="21"/>
        </w:numPr>
        <w:spacing w:after="0" w:line="240" w:lineRule="auto"/>
        <w:jc w:val="both"/>
      </w:pPr>
      <w:r w:rsidRPr="00F60D35">
        <w:t>According to John Rawls, a political conception of justice draws on ideas “that are, or can be, shared by citizens regarded as free and equal” (1985, p. 253).</w:t>
      </w:r>
    </w:p>
    <w:p w14:paraId="33FB55BA" w14:textId="77777777" w:rsidR="00E75C24" w:rsidRPr="00F60D35" w:rsidRDefault="00E75C24" w:rsidP="00E75C24">
      <w:pPr>
        <w:pStyle w:val="ListParagraph"/>
        <w:numPr>
          <w:ilvl w:val="0"/>
          <w:numId w:val="21"/>
        </w:numPr>
        <w:spacing w:after="0" w:line="240" w:lineRule="auto"/>
        <w:jc w:val="both"/>
      </w:pPr>
      <w:r w:rsidRPr="00F60D35">
        <w:t>Some argue that civic education programmes should promote specific moral values, including autonomy, integrity, and magnanimity (Gutmann and Thompson, 1996).</w:t>
      </w:r>
    </w:p>
    <w:p w14:paraId="4C148BA6" w14:textId="77777777" w:rsidR="00E75C24" w:rsidRPr="00F60D35" w:rsidRDefault="00E75C24" w:rsidP="00E75C24">
      <w:pPr>
        <w:spacing w:after="0" w:line="240" w:lineRule="auto"/>
        <w:jc w:val="both"/>
      </w:pPr>
    </w:p>
    <w:p w14:paraId="4B3E394B" w14:textId="77777777" w:rsidR="00E75C24" w:rsidRPr="00F60D35" w:rsidRDefault="00E75C24" w:rsidP="00E75C24">
      <w:r w:rsidRPr="00F60D35">
        <w:t xml:space="preserve">The Harvard system also requires that students provide a Bibliography at the end of their essay. In the table </w:t>
      </w:r>
      <w:r>
        <w:t>above</w:t>
      </w:r>
      <w:r w:rsidRPr="00F60D35">
        <w:t xml:space="preserve"> there are some examples of how to reference books, book </w:t>
      </w:r>
      <w:r>
        <w:t>chapters, and journal articles.</w:t>
      </w:r>
    </w:p>
    <w:p w14:paraId="2D28D1DB" w14:textId="77777777" w:rsidR="00E75C24" w:rsidRPr="00F60D35" w:rsidRDefault="00E75C24" w:rsidP="00E75C24">
      <w:pPr>
        <w:spacing w:after="0" w:line="240" w:lineRule="auto"/>
        <w:jc w:val="both"/>
        <w:rPr>
          <w:b/>
          <w:u w:val="single"/>
        </w:rPr>
      </w:pPr>
      <w:r w:rsidRPr="00F60D35">
        <w:rPr>
          <w:b/>
          <w:u w:val="single"/>
        </w:rPr>
        <w:t>8. PLAGIARISM</w:t>
      </w:r>
    </w:p>
    <w:p w14:paraId="12078FB6" w14:textId="77777777" w:rsidR="00E75C24" w:rsidRPr="00F60D35" w:rsidRDefault="00E75C24" w:rsidP="00E75C24">
      <w:pPr>
        <w:spacing w:after="0" w:line="240" w:lineRule="auto"/>
        <w:jc w:val="both"/>
        <w:rPr>
          <w:i/>
        </w:rPr>
      </w:pPr>
    </w:p>
    <w:p w14:paraId="4720E1BA" w14:textId="77777777" w:rsidR="00E75C24" w:rsidRPr="00F60D35" w:rsidRDefault="00E75C24" w:rsidP="00E75C24">
      <w:pPr>
        <w:numPr>
          <w:ilvl w:val="0"/>
          <w:numId w:val="17"/>
        </w:numPr>
        <w:spacing w:after="0" w:line="240" w:lineRule="auto"/>
        <w:jc w:val="both"/>
      </w:pPr>
      <w:r w:rsidRPr="00F60D35">
        <w:t xml:space="preserve">In third level colleges, plagiarism is a serious offence. It merits a severe penalty. </w:t>
      </w:r>
    </w:p>
    <w:p w14:paraId="538087A4" w14:textId="77777777" w:rsidR="00E75C24" w:rsidRPr="00F60D35" w:rsidRDefault="00E75C24" w:rsidP="00E75C24">
      <w:pPr>
        <w:numPr>
          <w:ilvl w:val="0"/>
          <w:numId w:val="17"/>
        </w:numPr>
        <w:spacing w:after="0" w:line="240" w:lineRule="auto"/>
        <w:jc w:val="both"/>
      </w:pPr>
      <w:r>
        <w:t>National University of Ireland</w:t>
      </w:r>
      <w:r w:rsidRPr="00F60D35">
        <w:t xml:space="preserve"> Galway has a Code of Practice in place to deal with cases of plagiarism which have been identified by individual departments.</w:t>
      </w:r>
    </w:p>
    <w:p w14:paraId="04E08E13" w14:textId="77777777" w:rsidR="00E75C24" w:rsidRPr="00F60D35" w:rsidRDefault="00E75C24" w:rsidP="00E75C24">
      <w:pPr>
        <w:spacing w:after="0" w:line="240" w:lineRule="auto"/>
        <w:jc w:val="both"/>
      </w:pPr>
    </w:p>
    <w:p w14:paraId="35B72D2B" w14:textId="77777777" w:rsidR="00E75C24" w:rsidRPr="00F60D35" w:rsidRDefault="00E75C24" w:rsidP="00E75C24">
      <w:pPr>
        <w:spacing w:after="0" w:line="240" w:lineRule="auto"/>
        <w:jc w:val="both"/>
        <w:rPr>
          <w:i/>
        </w:rPr>
      </w:pPr>
      <w:r w:rsidRPr="00F60D35">
        <w:rPr>
          <w:i/>
        </w:rPr>
        <w:t>WHAT CONSTITUTES PLAGIARISM</w:t>
      </w:r>
    </w:p>
    <w:p w14:paraId="4F4CA249" w14:textId="77777777" w:rsidR="00E75C24" w:rsidRPr="00F60D35" w:rsidRDefault="00E75C24" w:rsidP="00E75C24">
      <w:pPr>
        <w:spacing w:after="0" w:line="240" w:lineRule="auto"/>
        <w:jc w:val="both"/>
        <w:rPr>
          <w:i/>
        </w:rPr>
      </w:pPr>
    </w:p>
    <w:p w14:paraId="49FAB84A" w14:textId="77777777" w:rsidR="00E75C24" w:rsidRPr="00F60D35" w:rsidRDefault="00E75C24" w:rsidP="00E75C24">
      <w:pPr>
        <w:numPr>
          <w:ilvl w:val="0"/>
          <w:numId w:val="18"/>
        </w:numPr>
        <w:spacing w:after="0" w:line="240" w:lineRule="auto"/>
        <w:jc w:val="both"/>
      </w:pPr>
      <w:r w:rsidRPr="00F60D35">
        <w:t>Verbatim quotation of other people's work without clear acknowledgement (citation).</w:t>
      </w:r>
    </w:p>
    <w:p w14:paraId="327CCCB2" w14:textId="77777777" w:rsidR="00E75C24" w:rsidRPr="00F60D35" w:rsidRDefault="00E75C24" w:rsidP="00E75C24">
      <w:pPr>
        <w:numPr>
          <w:ilvl w:val="0"/>
          <w:numId w:val="18"/>
        </w:numPr>
        <w:spacing w:after="0" w:line="240" w:lineRule="auto"/>
        <w:jc w:val="both"/>
      </w:pPr>
      <w:r w:rsidRPr="00F60D35">
        <w:t>Paraphrasing the work of others by altering a few words and changing their order, even if you include a reference to the original author.</w:t>
      </w:r>
    </w:p>
    <w:p w14:paraId="78C58C05" w14:textId="77777777" w:rsidR="00E75C24" w:rsidRPr="00F60D35" w:rsidRDefault="00E75C24" w:rsidP="00E75C24">
      <w:pPr>
        <w:numPr>
          <w:ilvl w:val="0"/>
          <w:numId w:val="18"/>
        </w:numPr>
        <w:spacing w:after="0" w:line="240" w:lineRule="auto"/>
        <w:jc w:val="both"/>
      </w:pPr>
      <w:r w:rsidRPr="00F60D35">
        <w:t>Cutting and pasting from the Internet</w:t>
      </w:r>
      <w:r>
        <w:t xml:space="preserve"> (without use of quotation marks and citation)</w:t>
      </w:r>
      <w:r w:rsidRPr="00F60D35">
        <w:t>.</w:t>
      </w:r>
    </w:p>
    <w:p w14:paraId="4D99A755" w14:textId="77777777" w:rsidR="00E75C24" w:rsidRPr="00F60D35" w:rsidRDefault="00E75C24" w:rsidP="00E75C24">
      <w:pPr>
        <w:numPr>
          <w:ilvl w:val="0"/>
          <w:numId w:val="18"/>
        </w:numPr>
        <w:spacing w:after="0" w:line="240" w:lineRule="auto"/>
        <w:jc w:val="both"/>
      </w:pPr>
      <w:r w:rsidRPr="00F60D35">
        <w:t>Collusion. This can involve unauthorised collaboration between students.</w:t>
      </w:r>
    </w:p>
    <w:p w14:paraId="1AB54A1D" w14:textId="77777777" w:rsidR="00E75C24" w:rsidRPr="00F60D35" w:rsidRDefault="00E75C24" w:rsidP="00E75C24">
      <w:pPr>
        <w:numPr>
          <w:ilvl w:val="0"/>
          <w:numId w:val="18"/>
        </w:numPr>
        <w:spacing w:after="0" w:line="240" w:lineRule="auto"/>
        <w:jc w:val="both"/>
      </w:pPr>
      <w:r w:rsidRPr="00F60D35">
        <w:t>Inaccurate citation</w:t>
      </w:r>
      <w:r>
        <w:t>: i.e. unintentional plagiarism resulting from poor academic practice</w:t>
      </w:r>
      <w:r w:rsidRPr="00F60D35">
        <w:t>.</w:t>
      </w:r>
    </w:p>
    <w:p w14:paraId="37E8F308" w14:textId="77777777" w:rsidR="00E75C24" w:rsidRPr="00F60D35" w:rsidRDefault="00E75C24" w:rsidP="00E75C24">
      <w:pPr>
        <w:numPr>
          <w:ilvl w:val="0"/>
          <w:numId w:val="18"/>
        </w:numPr>
        <w:spacing w:after="0" w:line="240" w:lineRule="auto"/>
        <w:jc w:val="both"/>
      </w:pPr>
      <w:r w:rsidRPr="00F60D35">
        <w:t>Failure to acknowledge one’s source(s).</w:t>
      </w:r>
    </w:p>
    <w:p w14:paraId="7EC05218" w14:textId="77777777" w:rsidR="00E75C24" w:rsidRPr="00F60D35" w:rsidRDefault="00E75C24" w:rsidP="00E75C24">
      <w:pPr>
        <w:numPr>
          <w:ilvl w:val="0"/>
          <w:numId w:val="18"/>
        </w:numPr>
        <w:spacing w:after="0" w:line="240" w:lineRule="auto"/>
        <w:jc w:val="both"/>
      </w:pPr>
      <w:r w:rsidRPr="00F60D35">
        <w:t>Professional agencies. You should neither make use of professional agencies in the production of your work nor submit material which has been written for you.</w:t>
      </w:r>
    </w:p>
    <w:p w14:paraId="331A5AE8" w14:textId="77777777" w:rsidR="00E75C24" w:rsidRPr="00F60D35" w:rsidRDefault="00E75C24" w:rsidP="00E75C24">
      <w:pPr>
        <w:numPr>
          <w:ilvl w:val="0"/>
          <w:numId w:val="18"/>
        </w:numPr>
        <w:spacing w:after="0" w:line="240" w:lineRule="auto"/>
        <w:jc w:val="both"/>
      </w:pPr>
      <w:r w:rsidRPr="00F60D35">
        <w:t>Autoplagiarism. You must not submit work for assessment which you have already submitted (partially or in full) to fu</w:t>
      </w:r>
      <w:r>
        <w:t>lfil the requirements of this or another</w:t>
      </w:r>
      <w:r w:rsidRPr="00F60D35">
        <w:t xml:space="preserve"> degree course or examination.</w:t>
      </w:r>
    </w:p>
    <w:p w14:paraId="151E373F" w14:textId="77777777" w:rsidR="00E75C24" w:rsidRDefault="00E75C24" w:rsidP="00E75C24">
      <w:pPr>
        <w:pStyle w:val="Heading1"/>
        <w:shd w:val="clear" w:color="auto" w:fill="FFFFFF"/>
        <w:spacing w:before="0" w:beforeAutospacing="0" w:after="0" w:afterAutospacing="0"/>
        <w:jc w:val="both"/>
        <w:rPr>
          <w:rFonts w:asciiTheme="minorHAnsi" w:eastAsiaTheme="minorEastAsia" w:hAnsiTheme="minorHAnsi"/>
          <w:b w:val="0"/>
          <w:sz w:val="22"/>
          <w:szCs w:val="22"/>
          <w:lang w:val="en-GB"/>
        </w:rPr>
      </w:pPr>
    </w:p>
    <w:p w14:paraId="433A31DF" w14:textId="77777777" w:rsidR="00E75C24" w:rsidRPr="00F60D35" w:rsidRDefault="00E75C24" w:rsidP="00E75C24">
      <w:pPr>
        <w:pStyle w:val="Heading1"/>
        <w:shd w:val="clear" w:color="auto" w:fill="FFFFFF"/>
        <w:spacing w:before="0" w:beforeAutospacing="0" w:after="0" w:afterAutospacing="0"/>
        <w:jc w:val="both"/>
        <w:rPr>
          <w:rFonts w:asciiTheme="minorHAnsi" w:hAnsiTheme="minorHAnsi"/>
          <w:b w:val="0"/>
          <w:sz w:val="22"/>
          <w:szCs w:val="22"/>
          <w:lang w:val="en-GB"/>
        </w:rPr>
      </w:pPr>
      <w:r w:rsidRPr="00F60D35">
        <w:rPr>
          <w:rFonts w:asciiTheme="minorHAnsi" w:eastAsiaTheme="minorEastAsia" w:hAnsiTheme="minorHAnsi"/>
          <w:b w:val="0"/>
          <w:sz w:val="22"/>
          <w:szCs w:val="22"/>
          <w:lang w:val="en-GB"/>
        </w:rPr>
        <w:t xml:space="preserve">Source: University of Oxford (nd). </w:t>
      </w:r>
      <w:r w:rsidRPr="00F60D35">
        <w:rPr>
          <w:rFonts w:asciiTheme="minorHAnsi" w:hAnsiTheme="minorHAnsi"/>
          <w:b w:val="0"/>
          <w:bCs w:val="0"/>
          <w:i/>
          <w:spacing w:val="7"/>
          <w:sz w:val="22"/>
          <w:szCs w:val="22"/>
          <w:lang w:val="en-GB"/>
        </w:rPr>
        <w:t xml:space="preserve"> </w:t>
      </w:r>
    </w:p>
    <w:p w14:paraId="2A980484" w14:textId="77777777" w:rsidR="00E75C24" w:rsidRPr="00F60D35" w:rsidRDefault="00E75C24" w:rsidP="00E75C24">
      <w:pPr>
        <w:spacing w:after="0" w:line="240" w:lineRule="auto"/>
        <w:rPr>
          <w:rFonts w:eastAsia="Times New Roman" w:cs="Times New Roman"/>
          <w:bCs/>
          <w:kern w:val="36"/>
        </w:rPr>
      </w:pPr>
    </w:p>
    <w:p w14:paraId="24F200E4" w14:textId="77777777" w:rsidR="00E75C24" w:rsidRDefault="00E75C24" w:rsidP="00E75C24">
      <w:pPr>
        <w:pStyle w:val="Heading1"/>
        <w:shd w:val="clear" w:color="auto" w:fill="FFFFFF"/>
        <w:spacing w:before="0" w:beforeAutospacing="0" w:after="0" w:afterAutospacing="0"/>
        <w:jc w:val="both"/>
        <w:rPr>
          <w:rFonts w:asciiTheme="minorHAnsi" w:hAnsiTheme="minorHAnsi"/>
          <w:b w:val="0"/>
          <w:i/>
          <w:sz w:val="22"/>
          <w:szCs w:val="22"/>
          <w:lang w:val="en-GB"/>
        </w:rPr>
      </w:pPr>
      <w:r>
        <w:rPr>
          <w:rFonts w:asciiTheme="minorHAnsi" w:hAnsiTheme="minorHAnsi"/>
          <w:b w:val="0"/>
          <w:i/>
          <w:sz w:val="22"/>
          <w:szCs w:val="22"/>
          <w:lang w:val="en-GB"/>
        </w:rPr>
        <w:t>WHY STUDENTS PLAGIARISE</w:t>
      </w:r>
    </w:p>
    <w:p w14:paraId="7318E27F" w14:textId="77777777" w:rsidR="00E75C24" w:rsidRPr="00F60D35" w:rsidRDefault="00E75C24" w:rsidP="00E75C24">
      <w:pPr>
        <w:spacing w:after="0"/>
      </w:pPr>
    </w:p>
    <w:p w14:paraId="1CB620C5" w14:textId="77777777" w:rsidR="00E75C24" w:rsidRPr="00700EB7" w:rsidRDefault="00E75C24" w:rsidP="00E75C24">
      <w:pPr>
        <w:pStyle w:val="ListParagraph"/>
        <w:numPr>
          <w:ilvl w:val="0"/>
          <w:numId w:val="33"/>
        </w:numPr>
        <w:spacing w:after="0"/>
        <w:rPr>
          <w:spacing w:val="7"/>
        </w:rPr>
      </w:pPr>
      <w:r w:rsidRPr="00700EB7">
        <w:rPr>
          <w:spacing w:val="7"/>
        </w:rPr>
        <w:t xml:space="preserve">Many factors can trigger plagiarism: pressure, disorganization, poor study habits, our “cut-and-paste” culture, or a lack of understanding on the seriousness of plagiarism. </w:t>
      </w:r>
    </w:p>
    <w:p w14:paraId="1213D825" w14:textId="77777777" w:rsidR="00E75C24" w:rsidRPr="00700EB7" w:rsidRDefault="00E75C24" w:rsidP="00E75C24">
      <w:pPr>
        <w:pStyle w:val="ListParagraph"/>
        <w:numPr>
          <w:ilvl w:val="0"/>
          <w:numId w:val="33"/>
        </w:numPr>
        <w:spacing w:after="0"/>
        <w:rPr>
          <w:spacing w:val="7"/>
        </w:rPr>
      </w:pPr>
      <w:r>
        <w:rPr>
          <w:spacing w:val="7"/>
        </w:rPr>
        <w:t>Some students do no</w:t>
      </w:r>
      <w:r w:rsidRPr="00700EB7">
        <w:rPr>
          <w:spacing w:val="7"/>
        </w:rPr>
        <w:t xml:space="preserve">t understand that their actions constitute plagiarism. They may know that plagiarizing is wrong but </w:t>
      </w:r>
      <w:r>
        <w:rPr>
          <w:spacing w:val="7"/>
        </w:rPr>
        <w:t>not</w:t>
      </w:r>
      <w:r w:rsidRPr="00700EB7">
        <w:rPr>
          <w:spacing w:val="7"/>
        </w:rPr>
        <w:t xml:space="preserve"> realize that they are committing it.</w:t>
      </w:r>
    </w:p>
    <w:p w14:paraId="1E57CE39" w14:textId="77777777" w:rsidR="00E75C24" w:rsidRPr="00700EB7" w:rsidRDefault="00E75C24" w:rsidP="00E75C24">
      <w:pPr>
        <w:pStyle w:val="ListParagraph"/>
        <w:numPr>
          <w:ilvl w:val="0"/>
          <w:numId w:val="33"/>
        </w:numPr>
        <w:spacing w:after="0"/>
        <w:rPr>
          <w:spacing w:val="7"/>
        </w:rPr>
      </w:pPr>
      <w:r w:rsidRPr="00700EB7">
        <w:rPr>
          <w:spacing w:val="7"/>
        </w:rPr>
        <w:t>Solution: attend seminars where writing skills are covered and ask your tutor for clarification on what plagiarism is: the above explanations are not justifications!</w:t>
      </w:r>
    </w:p>
    <w:p w14:paraId="298F1ED3" w14:textId="77777777" w:rsidR="00E75C24" w:rsidRDefault="00E75C24" w:rsidP="00E75C24">
      <w:pPr>
        <w:spacing w:after="0"/>
        <w:rPr>
          <w:spacing w:val="7"/>
        </w:rPr>
      </w:pPr>
    </w:p>
    <w:p w14:paraId="729E4E61" w14:textId="77777777" w:rsidR="00E75C24" w:rsidRPr="00F60D35" w:rsidRDefault="00E75C24" w:rsidP="00E75C24">
      <w:pPr>
        <w:spacing w:after="0"/>
        <w:rPr>
          <w:spacing w:val="7"/>
        </w:rPr>
      </w:pPr>
    </w:p>
    <w:p w14:paraId="3E31D540" w14:textId="77777777" w:rsidR="00E75C24" w:rsidRPr="00F60D35" w:rsidRDefault="00E75C24" w:rsidP="00E75C24">
      <w:pPr>
        <w:spacing w:after="0"/>
        <w:rPr>
          <w:u w:val="single"/>
        </w:rPr>
      </w:pPr>
      <w:r w:rsidRPr="00F60D35">
        <w:rPr>
          <w:u w:val="single"/>
        </w:rPr>
        <w:br w:type="page"/>
      </w:r>
    </w:p>
    <w:p w14:paraId="18CED563" w14:textId="77777777" w:rsidR="00E75C24" w:rsidRPr="00F60D35" w:rsidRDefault="00E75C24" w:rsidP="00E75C24">
      <w:pPr>
        <w:spacing w:after="0" w:line="240" w:lineRule="auto"/>
        <w:jc w:val="both"/>
        <w:rPr>
          <w:b/>
          <w:u w:val="single"/>
        </w:rPr>
      </w:pPr>
      <w:r w:rsidRPr="00F60D35">
        <w:rPr>
          <w:b/>
          <w:u w:val="single"/>
        </w:rPr>
        <w:lastRenderedPageBreak/>
        <w:t>9. HOW TO SUBMIT YOUR ESSAYS</w:t>
      </w:r>
    </w:p>
    <w:p w14:paraId="51DD0856" w14:textId="77777777" w:rsidR="00E75C24" w:rsidRPr="00F60D35" w:rsidRDefault="00E75C24" w:rsidP="00E75C24">
      <w:pPr>
        <w:spacing w:after="0" w:line="240" w:lineRule="auto"/>
        <w:jc w:val="both"/>
      </w:pPr>
    </w:p>
    <w:p w14:paraId="2795AF20" w14:textId="77777777" w:rsidR="00E75C24" w:rsidRPr="00F60D35" w:rsidRDefault="00E75C24" w:rsidP="00E75C24">
      <w:pPr>
        <w:numPr>
          <w:ilvl w:val="0"/>
          <w:numId w:val="12"/>
        </w:numPr>
        <w:spacing w:after="0" w:line="240" w:lineRule="auto"/>
        <w:jc w:val="both"/>
      </w:pPr>
      <w:r w:rsidRPr="00F60D35">
        <w:t>Print out FULL TURNITIN ORIGINALITY REPORT (i.e. containing the full essay text)</w:t>
      </w:r>
    </w:p>
    <w:p w14:paraId="346C16F9" w14:textId="77777777" w:rsidR="00E75C24" w:rsidRPr="00F60D35" w:rsidRDefault="00E75C24" w:rsidP="00E75C24">
      <w:pPr>
        <w:numPr>
          <w:ilvl w:val="0"/>
          <w:numId w:val="12"/>
        </w:numPr>
        <w:spacing w:after="0" w:line="240" w:lineRule="auto"/>
        <w:jc w:val="both"/>
      </w:pPr>
      <w:r w:rsidRPr="00F60D35">
        <w:t>Attach ESSAY ENTRY FORM as a cover page</w:t>
      </w:r>
    </w:p>
    <w:p w14:paraId="31BA18B6" w14:textId="77777777" w:rsidR="00E75C24" w:rsidRPr="00F60D35" w:rsidRDefault="00E75C24" w:rsidP="00E75C24">
      <w:pPr>
        <w:numPr>
          <w:ilvl w:val="0"/>
          <w:numId w:val="12"/>
        </w:numPr>
        <w:spacing w:after="0" w:line="240" w:lineRule="auto"/>
        <w:jc w:val="both"/>
      </w:pPr>
      <w:r w:rsidRPr="00F60D35">
        <w:t xml:space="preserve">Bring both to your tutor in your scheduled seminar in </w:t>
      </w:r>
      <w:r>
        <w:t>the essay submission week</w:t>
      </w:r>
    </w:p>
    <w:p w14:paraId="4B52D82E" w14:textId="77777777" w:rsidR="00E75C24" w:rsidRPr="00F60D35" w:rsidRDefault="00E75C24" w:rsidP="00E75C24">
      <w:pPr>
        <w:numPr>
          <w:ilvl w:val="0"/>
          <w:numId w:val="12"/>
        </w:numPr>
        <w:spacing w:after="0" w:line="240" w:lineRule="auto"/>
        <w:jc w:val="both"/>
      </w:pPr>
      <w:r w:rsidRPr="00F60D35">
        <w:t xml:space="preserve">Extensions </w:t>
      </w:r>
      <w:r>
        <w:t xml:space="preserve">may be </w:t>
      </w:r>
      <w:r w:rsidRPr="00F60D35">
        <w:t>sought before the deadline and granted (for up to 3 days) on a basis of a medical certificate only and by the First Year Progr</w:t>
      </w:r>
      <w:r w:rsidR="00F33AD6">
        <w:t>amme Coordinator, Dr. Brendan Flynn.</w:t>
      </w:r>
    </w:p>
    <w:p w14:paraId="443C434A" w14:textId="77777777" w:rsidR="00E75C24" w:rsidRPr="00F60D35" w:rsidRDefault="00E75C24" w:rsidP="00E75C24">
      <w:pPr>
        <w:spacing w:after="0" w:line="240" w:lineRule="auto"/>
        <w:jc w:val="both"/>
      </w:pPr>
    </w:p>
    <w:p w14:paraId="56EE3AE8" w14:textId="77777777" w:rsidR="00E75C24" w:rsidRPr="00F60D35" w:rsidRDefault="00E75C24" w:rsidP="00E75C24">
      <w:pPr>
        <w:spacing w:after="0" w:line="240" w:lineRule="auto"/>
        <w:jc w:val="both"/>
        <w:rPr>
          <w:i/>
        </w:rPr>
      </w:pPr>
      <w:r w:rsidRPr="00F60D35">
        <w:rPr>
          <w:i/>
        </w:rPr>
        <w:t>WHAT IS TURNITIN AND HOW DOES IT WORK</w:t>
      </w:r>
    </w:p>
    <w:p w14:paraId="0C56CBFF" w14:textId="77777777" w:rsidR="00E75C24" w:rsidRPr="00F60D35" w:rsidRDefault="00E75C24" w:rsidP="00E75C24">
      <w:pPr>
        <w:spacing w:after="0" w:line="240" w:lineRule="auto"/>
        <w:jc w:val="both"/>
      </w:pPr>
    </w:p>
    <w:p w14:paraId="78DCB6D2" w14:textId="77777777" w:rsidR="00E75C24" w:rsidRPr="00F60D35" w:rsidRDefault="00E75C24" w:rsidP="00E75C24">
      <w:pPr>
        <w:numPr>
          <w:ilvl w:val="0"/>
          <w:numId w:val="13"/>
        </w:numPr>
        <w:spacing w:after="0" w:line="240" w:lineRule="auto"/>
        <w:jc w:val="both"/>
      </w:pPr>
      <w:r w:rsidRPr="00F60D35">
        <w:t xml:space="preserve">It is a text-matching online service that compares a student essay with its own database  </w:t>
      </w:r>
    </w:p>
    <w:p w14:paraId="465E978A" w14:textId="77777777" w:rsidR="00E75C24" w:rsidRPr="00F60D35" w:rsidRDefault="00E75C24" w:rsidP="00E75C24">
      <w:pPr>
        <w:numPr>
          <w:ilvl w:val="0"/>
          <w:numId w:val="13"/>
        </w:numPr>
        <w:spacing w:after="0" w:line="240" w:lineRule="auto"/>
        <w:jc w:val="both"/>
      </w:pPr>
      <w:r>
        <w:t xml:space="preserve">The </w:t>
      </w:r>
      <w:r w:rsidRPr="00F60D35">
        <w:t>Originality Check compares the paper's text to a database of 40+ billion pages of digital content, over 300 million papers in the student archive, and 120,000+ professional, academic and commercial journals and publications. The software is regularly updated.</w:t>
      </w:r>
    </w:p>
    <w:p w14:paraId="35E86FB6" w14:textId="77777777" w:rsidR="00E75C24" w:rsidRPr="00F60D35" w:rsidRDefault="00E75C24" w:rsidP="00E75C24">
      <w:pPr>
        <w:numPr>
          <w:ilvl w:val="0"/>
          <w:numId w:val="13"/>
        </w:numPr>
        <w:spacing w:after="0" w:line="240" w:lineRule="auto"/>
        <w:jc w:val="both"/>
      </w:pPr>
      <w:r w:rsidRPr="00F60D35">
        <w:t>Turnitin is used by more than 10,000 institutions in 126 countries to manage the submission, tracking and evaluation of student papers online.</w:t>
      </w:r>
    </w:p>
    <w:p w14:paraId="31126625" w14:textId="77777777" w:rsidR="00E75C24" w:rsidRPr="00F60D35" w:rsidRDefault="00E75C24" w:rsidP="00E75C24">
      <w:pPr>
        <w:spacing w:after="0" w:line="240" w:lineRule="auto"/>
        <w:jc w:val="both"/>
      </w:pPr>
    </w:p>
    <w:p w14:paraId="29E568CB" w14:textId="77777777" w:rsidR="00E75C24" w:rsidRPr="00F60D35" w:rsidRDefault="00E75C24" w:rsidP="00E75C24">
      <w:pPr>
        <w:spacing w:after="0" w:line="240" w:lineRule="auto"/>
        <w:jc w:val="both"/>
        <w:rPr>
          <w:i/>
        </w:rPr>
      </w:pPr>
      <w:r w:rsidRPr="00F60D35">
        <w:rPr>
          <w:i/>
        </w:rPr>
        <w:t>INSTRUCTIONS</w:t>
      </w:r>
    </w:p>
    <w:p w14:paraId="60F1F4EF" w14:textId="77777777" w:rsidR="00E75C24" w:rsidRPr="00F60D35" w:rsidRDefault="00E75C24" w:rsidP="00E75C24">
      <w:pPr>
        <w:spacing w:after="0" w:line="240" w:lineRule="auto"/>
        <w:jc w:val="both"/>
      </w:pPr>
    </w:p>
    <w:p w14:paraId="3D4E4FB6" w14:textId="77777777" w:rsidR="00E75C24" w:rsidRPr="00F60D35" w:rsidRDefault="00E75C24" w:rsidP="00E75C24">
      <w:pPr>
        <w:numPr>
          <w:ilvl w:val="0"/>
          <w:numId w:val="14"/>
        </w:numPr>
        <w:spacing w:after="0" w:line="240" w:lineRule="auto"/>
        <w:jc w:val="both"/>
      </w:pPr>
      <w:r w:rsidRPr="00F60D35">
        <w:t>Instructions for students on how to submit their essay on Turnitin:</w:t>
      </w:r>
    </w:p>
    <w:p w14:paraId="0054DFA0" w14:textId="77777777" w:rsidR="00E75C24" w:rsidRPr="00F60D35" w:rsidRDefault="00435E09" w:rsidP="00E75C24">
      <w:pPr>
        <w:spacing w:after="0" w:line="240" w:lineRule="auto"/>
        <w:jc w:val="both"/>
      </w:pPr>
      <w:hyperlink r:id="rId32" w:history="1">
        <w:r w:rsidR="00E75C24" w:rsidRPr="00F60D35">
          <w:rPr>
            <w:rStyle w:val="Hyperlink"/>
          </w:rPr>
          <w:t>https://www.turnitin.com/static/resources/documentation/turnitin/training/Blackboard_9_Integration_Student_Manual.pdf</w:t>
        </w:r>
      </w:hyperlink>
    </w:p>
    <w:p w14:paraId="53139CD2" w14:textId="77777777" w:rsidR="00E75C24" w:rsidRPr="00F60D35" w:rsidRDefault="00E75C24" w:rsidP="00E75C24">
      <w:pPr>
        <w:spacing w:after="0" w:line="240" w:lineRule="auto"/>
        <w:jc w:val="both"/>
      </w:pPr>
    </w:p>
    <w:p w14:paraId="3273F7C3" w14:textId="77777777" w:rsidR="00E75C24" w:rsidRPr="00F60D35" w:rsidRDefault="00E75C24" w:rsidP="00E75C24">
      <w:pPr>
        <w:numPr>
          <w:ilvl w:val="0"/>
          <w:numId w:val="15"/>
        </w:numPr>
        <w:spacing w:after="0" w:line="360" w:lineRule="auto"/>
        <w:jc w:val="both"/>
      </w:pPr>
      <w:r w:rsidRPr="00F60D35">
        <w:t>1. Go to Blackboard</w:t>
      </w:r>
    </w:p>
    <w:p w14:paraId="25F4C30A" w14:textId="77777777" w:rsidR="00E75C24" w:rsidRPr="00F60D35" w:rsidRDefault="00E75C24" w:rsidP="00E75C24">
      <w:pPr>
        <w:numPr>
          <w:ilvl w:val="0"/>
          <w:numId w:val="15"/>
        </w:numPr>
        <w:spacing w:after="0" w:line="360" w:lineRule="auto"/>
        <w:jc w:val="both"/>
      </w:pPr>
      <w:r w:rsidRPr="00F60D35">
        <w:t>2. Go to</w:t>
      </w:r>
      <w:r>
        <w:t xml:space="preserve"> the</w:t>
      </w:r>
      <w:r w:rsidRPr="00F60D35">
        <w:t xml:space="preserve"> </w:t>
      </w:r>
      <w:r w:rsidRPr="00E75C24">
        <w:t>SP160</w:t>
      </w:r>
      <w:r w:rsidRPr="00F60D35">
        <w:t xml:space="preserve"> module</w:t>
      </w:r>
    </w:p>
    <w:p w14:paraId="39EB303F" w14:textId="77777777" w:rsidR="00E75C24" w:rsidRPr="00F60D35" w:rsidRDefault="00E75C24" w:rsidP="00E75C24">
      <w:pPr>
        <w:numPr>
          <w:ilvl w:val="0"/>
          <w:numId w:val="15"/>
        </w:numPr>
        <w:spacing w:after="0" w:line="360" w:lineRule="auto"/>
        <w:jc w:val="both"/>
      </w:pPr>
      <w:r w:rsidRPr="00F60D35">
        <w:t>3. Go to Content (left hand side Toolbar)</w:t>
      </w:r>
    </w:p>
    <w:p w14:paraId="0EA6C405" w14:textId="77777777" w:rsidR="00E75C24" w:rsidRPr="00F60D35" w:rsidRDefault="00E75C24" w:rsidP="00E75C24">
      <w:pPr>
        <w:numPr>
          <w:ilvl w:val="0"/>
          <w:numId w:val="15"/>
        </w:numPr>
        <w:spacing w:after="0" w:line="360" w:lineRule="auto"/>
        <w:jc w:val="both"/>
      </w:pPr>
      <w:r w:rsidRPr="00F60D35">
        <w:t xml:space="preserve">4. </w:t>
      </w:r>
      <w:r w:rsidRPr="00E75C24">
        <w:t>SP160</w:t>
      </w:r>
      <w:r w:rsidR="00452084">
        <w:t xml:space="preserve"> Essay 1 Semester 1 2016-17 (or Essay 2 Semester 2 2016-17</w:t>
      </w:r>
      <w:r w:rsidRPr="00F60D35">
        <w:t>)</w:t>
      </w:r>
    </w:p>
    <w:p w14:paraId="2EBAB335" w14:textId="77777777" w:rsidR="00E75C24" w:rsidRPr="00F60D35" w:rsidRDefault="00E75C24" w:rsidP="00E75C24">
      <w:pPr>
        <w:numPr>
          <w:ilvl w:val="0"/>
          <w:numId w:val="15"/>
        </w:numPr>
        <w:spacing w:after="0" w:line="360" w:lineRule="auto"/>
        <w:jc w:val="both"/>
      </w:pPr>
      <w:r w:rsidRPr="00F60D35">
        <w:t xml:space="preserve">5. Under 4. go into View/Complete </w:t>
      </w:r>
    </w:p>
    <w:p w14:paraId="4B79C55B" w14:textId="77777777" w:rsidR="00E75C24" w:rsidRPr="00F60D35" w:rsidRDefault="00E75C24" w:rsidP="00E75C24">
      <w:pPr>
        <w:spacing w:after="0" w:line="360" w:lineRule="auto"/>
        <w:jc w:val="both"/>
      </w:pPr>
      <w:r w:rsidRPr="00F60D35">
        <w:t>[&amp; upload essay as shown in the 2 images below]</w:t>
      </w:r>
    </w:p>
    <w:p w14:paraId="19950A61" w14:textId="77777777" w:rsidR="00E75C24" w:rsidRPr="00F60D35" w:rsidRDefault="00E75C24" w:rsidP="00E75C24">
      <w:pPr>
        <w:spacing w:after="0" w:line="240" w:lineRule="auto"/>
        <w:jc w:val="both"/>
      </w:pPr>
    </w:p>
    <w:p w14:paraId="05BBE84F" w14:textId="77777777" w:rsidR="00E75C24" w:rsidRPr="00F60D35" w:rsidRDefault="00E75C24" w:rsidP="00E75C24">
      <w:pPr>
        <w:spacing w:after="0" w:line="240" w:lineRule="auto"/>
        <w:jc w:val="both"/>
      </w:pPr>
      <w:r w:rsidRPr="00F60D35">
        <w:rPr>
          <w:noProof/>
          <w:lang w:val="en-US"/>
        </w:rPr>
        <w:lastRenderedPageBreak/>
        <w:drawing>
          <wp:inline distT="0" distB="0" distL="0" distR="0" wp14:anchorId="10BBBA59" wp14:editId="0CE8AA59">
            <wp:extent cx="5261462" cy="2957886"/>
            <wp:effectExtent l="0" t="0" r="0" b="0"/>
            <wp:docPr id="71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64333" cy="2959500"/>
                    </a:xfrm>
                    <a:prstGeom prst="rect">
                      <a:avLst/>
                    </a:prstGeom>
                    <a:noFill/>
                    <a:ln>
                      <a:noFill/>
                    </a:ln>
                    <a:effectLst/>
                    <a:extLst/>
                  </pic:spPr>
                </pic:pic>
              </a:graphicData>
            </a:graphic>
          </wp:inline>
        </w:drawing>
      </w:r>
    </w:p>
    <w:p w14:paraId="14CBD39A" w14:textId="77777777" w:rsidR="00E75C24" w:rsidRPr="00F60D35" w:rsidRDefault="00E75C24" w:rsidP="00E75C24">
      <w:pPr>
        <w:spacing w:after="0" w:line="240" w:lineRule="auto"/>
        <w:jc w:val="both"/>
      </w:pPr>
    </w:p>
    <w:p w14:paraId="6A81778F" w14:textId="77777777" w:rsidR="00E75C24" w:rsidRPr="00F60D35" w:rsidRDefault="00E75C24" w:rsidP="00E75C24">
      <w:pPr>
        <w:spacing w:after="0" w:line="240" w:lineRule="auto"/>
        <w:jc w:val="both"/>
      </w:pPr>
      <w:r w:rsidRPr="00F60D35">
        <w:rPr>
          <w:noProof/>
          <w:lang w:val="en-US"/>
        </w:rPr>
        <w:drawing>
          <wp:inline distT="0" distB="0" distL="0" distR="0" wp14:anchorId="54DBCCC8" wp14:editId="0F4BF431">
            <wp:extent cx="5361486" cy="3013545"/>
            <wp:effectExtent l="0" t="0" r="0" b="0"/>
            <wp:docPr id="81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63392" cy="3014616"/>
                    </a:xfrm>
                    <a:prstGeom prst="rect">
                      <a:avLst/>
                    </a:prstGeom>
                    <a:noFill/>
                    <a:ln>
                      <a:noFill/>
                    </a:ln>
                    <a:effectLst/>
                    <a:extLst/>
                  </pic:spPr>
                </pic:pic>
              </a:graphicData>
            </a:graphic>
          </wp:inline>
        </w:drawing>
      </w:r>
    </w:p>
    <w:p w14:paraId="03D4A722" w14:textId="77777777" w:rsidR="00E75C24" w:rsidRPr="00F60D35" w:rsidRDefault="00E75C24" w:rsidP="00E75C24">
      <w:pPr>
        <w:spacing w:after="0" w:line="240" w:lineRule="auto"/>
        <w:jc w:val="both"/>
      </w:pPr>
    </w:p>
    <w:p w14:paraId="101C7256" w14:textId="77777777" w:rsidR="00E75C24" w:rsidRPr="00F60D35" w:rsidRDefault="00E75C24" w:rsidP="00E75C24">
      <w:pPr>
        <w:spacing w:after="0" w:line="240" w:lineRule="auto"/>
        <w:jc w:val="both"/>
      </w:pPr>
    </w:p>
    <w:p w14:paraId="2E5AFC73" w14:textId="77777777" w:rsidR="00A447AC" w:rsidRPr="00F60D35" w:rsidRDefault="00A447AC" w:rsidP="00A447AC">
      <w:pPr>
        <w:numPr>
          <w:ilvl w:val="0"/>
          <w:numId w:val="16"/>
        </w:numPr>
        <w:spacing w:after="0" w:line="360" w:lineRule="auto"/>
        <w:jc w:val="both"/>
      </w:pPr>
      <w:r w:rsidRPr="00F60D35">
        <w:t>6. Scroll to information on your paper</w:t>
      </w:r>
    </w:p>
    <w:p w14:paraId="73938BE2" w14:textId="77777777" w:rsidR="00A447AC" w:rsidRPr="00F60D35" w:rsidRDefault="00A447AC" w:rsidP="00A447AC">
      <w:pPr>
        <w:numPr>
          <w:ilvl w:val="0"/>
          <w:numId w:val="16"/>
        </w:numPr>
        <w:spacing w:after="0" w:line="360" w:lineRule="auto"/>
        <w:jc w:val="both"/>
      </w:pPr>
      <w:r w:rsidRPr="00F60D35">
        <w:t>7. Click on Show Details</w:t>
      </w:r>
    </w:p>
    <w:p w14:paraId="7E6A6192" w14:textId="77777777" w:rsidR="00A447AC" w:rsidRPr="00F60D35" w:rsidRDefault="00A447AC" w:rsidP="00A447AC">
      <w:pPr>
        <w:numPr>
          <w:ilvl w:val="0"/>
          <w:numId w:val="16"/>
        </w:numPr>
        <w:spacing w:after="0" w:line="360" w:lineRule="auto"/>
        <w:jc w:val="both"/>
      </w:pPr>
      <w:r w:rsidRPr="00F60D35">
        <w:t>8. Click on percentage (under Report)</w:t>
      </w:r>
    </w:p>
    <w:p w14:paraId="522E23A3" w14:textId="77777777" w:rsidR="00A447AC" w:rsidRPr="00F60D35" w:rsidRDefault="00A447AC" w:rsidP="00A447AC">
      <w:pPr>
        <w:numPr>
          <w:ilvl w:val="0"/>
          <w:numId w:val="16"/>
        </w:numPr>
        <w:spacing w:after="0" w:line="360" w:lineRule="auto"/>
        <w:jc w:val="both"/>
      </w:pPr>
      <w:r w:rsidRPr="00F60D35">
        <w:t>9. When Originality report opens, click on ‘Print / Download’ (bottom left hand side)</w:t>
      </w:r>
    </w:p>
    <w:p w14:paraId="4F19F8F5" w14:textId="77777777" w:rsidR="00A447AC" w:rsidRPr="00F60D35" w:rsidRDefault="00A447AC" w:rsidP="00A447AC">
      <w:pPr>
        <w:numPr>
          <w:ilvl w:val="0"/>
          <w:numId w:val="16"/>
        </w:numPr>
        <w:spacing w:after="0" w:line="360" w:lineRule="auto"/>
        <w:jc w:val="both"/>
      </w:pPr>
      <w:r w:rsidRPr="00F60D35">
        <w:t xml:space="preserve">10. Select ‘Download PDF of current view for printing’ and save document on your desktop </w:t>
      </w:r>
    </w:p>
    <w:p w14:paraId="3270B98E" w14:textId="77777777" w:rsidR="00A447AC" w:rsidRPr="00F60D35" w:rsidRDefault="00A447AC" w:rsidP="00A447AC">
      <w:pPr>
        <w:numPr>
          <w:ilvl w:val="0"/>
          <w:numId w:val="16"/>
        </w:numPr>
        <w:spacing w:after="0" w:line="360" w:lineRule="auto"/>
        <w:jc w:val="both"/>
      </w:pPr>
      <w:r w:rsidRPr="00F60D35">
        <w:t>11. Now print</w:t>
      </w:r>
    </w:p>
    <w:p w14:paraId="298B3B4D" w14:textId="77777777" w:rsidR="00E75C24" w:rsidRPr="00F60D35" w:rsidRDefault="00E75C24" w:rsidP="00E75C24">
      <w:pPr>
        <w:spacing w:after="0" w:line="240" w:lineRule="auto"/>
        <w:jc w:val="both"/>
      </w:pPr>
    </w:p>
    <w:p w14:paraId="5D6ED416" w14:textId="77777777" w:rsidR="00E75C24" w:rsidRPr="00F60D35" w:rsidRDefault="00E75C24" w:rsidP="00E75C24">
      <w:pPr>
        <w:rPr>
          <w:b/>
          <w:u w:val="single"/>
        </w:rPr>
      </w:pPr>
    </w:p>
    <w:p w14:paraId="7FCB2508" w14:textId="77777777" w:rsidR="00E75C24" w:rsidRPr="00F60D35" w:rsidRDefault="00E75C24" w:rsidP="00E75C24">
      <w:pPr>
        <w:spacing w:after="0" w:line="240" w:lineRule="auto"/>
        <w:jc w:val="both"/>
        <w:rPr>
          <w:b/>
          <w:u w:val="single"/>
        </w:rPr>
      </w:pPr>
      <w:r w:rsidRPr="00F60D35">
        <w:rPr>
          <w:b/>
          <w:u w:val="single"/>
        </w:rPr>
        <w:t>10. Bibliography</w:t>
      </w:r>
    </w:p>
    <w:p w14:paraId="2F58AA54" w14:textId="77777777" w:rsidR="00E75C24" w:rsidRPr="00F60D35" w:rsidRDefault="00E75C24" w:rsidP="00E75C24">
      <w:pPr>
        <w:spacing w:after="0" w:line="240" w:lineRule="auto"/>
        <w:jc w:val="both"/>
        <w:rPr>
          <w:b/>
          <w:u w:val="single"/>
        </w:rPr>
      </w:pPr>
    </w:p>
    <w:p w14:paraId="778B2D42" w14:textId="77777777" w:rsidR="00E75C24" w:rsidRPr="00F60D35" w:rsidRDefault="00E75C24" w:rsidP="00E75C24">
      <w:pPr>
        <w:pStyle w:val="Heading1"/>
        <w:shd w:val="clear" w:color="auto" w:fill="FFFFFF"/>
        <w:spacing w:before="0" w:beforeAutospacing="0" w:after="0" w:afterAutospacing="0"/>
        <w:jc w:val="both"/>
        <w:rPr>
          <w:rFonts w:asciiTheme="minorHAnsi" w:eastAsiaTheme="minorEastAsia" w:hAnsiTheme="minorHAnsi"/>
          <w:b w:val="0"/>
          <w:sz w:val="22"/>
          <w:szCs w:val="22"/>
          <w:lang w:val="en-GB"/>
        </w:rPr>
      </w:pPr>
      <w:r w:rsidRPr="00F60D35">
        <w:rPr>
          <w:rFonts w:asciiTheme="minorHAnsi" w:eastAsiaTheme="minorEastAsia" w:hAnsiTheme="minorHAnsi"/>
          <w:b w:val="0"/>
          <w:sz w:val="22"/>
          <w:szCs w:val="22"/>
          <w:lang w:val="en-GB"/>
        </w:rPr>
        <w:t xml:space="preserve">Crème, P. &amp; Lea, M.R. (1997) </w:t>
      </w:r>
      <w:r w:rsidRPr="00F60D35">
        <w:rPr>
          <w:rFonts w:asciiTheme="minorHAnsi" w:eastAsiaTheme="minorEastAsia" w:hAnsiTheme="minorHAnsi"/>
          <w:b w:val="0"/>
          <w:i/>
          <w:sz w:val="22"/>
          <w:szCs w:val="22"/>
          <w:lang w:val="en-GB"/>
        </w:rPr>
        <w:t>Writing at University: A guide for students</w:t>
      </w:r>
      <w:r w:rsidRPr="00F60D35">
        <w:rPr>
          <w:rFonts w:asciiTheme="minorHAnsi" w:eastAsiaTheme="minorEastAsia" w:hAnsiTheme="minorHAnsi"/>
          <w:b w:val="0"/>
          <w:sz w:val="22"/>
          <w:szCs w:val="22"/>
          <w:lang w:val="en-GB"/>
        </w:rPr>
        <w:t>. Buckingham: Open University Press.</w:t>
      </w:r>
    </w:p>
    <w:p w14:paraId="31542787" w14:textId="77777777" w:rsidR="00E75C24" w:rsidRPr="00F60D35" w:rsidRDefault="00E75C24" w:rsidP="00E75C24">
      <w:pPr>
        <w:pStyle w:val="Heading1"/>
        <w:shd w:val="clear" w:color="auto" w:fill="FFFFFF"/>
        <w:spacing w:before="0" w:beforeAutospacing="0" w:after="0" w:afterAutospacing="0"/>
        <w:jc w:val="both"/>
        <w:rPr>
          <w:rFonts w:asciiTheme="minorHAnsi" w:eastAsiaTheme="minorEastAsia" w:hAnsiTheme="minorHAnsi"/>
          <w:b w:val="0"/>
          <w:sz w:val="22"/>
          <w:szCs w:val="22"/>
          <w:lang w:val="en-GB"/>
        </w:rPr>
      </w:pPr>
    </w:p>
    <w:p w14:paraId="047D24E9" w14:textId="77777777" w:rsidR="00E75C24" w:rsidRPr="00F60D35" w:rsidRDefault="00E75C24" w:rsidP="00E75C24">
      <w:pPr>
        <w:pStyle w:val="Heading1"/>
        <w:shd w:val="clear" w:color="auto" w:fill="FFFFFF"/>
        <w:spacing w:before="0" w:beforeAutospacing="0" w:after="0" w:afterAutospacing="0"/>
        <w:jc w:val="both"/>
        <w:rPr>
          <w:rFonts w:asciiTheme="minorHAnsi" w:eastAsiaTheme="minorEastAsia" w:hAnsiTheme="minorHAnsi"/>
          <w:b w:val="0"/>
          <w:sz w:val="22"/>
          <w:szCs w:val="22"/>
          <w:lang w:val="en-GB"/>
        </w:rPr>
      </w:pPr>
      <w:r w:rsidRPr="00F60D35">
        <w:rPr>
          <w:rFonts w:asciiTheme="minorHAnsi" w:eastAsiaTheme="minorEastAsia" w:hAnsiTheme="minorHAnsi"/>
          <w:b w:val="0"/>
          <w:sz w:val="22"/>
          <w:szCs w:val="22"/>
          <w:lang w:val="en-GB"/>
        </w:rPr>
        <w:t xml:space="preserve">Huntington, S. (1996) </w:t>
      </w:r>
      <w:r w:rsidRPr="00F60D35">
        <w:rPr>
          <w:rFonts w:asciiTheme="minorHAnsi" w:eastAsiaTheme="minorEastAsia" w:hAnsiTheme="minorHAnsi"/>
          <w:b w:val="0"/>
          <w:i/>
          <w:sz w:val="22"/>
          <w:szCs w:val="22"/>
          <w:lang w:val="en-GB"/>
        </w:rPr>
        <w:t>The Clash of Civilizations</w:t>
      </w:r>
      <w:r w:rsidRPr="00F60D35">
        <w:rPr>
          <w:rFonts w:asciiTheme="minorHAnsi" w:eastAsiaTheme="minorEastAsia" w:hAnsiTheme="minorHAnsi"/>
          <w:b w:val="0"/>
          <w:sz w:val="22"/>
          <w:szCs w:val="22"/>
          <w:lang w:val="en-GB"/>
        </w:rPr>
        <w:t>. London: Penguin.</w:t>
      </w:r>
    </w:p>
    <w:p w14:paraId="4FFDC154" w14:textId="77777777" w:rsidR="00E75C24" w:rsidRPr="00F60D35" w:rsidRDefault="00E75C24" w:rsidP="00E75C24">
      <w:pPr>
        <w:pStyle w:val="Heading1"/>
        <w:shd w:val="clear" w:color="auto" w:fill="FFFFFF"/>
        <w:spacing w:before="0" w:beforeAutospacing="0" w:after="0" w:afterAutospacing="0"/>
        <w:jc w:val="both"/>
        <w:rPr>
          <w:rFonts w:asciiTheme="minorHAnsi" w:eastAsiaTheme="minorEastAsia" w:hAnsiTheme="minorHAnsi"/>
          <w:b w:val="0"/>
          <w:sz w:val="22"/>
          <w:szCs w:val="22"/>
          <w:lang w:val="en-GB"/>
        </w:rPr>
      </w:pPr>
    </w:p>
    <w:p w14:paraId="54EEA6AE" w14:textId="77777777" w:rsidR="00E75C24" w:rsidRPr="00F60D35" w:rsidRDefault="00E75C24" w:rsidP="00E75C24">
      <w:pPr>
        <w:pStyle w:val="Heading1"/>
        <w:shd w:val="clear" w:color="auto" w:fill="FFFFFF"/>
        <w:spacing w:before="0" w:beforeAutospacing="0" w:after="0" w:afterAutospacing="0"/>
        <w:jc w:val="both"/>
        <w:rPr>
          <w:rFonts w:asciiTheme="minorHAnsi" w:eastAsiaTheme="minorEastAsia" w:hAnsiTheme="minorHAnsi"/>
          <w:b w:val="0"/>
          <w:sz w:val="22"/>
          <w:szCs w:val="22"/>
          <w:lang w:val="en-GB"/>
        </w:rPr>
      </w:pPr>
      <w:r w:rsidRPr="00F60D35">
        <w:rPr>
          <w:rFonts w:asciiTheme="minorHAnsi" w:eastAsiaTheme="minorEastAsia" w:hAnsiTheme="minorHAnsi"/>
          <w:b w:val="0"/>
          <w:sz w:val="22"/>
          <w:szCs w:val="22"/>
          <w:lang w:val="en-GB"/>
        </w:rPr>
        <w:t xml:space="preserve">Mill, J.S. (1859) </w:t>
      </w:r>
      <w:r w:rsidRPr="00F60D35">
        <w:rPr>
          <w:rFonts w:asciiTheme="minorHAnsi" w:eastAsiaTheme="minorEastAsia" w:hAnsiTheme="minorHAnsi"/>
          <w:b w:val="0"/>
          <w:i/>
          <w:sz w:val="22"/>
          <w:szCs w:val="22"/>
          <w:lang w:val="en-GB"/>
        </w:rPr>
        <w:t>On Liberty</w:t>
      </w:r>
      <w:r w:rsidRPr="00F60D35">
        <w:rPr>
          <w:rFonts w:asciiTheme="minorHAnsi" w:eastAsiaTheme="minorEastAsia" w:hAnsiTheme="minorHAnsi"/>
          <w:b w:val="0"/>
          <w:sz w:val="22"/>
          <w:szCs w:val="22"/>
          <w:lang w:val="en-GB"/>
        </w:rPr>
        <w:t>, G. Himmelfarb (ed.). London: Penguin [1989].</w:t>
      </w:r>
    </w:p>
    <w:p w14:paraId="627D4204" w14:textId="77777777" w:rsidR="00E75C24" w:rsidRPr="00F60D35" w:rsidRDefault="00E75C24" w:rsidP="00E75C24">
      <w:pPr>
        <w:pStyle w:val="Heading1"/>
        <w:shd w:val="clear" w:color="auto" w:fill="FFFFFF"/>
        <w:spacing w:before="0" w:beforeAutospacing="0" w:after="0" w:afterAutospacing="0"/>
        <w:jc w:val="both"/>
        <w:rPr>
          <w:rFonts w:asciiTheme="minorHAnsi" w:eastAsiaTheme="minorEastAsia" w:hAnsiTheme="minorHAnsi"/>
          <w:b w:val="0"/>
          <w:sz w:val="22"/>
          <w:szCs w:val="22"/>
          <w:lang w:val="en-GB"/>
        </w:rPr>
      </w:pPr>
    </w:p>
    <w:p w14:paraId="7A5A875D" w14:textId="77777777" w:rsidR="00E75C24" w:rsidRPr="00F60D35" w:rsidRDefault="00E75C24" w:rsidP="00E75C24">
      <w:pPr>
        <w:pStyle w:val="Heading1"/>
        <w:shd w:val="clear" w:color="auto" w:fill="FFFFFF"/>
        <w:spacing w:before="0" w:beforeAutospacing="0" w:after="0" w:afterAutospacing="0"/>
        <w:jc w:val="both"/>
        <w:rPr>
          <w:rFonts w:asciiTheme="minorHAnsi" w:eastAsiaTheme="minorEastAsia" w:hAnsiTheme="minorHAnsi"/>
          <w:b w:val="0"/>
          <w:sz w:val="22"/>
          <w:szCs w:val="22"/>
          <w:lang w:val="en-GB"/>
        </w:rPr>
      </w:pPr>
      <w:r w:rsidRPr="00F60D35">
        <w:rPr>
          <w:rFonts w:asciiTheme="minorHAnsi" w:eastAsiaTheme="minorEastAsia" w:hAnsiTheme="minorHAnsi"/>
          <w:b w:val="0"/>
          <w:sz w:val="22"/>
          <w:szCs w:val="22"/>
          <w:lang w:val="en-GB"/>
        </w:rPr>
        <w:t xml:space="preserve">Pritchard, A. (2008) </w:t>
      </w:r>
      <w:r w:rsidRPr="00F60D35">
        <w:rPr>
          <w:rFonts w:asciiTheme="minorHAnsi" w:eastAsiaTheme="minorEastAsia" w:hAnsiTheme="minorHAnsi"/>
          <w:b w:val="0"/>
          <w:i/>
          <w:sz w:val="22"/>
          <w:szCs w:val="22"/>
          <w:lang w:val="en-GB"/>
        </w:rPr>
        <w:t>Studying and Learning at University</w:t>
      </w:r>
      <w:r w:rsidRPr="00F60D35">
        <w:rPr>
          <w:rFonts w:asciiTheme="minorHAnsi" w:eastAsiaTheme="minorEastAsia" w:hAnsiTheme="minorHAnsi"/>
          <w:b w:val="0"/>
          <w:sz w:val="22"/>
          <w:szCs w:val="22"/>
          <w:lang w:val="en-GB"/>
        </w:rPr>
        <w:t>. London: Sage.</w:t>
      </w:r>
    </w:p>
    <w:p w14:paraId="7E07FAE9" w14:textId="77777777" w:rsidR="00E75C24" w:rsidRPr="00F60D35" w:rsidRDefault="00E75C24" w:rsidP="00E75C24">
      <w:pPr>
        <w:pStyle w:val="Heading1"/>
        <w:shd w:val="clear" w:color="auto" w:fill="FFFFFF"/>
        <w:spacing w:before="0" w:beforeAutospacing="0" w:after="0" w:afterAutospacing="0"/>
        <w:jc w:val="both"/>
        <w:rPr>
          <w:rFonts w:asciiTheme="minorHAnsi" w:eastAsiaTheme="minorEastAsia" w:hAnsiTheme="minorHAnsi"/>
          <w:b w:val="0"/>
          <w:sz w:val="22"/>
          <w:szCs w:val="22"/>
          <w:lang w:val="en-GB"/>
        </w:rPr>
      </w:pPr>
    </w:p>
    <w:p w14:paraId="1331ADDD" w14:textId="77777777" w:rsidR="00E75C24" w:rsidRPr="00F60D35" w:rsidRDefault="00E75C24" w:rsidP="00E75C24">
      <w:pPr>
        <w:pStyle w:val="Heading1"/>
        <w:shd w:val="clear" w:color="auto" w:fill="FFFFFF"/>
        <w:spacing w:before="0" w:beforeAutospacing="0" w:after="0" w:afterAutospacing="0"/>
        <w:jc w:val="both"/>
        <w:rPr>
          <w:rFonts w:asciiTheme="minorHAnsi" w:hAnsiTheme="minorHAnsi"/>
          <w:b w:val="0"/>
          <w:sz w:val="22"/>
          <w:szCs w:val="22"/>
          <w:lang w:val="en-GB"/>
        </w:rPr>
      </w:pPr>
      <w:r w:rsidRPr="00F60D35">
        <w:rPr>
          <w:rFonts w:asciiTheme="minorHAnsi" w:eastAsiaTheme="minorEastAsia" w:hAnsiTheme="minorHAnsi"/>
          <w:b w:val="0"/>
          <w:sz w:val="22"/>
          <w:szCs w:val="22"/>
          <w:lang w:val="en-GB"/>
        </w:rPr>
        <w:t xml:space="preserve">University of Oxford (nd). </w:t>
      </w:r>
      <w:r w:rsidRPr="00F60D35">
        <w:rPr>
          <w:rFonts w:asciiTheme="minorHAnsi" w:hAnsiTheme="minorHAnsi"/>
          <w:b w:val="0"/>
          <w:bCs w:val="0"/>
          <w:i/>
          <w:spacing w:val="7"/>
          <w:sz w:val="22"/>
          <w:szCs w:val="22"/>
          <w:lang w:val="en-GB"/>
        </w:rPr>
        <w:t>Good practice in citation and the avoidance of plagiarism</w:t>
      </w:r>
      <w:r w:rsidRPr="00F60D35">
        <w:rPr>
          <w:rFonts w:asciiTheme="minorHAnsi" w:eastAsiaTheme="minorEastAsia" w:hAnsiTheme="minorHAnsi"/>
          <w:b w:val="0"/>
          <w:sz w:val="22"/>
          <w:szCs w:val="22"/>
          <w:lang w:val="en-GB"/>
        </w:rPr>
        <w:t xml:space="preserve">. Available at: </w:t>
      </w:r>
      <w:hyperlink r:id="rId35" w:history="1">
        <w:r w:rsidRPr="00F60D35">
          <w:rPr>
            <w:rStyle w:val="Hyperlink"/>
            <w:rFonts w:asciiTheme="minorHAnsi" w:eastAsiaTheme="majorEastAsia" w:hAnsiTheme="minorHAnsi"/>
            <w:b w:val="0"/>
            <w:color w:val="auto"/>
            <w:sz w:val="22"/>
            <w:szCs w:val="22"/>
          </w:rPr>
          <w:t>http://www.admin.ox.ac.uk/edc/policiesandguidance/pgexaminers/annexef/</w:t>
        </w:r>
      </w:hyperlink>
      <w:r w:rsidRPr="00F60D35">
        <w:rPr>
          <w:rFonts w:asciiTheme="minorHAnsi" w:hAnsiTheme="minorHAnsi"/>
          <w:b w:val="0"/>
          <w:sz w:val="22"/>
          <w:szCs w:val="22"/>
          <w:lang w:val="en-GB"/>
        </w:rPr>
        <w:t xml:space="preserve"> (accessed 28/05/2015)</w:t>
      </w:r>
    </w:p>
    <w:p w14:paraId="73E7BC71" w14:textId="77777777" w:rsidR="00E75C24" w:rsidRPr="00F60D35" w:rsidRDefault="00E75C24" w:rsidP="00E75C24">
      <w:pPr>
        <w:spacing w:after="0" w:line="240" w:lineRule="auto"/>
        <w:jc w:val="both"/>
      </w:pPr>
    </w:p>
    <w:p w14:paraId="1C352DFE" w14:textId="77777777" w:rsidR="00E75C24" w:rsidRPr="00F60D35" w:rsidRDefault="00E75C24" w:rsidP="00E75C24">
      <w:pPr>
        <w:spacing w:after="0" w:line="240" w:lineRule="auto"/>
        <w:jc w:val="both"/>
      </w:pPr>
    </w:p>
    <w:p w14:paraId="3F323553" w14:textId="77777777" w:rsidR="00E75C24" w:rsidRPr="00F60D35" w:rsidRDefault="00E75C24" w:rsidP="00E75C24">
      <w:pPr>
        <w:spacing w:after="0" w:line="240" w:lineRule="auto"/>
        <w:jc w:val="both"/>
        <w:sectPr w:rsidR="00E75C24" w:rsidRPr="00F60D35" w:rsidSect="00D46575">
          <w:footerReference w:type="default" r:id="rId36"/>
          <w:pgSz w:w="12240" w:h="15840"/>
          <w:pgMar w:top="1440" w:right="1440" w:bottom="1440" w:left="1440" w:header="708" w:footer="708" w:gutter="0"/>
          <w:pgNumType w:start="1"/>
          <w:cols w:space="708"/>
          <w:docGrid w:linePitch="360"/>
        </w:sectPr>
      </w:pPr>
    </w:p>
    <w:tbl>
      <w:tblPr>
        <w:tblStyle w:val="TableGrid"/>
        <w:tblW w:w="0" w:type="auto"/>
        <w:tblLook w:val="04A0" w:firstRow="1" w:lastRow="0" w:firstColumn="1" w:lastColumn="0" w:noHBand="0" w:noVBand="1"/>
      </w:tblPr>
      <w:tblGrid>
        <w:gridCol w:w="6342"/>
      </w:tblGrid>
      <w:tr w:rsidR="00E75C24" w:rsidRPr="00F60D35" w14:paraId="57E2F87A" w14:textId="77777777" w:rsidTr="00E75C24">
        <w:tc>
          <w:tcPr>
            <w:tcW w:w="6342" w:type="dxa"/>
          </w:tcPr>
          <w:p w14:paraId="04349902" w14:textId="77777777" w:rsidR="00E75C24" w:rsidRPr="00F60D35" w:rsidRDefault="00E75C24" w:rsidP="00E75C24">
            <w:pPr>
              <w:rPr>
                <w:sz w:val="28"/>
                <w:szCs w:val="28"/>
                <w:u w:val="single"/>
              </w:rPr>
            </w:pPr>
            <w:r>
              <w:rPr>
                <w:sz w:val="28"/>
                <w:szCs w:val="28"/>
                <w:u w:val="single"/>
              </w:rPr>
              <w:lastRenderedPageBreak/>
              <w:t>READING FOR SEMINAR 2</w:t>
            </w:r>
            <w:r w:rsidRPr="00F60D35">
              <w:rPr>
                <w:sz w:val="28"/>
                <w:szCs w:val="28"/>
                <w:u w:val="single"/>
              </w:rPr>
              <w:t>: In-class Essay Writing Task</w:t>
            </w:r>
          </w:p>
          <w:p w14:paraId="70DE8BC2" w14:textId="77777777" w:rsidR="00E75C24" w:rsidRPr="0062534A" w:rsidRDefault="00E75C24" w:rsidP="00E75C24">
            <w:pPr>
              <w:rPr>
                <w:sz w:val="20"/>
                <w:szCs w:val="20"/>
              </w:rPr>
            </w:pPr>
            <w:r w:rsidRPr="0062534A">
              <w:rPr>
                <w:sz w:val="20"/>
                <w:szCs w:val="20"/>
              </w:rPr>
              <w:t>Author: John Stuart Mill; Year: 1859; Title: On Liberty</w:t>
            </w:r>
          </w:p>
          <w:p w14:paraId="24A48DDC" w14:textId="77777777" w:rsidR="00E75C24" w:rsidRPr="00F60D35" w:rsidRDefault="00E75C24" w:rsidP="00E75C24">
            <w:r w:rsidRPr="0062534A">
              <w:rPr>
                <w:sz w:val="20"/>
                <w:szCs w:val="20"/>
              </w:rPr>
              <w:t>City: London; Publisher: Penguin; Year of this edition: 1985.</w:t>
            </w:r>
          </w:p>
        </w:tc>
      </w:tr>
    </w:tbl>
    <w:p w14:paraId="39634C11" w14:textId="77777777" w:rsidR="00E75C24" w:rsidRPr="00F60D35" w:rsidRDefault="00E75C24" w:rsidP="00E75C24"/>
    <w:p w14:paraId="316A09A9" w14:textId="77777777" w:rsidR="00E75C24" w:rsidRPr="00F60D35" w:rsidRDefault="00E75C24" w:rsidP="00E75C24">
      <w:pPr>
        <w:rPr>
          <w:u w:val="single"/>
        </w:rPr>
      </w:pPr>
      <w:r w:rsidRPr="00F60D35">
        <w:rPr>
          <w:u w:val="single"/>
        </w:rPr>
        <w:t>Page 68</w:t>
      </w:r>
    </w:p>
    <w:p w14:paraId="4C0157EF" w14:textId="77777777" w:rsidR="00E75C24" w:rsidRPr="00F60D35" w:rsidRDefault="00E75C24" w:rsidP="00E75C24">
      <w:r w:rsidRPr="00F60D35">
        <w:rPr>
          <w:noProof/>
          <w:lang w:val="en-US"/>
        </w:rPr>
        <w:drawing>
          <wp:inline distT="0" distB="0" distL="0" distR="0" wp14:anchorId="6FE3C5FA" wp14:editId="102F0148">
            <wp:extent cx="3805116" cy="4147829"/>
            <wp:effectExtent l="0" t="0" r="508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lum contrast="20000"/>
                      <a:extLst>
                        <a:ext uri="{28A0092B-C50C-407E-A947-70E740481C1C}">
                          <a14:useLocalDpi xmlns:a14="http://schemas.microsoft.com/office/drawing/2010/main" val="0"/>
                        </a:ext>
                      </a:extLst>
                    </a:blip>
                    <a:srcRect/>
                    <a:stretch>
                      <a:fillRect/>
                    </a:stretch>
                  </pic:blipFill>
                  <pic:spPr bwMode="auto">
                    <a:xfrm>
                      <a:off x="0" y="0"/>
                      <a:ext cx="3810712" cy="4153929"/>
                    </a:xfrm>
                    <a:prstGeom prst="rect">
                      <a:avLst/>
                    </a:prstGeom>
                    <a:noFill/>
                    <a:ln>
                      <a:noFill/>
                    </a:ln>
                  </pic:spPr>
                </pic:pic>
              </a:graphicData>
            </a:graphic>
          </wp:inline>
        </w:drawing>
      </w:r>
    </w:p>
    <w:p w14:paraId="6A9746DC" w14:textId="77777777" w:rsidR="00E75C24" w:rsidRPr="00F60D35" w:rsidRDefault="00E75C24" w:rsidP="00E75C24">
      <w:r w:rsidRPr="00F60D35">
        <w:t xml:space="preserve"> </w:t>
      </w:r>
    </w:p>
    <w:p w14:paraId="48865A5C" w14:textId="77777777" w:rsidR="00E75C24" w:rsidRPr="00F60D35" w:rsidRDefault="00E75C24" w:rsidP="00E75C24"/>
    <w:p w14:paraId="65455F99" w14:textId="77777777" w:rsidR="00E75C24" w:rsidRPr="00F60D35" w:rsidRDefault="00E75C24" w:rsidP="00E75C24">
      <w:pPr>
        <w:rPr>
          <w:u w:val="single"/>
        </w:rPr>
      </w:pPr>
      <w:r w:rsidRPr="00F60D35">
        <w:rPr>
          <w:u w:val="single"/>
        </w:rPr>
        <w:t>Page 76</w:t>
      </w:r>
    </w:p>
    <w:p w14:paraId="31716B2A" w14:textId="77777777" w:rsidR="00E75C24" w:rsidRPr="00F60D35" w:rsidRDefault="00E75C24" w:rsidP="00E75C24">
      <w:r w:rsidRPr="00F60D35">
        <w:rPr>
          <w:noProof/>
          <w:lang w:val="en-US"/>
        </w:rPr>
        <w:drawing>
          <wp:inline distT="0" distB="0" distL="0" distR="0" wp14:anchorId="7650EB90" wp14:editId="1969ED4C">
            <wp:extent cx="3890010" cy="401723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lum contrast="40000"/>
                      <a:extLst>
                        <a:ext uri="{28A0092B-C50C-407E-A947-70E740481C1C}">
                          <a14:useLocalDpi xmlns:a14="http://schemas.microsoft.com/office/drawing/2010/main" val="0"/>
                        </a:ext>
                      </a:extLst>
                    </a:blip>
                    <a:srcRect/>
                    <a:stretch>
                      <a:fillRect/>
                    </a:stretch>
                  </pic:blipFill>
                  <pic:spPr bwMode="auto">
                    <a:xfrm>
                      <a:off x="0" y="0"/>
                      <a:ext cx="3890010" cy="4017230"/>
                    </a:xfrm>
                    <a:prstGeom prst="rect">
                      <a:avLst/>
                    </a:prstGeom>
                    <a:noFill/>
                    <a:ln>
                      <a:noFill/>
                    </a:ln>
                  </pic:spPr>
                </pic:pic>
              </a:graphicData>
            </a:graphic>
          </wp:inline>
        </w:drawing>
      </w:r>
    </w:p>
    <w:p w14:paraId="67290A64" w14:textId="77777777" w:rsidR="00E75C24" w:rsidRPr="00F60D35" w:rsidRDefault="00E75C24" w:rsidP="00E75C24"/>
    <w:p w14:paraId="2C8079E4" w14:textId="77777777" w:rsidR="00E75C24" w:rsidRPr="00F60D35" w:rsidRDefault="00E75C24" w:rsidP="00E75C24"/>
    <w:p w14:paraId="57D0F851" w14:textId="77777777" w:rsidR="00E75C24" w:rsidRPr="00F60D35" w:rsidRDefault="00E75C24" w:rsidP="00E75C24">
      <w:pPr>
        <w:sectPr w:rsidR="00E75C24" w:rsidRPr="00F60D35" w:rsidSect="00E75C24">
          <w:pgSz w:w="15840" w:h="12240" w:orient="landscape"/>
          <w:pgMar w:top="1440" w:right="1440" w:bottom="1440" w:left="1440" w:header="708" w:footer="708" w:gutter="0"/>
          <w:cols w:num="2" w:space="708"/>
          <w:docGrid w:linePitch="360"/>
        </w:sectPr>
      </w:pPr>
    </w:p>
    <w:p w14:paraId="06D32920" w14:textId="77777777" w:rsidR="00E75C24" w:rsidRPr="00F60D35" w:rsidRDefault="00E75C24" w:rsidP="00E75C24"/>
    <w:tbl>
      <w:tblPr>
        <w:tblStyle w:val="TableGrid"/>
        <w:tblW w:w="0" w:type="auto"/>
        <w:tblInd w:w="-459" w:type="dxa"/>
        <w:tblLook w:val="04A0" w:firstRow="1" w:lastRow="0" w:firstColumn="1" w:lastColumn="0" w:noHBand="0" w:noVBand="1"/>
      </w:tblPr>
      <w:tblGrid>
        <w:gridCol w:w="10035"/>
      </w:tblGrid>
      <w:tr w:rsidR="00E75C24" w14:paraId="01F4CBD1" w14:textId="77777777" w:rsidTr="00E75C24">
        <w:tc>
          <w:tcPr>
            <w:tcW w:w="10035" w:type="dxa"/>
          </w:tcPr>
          <w:p w14:paraId="6DDD611A" w14:textId="77777777" w:rsidR="00E75C24" w:rsidRPr="00FB73AC" w:rsidRDefault="00E75C24" w:rsidP="00E75C24">
            <w:pPr>
              <w:rPr>
                <w:b/>
                <w:sz w:val="28"/>
                <w:szCs w:val="28"/>
                <w:u w:val="single"/>
              </w:rPr>
            </w:pPr>
            <w:r w:rsidRPr="00FB73AC">
              <w:rPr>
                <w:b/>
                <w:sz w:val="28"/>
                <w:szCs w:val="28"/>
                <w:u w:val="single"/>
              </w:rPr>
              <w:t>READING FOR S</w:t>
            </w:r>
            <w:r>
              <w:rPr>
                <w:b/>
                <w:sz w:val="28"/>
                <w:szCs w:val="28"/>
                <w:u w:val="single"/>
              </w:rPr>
              <w:t>EMINAR 3: DEVIANCE (Assignment A</w:t>
            </w:r>
            <w:r w:rsidRPr="00FB73AC">
              <w:rPr>
                <w:b/>
                <w:sz w:val="28"/>
                <w:szCs w:val="28"/>
                <w:u w:val="single"/>
              </w:rPr>
              <w:t>)</w:t>
            </w:r>
          </w:p>
          <w:p w14:paraId="60E3104A" w14:textId="77777777" w:rsidR="00E75C24" w:rsidRPr="0062534A" w:rsidRDefault="00E75C24" w:rsidP="00E75C24">
            <w:pPr>
              <w:rPr>
                <w:sz w:val="20"/>
                <w:szCs w:val="20"/>
              </w:rPr>
            </w:pPr>
            <w:r w:rsidRPr="0062534A">
              <w:rPr>
                <w:sz w:val="20"/>
                <w:szCs w:val="20"/>
              </w:rPr>
              <w:t xml:space="preserve">Author: TW; Date: March 26, 2015; Title: Is marijuana a gateway drug? Publisher: </w:t>
            </w:r>
            <w:r w:rsidRPr="0062534A">
              <w:rPr>
                <w:i/>
                <w:sz w:val="20"/>
                <w:szCs w:val="20"/>
              </w:rPr>
              <w:t>The Economist</w:t>
            </w:r>
            <w:r w:rsidRPr="0062534A">
              <w:rPr>
                <w:sz w:val="20"/>
                <w:szCs w:val="20"/>
              </w:rPr>
              <w:t>, Democracy in America Blog</w:t>
            </w:r>
            <w:r>
              <w:rPr>
                <w:sz w:val="20"/>
                <w:szCs w:val="20"/>
              </w:rPr>
              <w:t>; Available at</w:t>
            </w:r>
            <w:r w:rsidRPr="0062534A">
              <w:rPr>
                <w:sz w:val="20"/>
                <w:szCs w:val="20"/>
              </w:rPr>
              <w:t>: http://www.economist.com/blogs/democracyinamerica/2015/03/legalising-pot</w:t>
            </w:r>
          </w:p>
        </w:tc>
      </w:tr>
    </w:tbl>
    <w:p w14:paraId="273BB7BE" w14:textId="77777777" w:rsidR="00E75C24" w:rsidRDefault="00E75C24" w:rsidP="00E75C24">
      <w:pPr>
        <w:spacing w:after="0" w:line="264" w:lineRule="atLeast"/>
        <w:textAlignment w:val="baseline"/>
        <w:rPr>
          <w:rFonts w:eastAsia="Times New Roman" w:cs="Arial"/>
          <w:sz w:val="20"/>
          <w:szCs w:val="20"/>
          <w:lang w:eastAsia="en-IE"/>
        </w:rPr>
      </w:pPr>
    </w:p>
    <w:p w14:paraId="3904AAF3" w14:textId="77777777" w:rsidR="00E75C24" w:rsidRPr="00090A57" w:rsidRDefault="00E75C24" w:rsidP="00E75C24">
      <w:pPr>
        <w:spacing w:after="0" w:line="264" w:lineRule="atLeast"/>
        <w:textAlignment w:val="baseline"/>
        <w:rPr>
          <w:sz w:val="28"/>
          <w:szCs w:val="28"/>
        </w:rPr>
        <w:sectPr w:rsidR="00E75C24" w:rsidRPr="00090A57" w:rsidSect="00E75C24">
          <w:pgSz w:w="12240" w:h="15840"/>
          <w:pgMar w:top="1440" w:right="1440" w:bottom="1440" w:left="1440" w:header="708" w:footer="708" w:gutter="0"/>
          <w:cols w:space="708"/>
          <w:docGrid w:linePitch="360"/>
        </w:sectPr>
      </w:pPr>
      <w:r w:rsidRPr="00F60D35">
        <w:rPr>
          <w:rFonts w:eastAsia="Times New Roman" w:cs="Arial"/>
          <w:sz w:val="20"/>
          <w:szCs w:val="20"/>
          <w:lang w:eastAsia="en-IE"/>
        </w:rPr>
        <w:t>“AS LONG as I am governor of New Jersey, there won’t be legalised marijuana in this state,” vowed Chris Christie, governor of New Jersey, on March 25th. A potential Republican contender in the 2016 presidential race, Mr Christie explained that “every bit of objective data tells us that it’s a gateway drug to other drugs”. Is he right?</w:t>
      </w:r>
      <w:r w:rsidRPr="00F60D35">
        <w:rPr>
          <w:rFonts w:eastAsia="Times New Roman" w:cs="Arial"/>
          <w:sz w:val="20"/>
          <w:szCs w:val="20"/>
          <w:lang w:eastAsia="en-IE"/>
        </w:rPr>
        <w:br/>
      </w:r>
      <w:r w:rsidRPr="00F60D35">
        <w:rPr>
          <w:rFonts w:eastAsia="Times New Roman" w:cs="Arial"/>
          <w:sz w:val="20"/>
          <w:szCs w:val="20"/>
          <w:lang w:eastAsia="en-IE"/>
        </w:rPr>
        <w:br/>
        <w:t>The gateway theory seems reasonable enough at first. Most people who take hard drugs start with soft ones. The National Institute on Drug Abuse (NIDA) </w:t>
      </w:r>
      <w:r w:rsidR="00435E09">
        <w:fldChar w:fldCharType="begin"/>
      </w:r>
      <w:r w:rsidR="00435E09">
        <w:instrText xml:space="preserve"> HYPERLINK "http://www.drugabuse.gov/publications/drugfacts/nationwide-trends" \t "_blank" </w:instrText>
      </w:r>
      <w:r w:rsidR="00435E09">
        <w:fldChar w:fldCharType="separate"/>
      </w:r>
      <w:r w:rsidRPr="00F60D35">
        <w:rPr>
          <w:rFonts w:eastAsia="Times New Roman" w:cs="Arial"/>
          <w:sz w:val="20"/>
          <w:szCs w:val="20"/>
          <w:lang w:eastAsia="en-IE"/>
        </w:rPr>
        <w:t>reports that</w:t>
      </w:r>
      <w:r w:rsidR="00435E09">
        <w:rPr>
          <w:rFonts w:eastAsia="Times New Roman" w:cs="Arial"/>
          <w:sz w:val="20"/>
          <w:szCs w:val="20"/>
          <w:lang w:eastAsia="en-IE"/>
        </w:rPr>
        <w:fldChar w:fldCharType="end"/>
      </w:r>
      <w:r w:rsidRPr="00F60D35">
        <w:rPr>
          <w:rFonts w:eastAsia="Times New Roman" w:cs="Arial"/>
          <w:sz w:val="20"/>
          <w:szCs w:val="20"/>
          <w:lang w:eastAsia="en-IE"/>
        </w:rPr>
        <w:t> among people who have tried illicit drugs, about two-thirds began with marijuana. Hardly anyone jumps straight in at the deep end: less than 1% of drug users reported that their first-ever outing was with heroin or cocaine.</w:t>
      </w:r>
      <w:r w:rsidRPr="00F60D35">
        <w:rPr>
          <w:rFonts w:eastAsia="Times New Roman" w:cs="Arial"/>
          <w:sz w:val="20"/>
          <w:szCs w:val="20"/>
          <w:lang w:eastAsia="en-IE"/>
        </w:rPr>
        <w:br/>
      </w:r>
      <w:r w:rsidRPr="00F60D35">
        <w:rPr>
          <w:rFonts w:eastAsia="Times New Roman" w:cs="Arial"/>
          <w:sz w:val="20"/>
          <w:szCs w:val="20"/>
          <w:lang w:eastAsia="en-IE"/>
        </w:rPr>
        <w:br/>
        <w:t>But then, it’s also a fact that most heroin addicts had previously tried chocolate. The trouble is that marijuana is so common—about four out of ten Americans, including the president, admit to having tried it—that any abuser of hard drugs is likely to have encountered it along the way. Establishing a causal link is the tricky bit.</w:t>
      </w:r>
      <w:r w:rsidRPr="00F60D35">
        <w:rPr>
          <w:rFonts w:eastAsia="Times New Roman" w:cs="Arial"/>
          <w:sz w:val="20"/>
          <w:szCs w:val="20"/>
          <w:lang w:eastAsia="en-IE"/>
        </w:rPr>
        <w:br/>
      </w:r>
      <w:r w:rsidRPr="00F60D35">
        <w:rPr>
          <w:rFonts w:eastAsia="Times New Roman" w:cs="Arial"/>
          <w:sz w:val="20"/>
          <w:szCs w:val="20"/>
          <w:lang w:eastAsia="en-IE"/>
        </w:rPr>
        <w:br/>
        <w:t>Proponents of the “gateway” theory cite two arguments. One </w:t>
      </w:r>
      <w:r w:rsidR="00435E09">
        <w:fldChar w:fldCharType="begin"/>
      </w:r>
      <w:r w:rsidR="00435E09">
        <w:instrText xml:space="preserve"> HYPERLINK "http://www.drugabuse.gov/publications/marijuana/marijuana-gateway-drug" \t "_blank" </w:instrText>
      </w:r>
      <w:r w:rsidR="00435E09">
        <w:fldChar w:fldCharType="separate"/>
      </w:r>
      <w:r w:rsidRPr="00F60D35">
        <w:rPr>
          <w:rFonts w:eastAsia="Times New Roman" w:cs="Arial"/>
          <w:sz w:val="20"/>
          <w:szCs w:val="20"/>
          <w:lang w:eastAsia="en-IE"/>
        </w:rPr>
        <w:t>is biological</w:t>
      </w:r>
      <w:r w:rsidR="00435E09">
        <w:rPr>
          <w:rFonts w:eastAsia="Times New Roman" w:cs="Arial"/>
          <w:sz w:val="20"/>
          <w:szCs w:val="20"/>
          <w:lang w:eastAsia="en-IE"/>
        </w:rPr>
        <w:fldChar w:fldCharType="end"/>
      </w:r>
      <w:r w:rsidRPr="00F60D35">
        <w:rPr>
          <w:rFonts w:eastAsia="Times New Roman" w:cs="Arial"/>
          <w:sz w:val="20"/>
          <w:szCs w:val="20"/>
          <w:lang w:eastAsia="en-IE"/>
        </w:rPr>
        <w:t>: lab rats exposed to THC, the fun bit in marijuana, show greater sensitivity when later exposed to other drugs, such as morphine. Alcohol and nicotine have the same “cross-sensitising” effect. In other words, rats (and perhaps people) that have tried one gently mind-altering substance seem to get more of a kick out of others.</w:t>
      </w:r>
      <w:r w:rsidRPr="00F60D35">
        <w:rPr>
          <w:rFonts w:eastAsia="Times New Roman" w:cs="Arial"/>
          <w:sz w:val="20"/>
          <w:szCs w:val="20"/>
          <w:lang w:eastAsia="en-IE"/>
        </w:rPr>
        <w:br/>
      </w:r>
      <w:r w:rsidRPr="00F60D35">
        <w:rPr>
          <w:rFonts w:eastAsia="Times New Roman" w:cs="Arial"/>
          <w:sz w:val="20"/>
          <w:szCs w:val="20"/>
          <w:lang w:eastAsia="en-IE"/>
        </w:rPr>
        <w:br/>
        <w:t>The other argument </w:t>
      </w:r>
      <w:r w:rsidR="00435E09">
        <w:fldChar w:fldCharType="begin"/>
      </w:r>
      <w:r w:rsidR="00435E09">
        <w:instrText xml:space="preserve"> HYPERLIN</w:instrText>
      </w:r>
      <w:r w:rsidR="00435E09">
        <w:instrText xml:space="preserve">K "http://www.drugfoundation.org.nz/cannabis/gateway-theory" \t "_blank" </w:instrText>
      </w:r>
      <w:r w:rsidR="00435E09">
        <w:fldChar w:fldCharType="separate"/>
      </w:r>
      <w:r w:rsidRPr="00F60D35">
        <w:rPr>
          <w:rFonts w:eastAsia="Times New Roman" w:cs="Arial"/>
          <w:sz w:val="20"/>
          <w:szCs w:val="20"/>
          <w:lang w:eastAsia="en-IE"/>
        </w:rPr>
        <w:t>is social</w:t>
      </w:r>
      <w:r w:rsidR="00435E09">
        <w:rPr>
          <w:rFonts w:eastAsia="Times New Roman" w:cs="Arial"/>
          <w:sz w:val="20"/>
          <w:szCs w:val="20"/>
          <w:lang w:eastAsia="en-IE"/>
        </w:rPr>
        <w:fldChar w:fldCharType="end"/>
      </w:r>
      <w:r w:rsidRPr="00F60D35">
        <w:rPr>
          <w:rFonts w:eastAsia="Times New Roman" w:cs="Arial"/>
          <w:sz w:val="20"/>
          <w:szCs w:val="20"/>
          <w:lang w:eastAsia="en-IE"/>
        </w:rPr>
        <w:t>: smoking marijuana, a banned substance, gets youngsters in with the wrong crowd, making them more likely to flout other laws. Breaking one taboo makes it easier to break another. And knowing a marijuana dealer certainly makes it simpler to acquire other substances: drug pushers are notorious for giving free samples of new drugs to their customers.</w:t>
      </w:r>
      <w:r w:rsidRPr="00F60D35">
        <w:rPr>
          <w:rFonts w:eastAsia="Times New Roman" w:cs="Arial"/>
          <w:sz w:val="20"/>
          <w:szCs w:val="20"/>
          <w:lang w:eastAsia="en-IE"/>
        </w:rPr>
        <w:br/>
      </w:r>
      <w:r w:rsidRPr="00F60D35">
        <w:rPr>
          <w:rFonts w:eastAsia="Times New Roman" w:cs="Arial"/>
          <w:sz w:val="20"/>
          <w:szCs w:val="20"/>
          <w:lang w:eastAsia="en-IE"/>
        </w:rPr>
        <w:br/>
        <w:t>The first argument is in Mr Christie’s favour. Exposing more people to marijuana, as legalisation probably would, could prime more brains to enjoy other substances. The effect would probably be weak, since those same brains are already exposed to alcohol and tobacco, which have the same sensitising effect. Nonetheless, legalisation would give people another way to mess with their minds. Not everyone would prosper.</w:t>
      </w:r>
      <w:r w:rsidRPr="00F60D35">
        <w:rPr>
          <w:rFonts w:eastAsia="Times New Roman" w:cs="Arial"/>
          <w:sz w:val="20"/>
          <w:szCs w:val="20"/>
          <w:lang w:eastAsia="en-IE"/>
        </w:rPr>
        <w:br/>
      </w:r>
      <w:r w:rsidRPr="00F60D35">
        <w:rPr>
          <w:rFonts w:eastAsia="Times New Roman" w:cs="Arial"/>
          <w:sz w:val="20"/>
          <w:szCs w:val="20"/>
          <w:lang w:eastAsia="en-IE"/>
        </w:rPr>
        <w:br/>
        <w:t>But the second argument rather undermines Mr Christie’s position. To the extent that marijuana acts as a social gateway to other drugs, legalisation slams that gateway shut. In Colorado and Washington—and, soon, Alaska and Oregon—marijuana is sold not by drug pushers but by heavily regulated dispensaries, which sell only one drug. The chances of being offered hard drugs under the counter in a Denver pot shop are roughly the same as being offered cocaine along with your beer by a cashier in Walmart.</w:t>
      </w:r>
      <w:r w:rsidRPr="00F60D35">
        <w:rPr>
          <w:rFonts w:eastAsia="Times New Roman" w:cs="Arial"/>
          <w:sz w:val="20"/>
          <w:szCs w:val="20"/>
          <w:lang w:eastAsia="en-IE"/>
        </w:rPr>
        <w:br/>
      </w:r>
      <w:r w:rsidRPr="00F60D35">
        <w:rPr>
          <w:rFonts w:eastAsia="Times New Roman" w:cs="Arial"/>
          <w:sz w:val="20"/>
          <w:szCs w:val="20"/>
          <w:lang w:eastAsia="en-IE"/>
        </w:rPr>
        <w:br/>
        <w:t>It will be years before the full effects of legalisation are known—after all, an academic debate continues about the impact of the prohibition on alcohol in the 1920s and 30s. But the bigger picture suggests that there is little reason to panic. In the past few years, the number of monthly marijuana users in America has steadily risen, from 14.4m in 2007 to 18.9m in 2012. If marijuana were a gateway to harder drugs, one might expect those drugs to become more popular too. Yet during the same period, consumption of most other substances actually fell. The number of monthly cocaine users dipped from 2.1m to 1.7m and the number of people using methamphetamine (“crystal meth”) fell from 530,000 to 440,000. Heroin use has </w:t>
      </w:r>
      <w:r w:rsidR="00435E09">
        <w:fldChar w:fldCharType="begin"/>
      </w:r>
      <w:r w:rsidR="00435E09">
        <w:instrText xml:space="preserve"> HYPERLINK "http://www.economist.com/news/united-states/21633819-old-sickness-has-returned-haunt-new-generation-great-american-relapse" \t "_blank" </w:instrText>
      </w:r>
      <w:r w:rsidR="00435E09">
        <w:fldChar w:fldCharType="separate"/>
      </w:r>
      <w:r w:rsidRPr="00F60D35">
        <w:rPr>
          <w:rFonts w:eastAsia="Times New Roman" w:cs="Arial"/>
          <w:sz w:val="20"/>
          <w:szCs w:val="20"/>
          <w:lang w:eastAsia="en-IE"/>
        </w:rPr>
        <w:t>been going up</w:t>
      </w:r>
      <w:r w:rsidR="00435E09">
        <w:rPr>
          <w:rFonts w:eastAsia="Times New Roman" w:cs="Arial"/>
          <w:sz w:val="20"/>
          <w:szCs w:val="20"/>
          <w:lang w:eastAsia="en-IE"/>
        </w:rPr>
        <w:fldChar w:fldCharType="end"/>
      </w:r>
      <w:r w:rsidRPr="00F60D35">
        <w:rPr>
          <w:rFonts w:eastAsia="Times New Roman" w:cs="Arial"/>
          <w:sz w:val="20"/>
          <w:szCs w:val="20"/>
          <w:lang w:eastAsia="en-IE"/>
        </w:rPr>
        <w:t>, but the gateway drug there seems to be prescription painkillers. Mr Christie’s worries are misplaced.</w:t>
      </w:r>
      <w:r w:rsidRPr="00090A57">
        <w:rPr>
          <w:sz w:val="28"/>
          <w:szCs w:val="28"/>
        </w:rPr>
        <w:t xml:space="preserve"> </w:t>
      </w:r>
    </w:p>
    <w:tbl>
      <w:tblPr>
        <w:tblStyle w:val="TableGrid"/>
        <w:tblW w:w="0" w:type="auto"/>
        <w:tblLook w:val="04A0" w:firstRow="1" w:lastRow="0" w:firstColumn="1" w:lastColumn="0" w:noHBand="0" w:noVBand="1"/>
      </w:tblPr>
      <w:tblGrid>
        <w:gridCol w:w="9576"/>
      </w:tblGrid>
      <w:tr w:rsidR="00E75C24" w:rsidRPr="00F60D35" w14:paraId="7AC7E6DC" w14:textId="77777777" w:rsidTr="00E75C24">
        <w:tc>
          <w:tcPr>
            <w:tcW w:w="9576" w:type="dxa"/>
          </w:tcPr>
          <w:p w14:paraId="031EFC3B" w14:textId="77777777" w:rsidR="00E75C24" w:rsidRPr="00F60D35" w:rsidRDefault="00E75C24" w:rsidP="00E75C24">
            <w:pPr>
              <w:rPr>
                <w:sz w:val="28"/>
                <w:szCs w:val="28"/>
                <w:u w:val="single"/>
              </w:rPr>
            </w:pPr>
            <w:r>
              <w:rPr>
                <w:sz w:val="28"/>
                <w:szCs w:val="28"/>
                <w:u w:val="single"/>
              </w:rPr>
              <w:lastRenderedPageBreak/>
              <w:t>READING FOR SEMINAR 8</w:t>
            </w:r>
            <w:r w:rsidRPr="00F60D35">
              <w:rPr>
                <w:sz w:val="28"/>
                <w:szCs w:val="28"/>
                <w:u w:val="single"/>
              </w:rPr>
              <w:t>: In-class Essay Writing Task</w:t>
            </w:r>
          </w:p>
          <w:p w14:paraId="56BF0FA4" w14:textId="77777777" w:rsidR="00E75C24" w:rsidRPr="0062534A" w:rsidRDefault="00E75C24" w:rsidP="00E75C24">
            <w:pPr>
              <w:rPr>
                <w:sz w:val="20"/>
                <w:szCs w:val="20"/>
              </w:rPr>
            </w:pPr>
            <w:r w:rsidRPr="0062534A">
              <w:rPr>
                <w:sz w:val="20"/>
                <w:szCs w:val="20"/>
              </w:rPr>
              <w:t>Author: S. Cottrell; Year: 2011; Title: Critical Thinking Skills, 2nd ed.; Publisher: Palgrave</w:t>
            </w:r>
            <w:r>
              <w:rPr>
                <w:sz w:val="20"/>
                <w:szCs w:val="20"/>
              </w:rPr>
              <w:t>; City: Houndmills</w:t>
            </w:r>
            <w:r w:rsidRPr="0062534A">
              <w:rPr>
                <w:sz w:val="20"/>
                <w:szCs w:val="20"/>
              </w:rPr>
              <w:t>.</w:t>
            </w:r>
          </w:p>
        </w:tc>
      </w:tr>
    </w:tbl>
    <w:p w14:paraId="61F0866C" w14:textId="77777777" w:rsidR="00E75C24" w:rsidRDefault="00E75C24" w:rsidP="00E75C24">
      <w:pPr>
        <w:rPr>
          <w:sz w:val="28"/>
          <w:szCs w:val="28"/>
          <w:u w:val="single"/>
        </w:rPr>
      </w:pPr>
      <w:r w:rsidRPr="00F60D35">
        <w:rPr>
          <w:noProof/>
          <w:lang w:val="en-US"/>
        </w:rPr>
        <w:drawing>
          <wp:inline distT="0" distB="0" distL="0" distR="0" wp14:anchorId="0FC14B5D" wp14:editId="0574DE98">
            <wp:extent cx="5947258" cy="745418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BEBA8EAE-BF5A-486C-A8C5-ECC9F3942E4B}">
                          <a14:imgProps xmlns:a14="http://schemas.microsoft.com/office/drawing/2010/main">
                            <a14:imgLayer r:embed="rId40">
                              <a14:imgEffect>
                                <a14:sharpenSoften amount="50000"/>
                              </a14:imgEffect>
                              <a14:imgEffect>
                                <a14:brightnessContrast contrast="-40000"/>
                              </a14:imgEffect>
                            </a14:imgLayer>
                          </a14:imgProps>
                        </a:ext>
                      </a:extLst>
                    </a:blip>
                    <a:stretch>
                      <a:fillRect/>
                    </a:stretch>
                  </pic:blipFill>
                  <pic:spPr>
                    <a:xfrm>
                      <a:off x="0" y="0"/>
                      <a:ext cx="5947258" cy="7454189"/>
                    </a:xfrm>
                    <a:prstGeom prst="rect">
                      <a:avLst/>
                    </a:prstGeom>
                  </pic:spPr>
                </pic:pic>
              </a:graphicData>
            </a:graphic>
          </wp:inline>
        </w:drawing>
      </w:r>
    </w:p>
    <w:p w14:paraId="6361CADA" w14:textId="77777777" w:rsidR="00E75C24" w:rsidRDefault="00E75C24" w:rsidP="00E75C24">
      <w:pPr>
        <w:rPr>
          <w:sz w:val="28"/>
          <w:szCs w:val="28"/>
          <w:u w:val="single"/>
        </w:rPr>
      </w:pPr>
    </w:p>
    <w:p w14:paraId="39B0036F" w14:textId="77777777" w:rsidR="00E75C24" w:rsidRDefault="00E75C24" w:rsidP="00E75C24">
      <w:pPr>
        <w:spacing w:after="0" w:line="240" w:lineRule="auto"/>
        <w:jc w:val="both"/>
        <w:rPr>
          <w:sz w:val="28"/>
          <w:szCs w:val="28"/>
          <w:u w:val="single"/>
        </w:rPr>
      </w:pPr>
      <w:r>
        <w:lastRenderedPageBreak/>
        <w:t>(Cottrell, cont’d)</w:t>
      </w:r>
      <w:r>
        <w:rPr>
          <w:sz w:val="28"/>
          <w:szCs w:val="28"/>
          <w:u w:val="single"/>
        </w:rPr>
        <w:t xml:space="preserve"> </w:t>
      </w:r>
    </w:p>
    <w:p w14:paraId="308084EE" w14:textId="77777777" w:rsidR="00E75C24" w:rsidRPr="00880C84" w:rsidRDefault="00E75C24" w:rsidP="00E75C24">
      <w:pPr>
        <w:spacing w:after="0" w:line="240" w:lineRule="auto"/>
        <w:jc w:val="both"/>
      </w:pPr>
    </w:p>
    <w:p w14:paraId="4D785C80" w14:textId="77777777" w:rsidR="00E75C24" w:rsidRPr="00F60D35" w:rsidRDefault="00E75C24" w:rsidP="00E75C24">
      <w:pPr>
        <w:rPr>
          <w:sz w:val="28"/>
          <w:szCs w:val="28"/>
          <w:u w:val="single"/>
        </w:rPr>
      </w:pPr>
      <w:r w:rsidRPr="00F60D35">
        <w:rPr>
          <w:noProof/>
          <w:lang w:val="en-US"/>
        </w:rPr>
        <w:drawing>
          <wp:inline distT="0" distB="0" distL="0" distR="0" wp14:anchorId="6F8C1C59" wp14:editId="6D2865D6">
            <wp:extent cx="5943827" cy="7234733"/>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BEBA8EAE-BF5A-486C-A8C5-ECC9F3942E4B}">
                          <a14:imgProps xmlns:a14="http://schemas.microsoft.com/office/drawing/2010/main">
                            <a14:imgLayer r:embed="rId42">
                              <a14:imgEffect>
                                <a14:sharpenSoften amount="50000"/>
                              </a14:imgEffect>
                            </a14:imgLayer>
                          </a14:imgProps>
                        </a:ext>
                      </a:extLst>
                    </a:blip>
                    <a:stretch>
                      <a:fillRect/>
                    </a:stretch>
                  </pic:blipFill>
                  <pic:spPr>
                    <a:xfrm>
                      <a:off x="0" y="0"/>
                      <a:ext cx="5943600" cy="7234457"/>
                    </a:xfrm>
                    <a:prstGeom prst="rect">
                      <a:avLst/>
                    </a:prstGeom>
                  </pic:spPr>
                </pic:pic>
              </a:graphicData>
            </a:graphic>
          </wp:inline>
        </w:drawing>
      </w:r>
    </w:p>
    <w:p w14:paraId="1D8183A0" w14:textId="77777777" w:rsidR="00E75C24" w:rsidRPr="00F60D35" w:rsidRDefault="00E75C24" w:rsidP="00E75C24">
      <w:pPr>
        <w:rPr>
          <w:sz w:val="28"/>
          <w:szCs w:val="28"/>
          <w:u w:val="single"/>
        </w:rPr>
      </w:pPr>
    </w:p>
    <w:p w14:paraId="0CA364E6" w14:textId="77777777" w:rsidR="00E75C24" w:rsidRPr="00F60D35" w:rsidRDefault="00E75C24" w:rsidP="00E75C24">
      <w:pPr>
        <w:spacing w:after="0" w:line="240" w:lineRule="auto"/>
        <w:jc w:val="both"/>
        <w:rPr>
          <w:sz w:val="28"/>
          <w:szCs w:val="28"/>
          <w:u w:val="single"/>
        </w:rPr>
      </w:pPr>
      <w:r>
        <w:rPr>
          <w:sz w:val="28"/>
          <w:szCs w:val="28"/>
          <w:u w:val="single"/>
        </w:rPr>
        <w:lastRenderedPageBreak/>
        <w:t xml:space="preserve"> </w:t>
      </w:r>
      <w:r>
        <w:t>(Cottrell, cont’d)</w:t>
      </w:r>
      <w:r>
        <w:rPr>
          <w:sz w:val="28"/>
          <w:szCs w:val="28"/>
          <w:u w:val="single"/>
        </w:rPr>
        <w:t xml:space="preserve"> </w:t>
      </w:r>
    </w:p>
    <w:p w14:paraId="736281E0" w14:textId="77777777" w:rsidR="00E75C24" w:rsidRDefault="00E75C24" w:rsidP="00E75C24">
      <w:pPr>
        <w:rPr>
          <w:sz w:val="28"/>
          <w:szCs w:val="28"/>
          <w:u w:val="single"/>
        </w:rPr>
      </w:pPr>
      <w:r w:rsidRPr="00F60D35">
        <w:rPr>
          <w:noProof/>
          <w:sz w:val="28"/>
          <w:szCs w:val="28"/>
          <w:u w:val="single"/>
          <w:lang w:val="en-US"/>
        </w:rPr>
        <w:drawing>
          <wp:inline distT="0" distB="0" distL="0" distR="0" wp14:anchorId="41D7A4F9" wp14:editId="08E0C365">
            <wp:extent cx="5947258" cy="74761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grayscl/>
                      <a:lum bright="-20000" contrast="40000"/>
                      <a:extLst>
                        <a:ext uri="{28A0092B-C50C-407E-A947-70E740481C1C}">
                          <a14:useLocalDpi xmlns:a14="http://schemas.microsoft.com/office/drawing/2010/main" val="0"/>
                        </a:ext>
                      </a:extLst>
                    </a:blip>
                    <a:srcRect/>
                    <a:stretch>
                      <a:fillRect/>
                    </a:stretch>
                  </pic:blipFill>
                  <pic:spPr bwMode="auto">
                    <a:xfrm>
                      <a:off x="0" y="0"/>
                      <a:ext cx="5943600" cy="7471537"/>
                    </a:xfrm>
                    <a:prstGeom prst="rect">
                      <a:avLst/>
                    </a:prstGeom>
                    <a:noFill/>
                    <a:ln>
                      <a:noFill/>
                    </a:ln>
                  </pic:spPr>
                </pic:pic>
              </a:graphicData>
            </a:graphic>
          </wp:inline>
        </w:drawing>
      </w:r>
    </w:p>
    <w:p w14:paraId="251D62AA" w14:textId="77777777" w:rsidR="00E75C24" w:rsidRDefault="00E75C24" w:rsidP="00E75C24">
      <w:pPr>
        <w:rPr>
          <w:sz w:val="28"/>
          <w:szCs w:val="28"/>
          <w:u w:val="single"/>
        </w:rPr>
      </w:pPr>
    </w:p>
    <w:p w14:paraId="735EE9FF" w14:textId="77777777" w:rsidR="00E75C24" w:rsidRPr="00F60D35" w:rsidRDefault="00E75C24" w:rsidP="00E75C24">
      <w:pPr>
        <w:spacing w:after="0" w:line="240" w:lineRule="auto"/>
        <w:jc w:val="both"/>
        <w:rPr>
          <w:sz w:val="28"/>
          <w:szCs w:val="28"/>
          <w:u w:val="single"/>
        </w:rPr>
      </w:pPr>
      <w:r>
        <w:lastRenderedPageBreak/>
        <w:t>(Cottrell, cont’d)</w:t>
      </w:r>
      <w:r>
        <w:rPr>
          <w:sz w:val="28"/>
          <w:szCs w:val="28"/>
          <w:u w:val="single"/>
        </w:rPr>
        <w:t xml:space="preserve"> </w:t>
      </w:r>
    </w:p>
    <w:p w14:paraId="1B43DE77" w14:textId="77777777" w:rsidR="00E75C24" w:rsidRPr="00F60D35" w:rsidRDefault="00E75C24" w:rsidP="00E75C24">
      <w:pPr>
        <w:rPr>
          <w:sz w:val="28"/>
          <w:szCs w:val="28"/>
          <w:u w:val="single"/>
        </w:rPr>
      </w:pPr>
      <w:r w:rsidRPr="00F60D35">
        <w:rPr>
          <w:noProof/>
          <w:lang w:val="en-US"/>
        </w:rPr>
        <w:drawing>
          <wp:inline distT="0" distB="0" distL="0" distR="0" wp14:anchorId="31B4B27D" wp14:editId="7C30331C">
            <wp:extent cx="5947258" cy="7249363"/>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BEBA8EAE-BF5A-486C-A8C5-ECC9F3942E4B}">
                          <a14:imgProps xmlns:a14="http://schemas.microsoft.com/office/drawing/2010/main">
                            <a14:imgLayer r:embed="rId45">
                              <a14:imgEffect>
                                <a14:sharpenSoften amount="50000"/>
                              </a14:imgEffect>
                            </a14:imgLayer>
                          </a14:imgProps>
                        </a:ext>
                      </a:extLst>
                    </a:blip>
                    <a:stretch>
                      <a:fillRect/>
                    </a:stretch>
                  </pic:blipFill>
                  <pic:spPr>
                    <a:xfrm>
                      <a:off x="0" y="0"/>
                      <a:ext cx="5943600" cy="7244904"/>
                    </a:xfrm>
                    <a:prstGeom prst="rect">
                      <a:avLst/>
                    </a:prstGeom>
                  </pic:spPr>
                </pic:pic>
              </a:graphicData>
            </a:graphic>
          </wp:inline>
        </w:drawing>
      </w:r>
    </w:p>
    <w:p w14:paraId="15BA3467" w14:textId="77777777" w:rsidR="00E75C24" w:rsidRPr="00F60D35" w:rsidRDefault="00E75C24" w:rsidP="00E75C24">
      <w:pPr>
        <w:rPr>
          <w:sz w:val="28"/>
          <w:szCs w:val="28"/>
          <w:u w:val="single"/>
        </w:rPr>
      </w:pPr>
    </w:p>
    <w:p w14:paraId="23791D99" w14:textId="77777777" w:rsidR="00E75C24" w:rsidRPr="00F60D35" w:rsidRDefault="00E75C24" w:rsidP="00E75C24">
      <w:pPr>
        <w:rPr>
          <w:sz w:val="28"/>
          <w:szCs w:val="28"/>
          <w:u w:val="single"/>
        </w:rPr>
        <w:sectPr w:rsidR="00E75C24" w:rsidRPr="00F60D35" w:rsidSect="00E75C24">
          <w:pgSz w:w="12240" w:h="15840"/>
          <w:pgMar w:top="1440" w:right="1440" w:bottom="1440" w:left="1440" w:header="708" w:footer="708" w:gutter="0"/>
          <w:cols w:space="708"/>
          <w:docGrid w:linePitch="360"/>
        </w:sectPr>
      </w:pPr>
    </w:p>
    <w:tbl>
      <w:tblPr>
        <w:tblStyle w:val="TableGrid"/>
        <w:tblW w:w="0" w:type="auto"/>
        <w:tblLook w:val="04A0" w:firstRow="1" w:lastRow="0" w:firstColumn="1" w:lastColumn="0" w:noHBand="0" w:noVBand="1"/>
      </w:tblPr>
      <w:tblGrid>
        <w:gridCol w:w="9576"/>
      </w:tblGrid>
      <w:tr w:rsidR="00E75C24" w:rsidRPr="00F60D35" w14:paraId="66FF3382" w14:textId="77777777" w:rsidTr="00E75C24">
        <w:tc>
          <w:tcPr>
            <w:tcW w:w="9576" w:type="dxa"/>
          </w:tcPr>
          <w:p w14:paraId="787149AD" w14:textId="77777777" w:rsidR="00E75C24" w:rsidRPr="00F60D35" w:rsidRDefault="00E75C24" w:rsidP="00E75C24">
            <w:pPr>
              <w:rPr>
                <w:sz w:val="28"/>
                <w:szCs w:val="28"/>
                <w:u w:val="single"/>
              </w:rPr>
            </w:pPr>
            <w:r w:rsidRPr="00F60D35">
              <w:rPr>
                <w:sz w:val="28"/>
                <w:szCs w:val="28"/>
                <w:u w:val="single"/>
              </w:rPr>
              <w:lastRenderedPageBreak/>
              <w:t>READING FOR</w:t>
            </w:r>
            <w:r>
              <w:rPr>
                <w:sz w:val="28"/>
                <w:szCs w:val="28"/>
                <w:u w:val="single"/>
              </w:rPr>
              <w:t xml:space="preserve"> SEMINAR 8: Gender (Assignment B</w:t>
            </w:r>
            <w:r w:rsidRPr="00F60D35">
              <w:rPr>
                <w:sz w:val="28"/>
                <w:szCs w:val="28"/>
                <w:u w:val="single"/>
              </w:rPr>
              <w:t>)</w:t>
            </w:r>
          </w:p>
          <w:p w14:paraId="2D245C8C" w14:textId="77777777" w:rsidR="00E75C24" w:rsidRPr="0062534A" w:rsidRDefault="00E75C24" w:rsidP="00E75C24">
            <w:pPr>
              <w:rPr>
                <w:sz w:val="20"/>
                <w:szCs w:val="20"/>
              </w:rPr>
            </w:pPr>
            <w:r w:rsidRPr="0062534A">
              <w:rPr>
                <w:sz w:val="20"/>
                <w:szCs w:val="20"/>
              </w:rPr>
              <w:t>Author: L. Craig; Year: 2007; Title: Is there really a second shift, and if so, who does it? A time-diary investigation. Publisher: Feminist Review</w:t>
            </w:r>
            <w:r>
              <w:rPr>
                <w:sz w:val="20"/>
                <w:szCs w:val="20"/>
              </w:rPr>
              <w:t>; Volume: 86; Page numbers</w:t>
            </w:r>
            <w:r w:rsidRPr="0062534A">
              <w:rPr>
                <w:sz w:val="20"/>
                <w:szCs w:val="20"/>
              </w:rPr>
              <w:t xml:space="preserve">:149-170 </w:t>
            </w:r>
          </w:p>
        </w:tc>
      </w:tr>
    </w:tbl>
    <w:p w14:paraId="6767FB75" w14:textId="77777777" w:rsidR="00E75C24" w:rsidRPr="00F60D35" w:rsidRDefault="00E75C24" w:rsidP="00E75C24">
      <w:pPr>
        <w:spacing w:after="0"/>
      </w:pPr>
      <w:r w:rsidRPr="00F60D35">
        <w:t xml:space="preserve"> </w:t>
      </w:r>
    </w:p>
    <w:p w14:paraId="1B26B3AA" w14:textId="77777777" w:rsidR="00E75C24" w:rsidRPr="00F60D35" w:rsidRDefault="00E75C24" w:rsidP="00E75C24">
      <w:pPr>
        <w:spacing w:after="0"/>
      </w:pPr>
      <w:r w:rsidRPr="00F60D35">
        <w:t>(Below: Pages 150-152)</w:t>
      </w:r>
    </w:p>
    <w:p w14:paraId="36C73369" w14:textId="77777777" w:rsidR="00E75C24" w:rsidRPr="00F60D35" w:rsidRDefault="00E75C24" w:rsidP="00E75C24">
      <w:pPr>
        <w:spacing w:after="0"/>
      </w:pPr>
      <w:r w:rsidRPr="00F60D35">
        <w:rPr>
          <w:noProof/>
          <w:lang w:val="en-US"/>
        </w:rPr>
        <w:drawing>
          <wp:inline distT="0" distB="0" distL="0" distR="0" wp14:anchorId="6025A0DF" wp14:editId="1E9973D7">
            <wp:extent cx="5943600" cy="3819538"/>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grayscl/>
                      <a:lum bright="-20000" contrast="40000"/>
                      <a:extLst>
                        <a:ext uri="{28A0092B-C50C-407E-A947-70E740481C1C}">
                          <a14:useLocalDpi xmlns:a14="http://schemas.microsoft.com/office/drawing/2010/main" val="0"/>
                        </a:ext>
                      </a:extLst>
                    </a:blip>
                    <a:srcRect/>
                    <a:stretch>
                      <a:fillRect/>
                    </a:stretch>
                  </pic:blipFill>
                  <pic:spPr bwMode="auto">
                    <a:xfrm>
                      <a:off x="0" y="0"/>
                      <a:ext cx="5943600" cy="3819538"/>
                    </a:xfrm>
                    <a:prstGeom prst="rect">
                      <a:avLst/>
                    </a:prstGeom>
                    <a:noFill/>
                    <a:ln>
                      <a:noFill/>
                    </a:ln>
                  </pic:spPr>
                </pic:pic>
              </a:graphicData>
            </a:graphic>
          </wp:inline>
        </w:drawing>
      </w:r>
    </w:p>
    <w:p w14:paraId="130C14E5" w14:textId="77777777" w:rsidR="00E75C24" w:rsidRPr="00F60D35" w:rsidRDefault="00E75C24" w:rsidP="00E75C24">
      <w:pPr>
        <w:spacing w:after="0"/>
      </w:pPr>
      <w:r w:rsidRPr="00F60D35">
        <w:rPr>
          <w:noProof/>
          <w:lang w:val="en-US"/>
        </w:rPr>
        <w:drawing>
          <wp:inline distT="0" distB="0" distL="0" distR="0" wp14:anchorId="7FFDB700" wp14:editId="4362682C">
            <wp:extent cx="5943600" cy="3230554"/>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lum bright="-20000" contrast="40000"/>
                      <a:extLst>
                        <a:ext uri="{28A0092B-C50C-407E-A947-70E740481C1C}">
                          <a14:useLocalDpi xmlns:a14="http://schemas.microsoft.com/office/drawing/2010/main" val="0"/>
                        </a:ext>
                      </a:extLst>
                    </a:blip>
                    <a:srcRect/>
                    <a:stretch>
                      <a:fillRect/>
                    </a:stretch>
                  </pic:blipFill>
                  <pic:spPr bwMode="auto">
                    <a:xfrm>
                      <a:off x="0" y="0"/>
                      <a:ext cx="5943600" cy="3230554"/>
                    </a:xfrm>
                    <a:prstGeom prst="rect">
                      <a:avLst/>
                    </a:prstGeom>
                    <a:noFill/>
                    <a:ln>
                      <a:noFill/>
                    </a:ln>
                  </pic:spPr>
                </pic:pic>
              </a:graphicData>
            </a:graphic>
          </wp:inline>
        </w:drawing>
      </w:r>
    </w:p>
    <w:p w14:paraId="518A4F2F" w14:textId="77777777" w:rsidR="00E75C24" w:rsidRPr="00F60D35" w:rsidRDefault="00E75C24" w:rsidP="00E75C24">
      <w:pPr>
        <w:spacing w:after="0"/>
      </w:pPr>
      <w:r w:rsidRPr="00F60D35">
        <w:t>(Below: Pages ???)</w:t>
      </w:r>
    </w:p>
    <w:p w14:paraId="420CAE8B" w14:textId="77777777" w:rsidR="00E75C24" w:rsidRPr="00F60D35" w:rsidRDefault="00E75C24" w:rsidP="00E75C24">
      <w:pPr>
        <w:spacing w:after="0"/>
      </w:pPr>
    </w:p>
    <w:p w14:paraId="7B90D69F" w14:textId="77777777" w:rsidR="00E75C24" w:rsidRPr="00F60D35" w:rsidRDefault="00E75C24" w:rsidP="00E75C24">
      <w:pPr>
        <w:spacing w:after="0"/>
      </w:pPr>
      <w:r w:rsidRPr="00F60D35">
        <w:rPr>
          <w:noProof/>
          <w:lang w:val="en-US"/>
        </w:rPr>
        <w:drawing>
          <wp:inline distT="0" distB="0" distL="0" distR="0" wp14:anchorId="31432C7D" wp14:editId="790E7C57">
            <wp:extent cx="5325745" cy="4264660"/>
            <wp:effectExtent l="0" t="0" r="8255"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lum bright="-20000" contrast="40000"/>
                      <a:extLst>
                        <a:ext uri="{28A0092B-C50C-407E-A947-70E740481C1C}">
                          <a14:useLocalDpi xmlns:a14="http://schemas.microsoft.com/office/drawing/2010/main" val="0"/>
                        </a:ext>
                      </a:extLst>
                    </a:blip>
                    <a:srcRect/>
                    <a:stretch>
                      <a:fillRect/>
                    </a:stretch>
                  </pic:blipFill>
                  <pic:spPr bwMode="auto">
                    <a:xfrm>
                      <a:off x="0" y="0"/>
                      <a:ext cx="5325745" cy="4264660"/>
                    </a:xfrm>
                    <a:prstGeom prst="rect">
                      <a:avLst/>
                    </a:prstGeom>
                    <a:noFill/>
                    <a:ln>
                      <a:noFill/>
                    </a:ln>
                  </pic:spPr>
                </pic:pic>
              </a:graphicData>
            </a:graphic>
          </wp:inline>
        </w:drawing>
      </w:r>
    </w:p>
    <w:p w14:paraId="7E868094" w14:textId="77777777" w:rsidR="00E75C24" w:rsidRPr="00F60D35" w:rsidRDefault="00E75C24" w:rsidP="00E75C24">
      <w:pPr>
        <w:spacing w:after="0"/>
      </w:pPr>
    </w:p>
    <w:p w14:paraId="08FFA07C" w14:textId="77777777" w:rsidR="00E75C24" w:rsidRPr="00F60D35" w:rsidRDefault="00E75C24" w:rsidP="00E75C24">
      <w:pPr>
        <w:spacing w:after="0"/>
      </w:pPr>
      <w:r w:rsidRPr="00F60D35">
        <w:t>Conclusion</w:t>
      </w:r>
    </w:p>
    <w:p w14:paraId="51BC6C1E" w14:textId="77777777" w:rsidR="00E75C24" w:rsidRPr="00F60D35" w:rsidRDefault="00E75C24" w:rsidP="00E75C24">
      <w:pPr>
        <w:spacing w:after="0"/>
      </w:pPr>
    </w:p>
    <w:p w14:paraId="448CA825" w14:textId="77777777" w:rsidR="00E75C24" w:rsidRPr="00F60D35" w:rsidRDefault="00E75C24" w:rsidP="00E75C24">
      <w:pPr>
        <w:spacing w:after="0"/>
      </w:pPr>
      <w:r w:rsidRPr="00F60D35">
        <w:rPr>
          <w:noProof/>
          <w:lang w:val="en-US"/>
        </w:rPr>
        <w:drawing>
          <wp:inline distT="0" distB="0" distL="0" distR="0" wp14:anchorId="3BC51A01" wp14:editId="138370B5">
            <wp:extent cx="5325745" cy="1638300"/>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lum bright="-20000" contrast="40000"/>
                      <a:extLst>
                        <a:ext uri="{28A0092B-C50C-407E-A947-70E740481C1C}">
                          <a14:useLocalDpi xmlns:a14="http://schemas.microsoft.com/office/drawing/2010/main" val="0"/>
                        </a:ext>
                      </a:extLst>
                    </a:blip>
                    <a:srcRect/>
                    <a:stretch>
                      <a:fillRect/>
                    </a:stretch>
                  </pic:blipFill>
                  <pic:spPr bwMode="auto">
                    <a:xfrm>
                      <a:off x="0" y="0"/>
                      <a:ext cx="5325745" cy="1638300"/>
                    </a:xfrm>
                    <a:prstGeom prst="rect">
                      <a:avLst/>
                    </a:prstGeom>
                    <a:noFill/>
                    <a:ln>
                      <a:noFill/>
                    </a:ln>
                  </pic:spPr>
                </pic:pic>
              </a:graphicData>
            </a:graphic>
          </wp:inline>
        </w:drawing>
      </w:r>
    </w:p>
    <w:p w14:paraId="631B66D6" w14:textId="77777777" w:rsidR="00E75C24" w:rsidRPr="00F60D35" w:rsidRDefault="00E75C24" w:rsidP="00E75C24">
      <w:pPr>
        <w:spacing w:after="0"/>
      </w:pPr>
    </w:p>
    <w:p w14:paraId="2D44FFF4" w14:textId="77777777" w:rsidR="00E75C24" w:rsidRPr="00F60D35" w:rsidRDefault="00E75C24" w:rsidP="00E75C24">
      <w:pPr>
        <w:spacing w:after="0"/>
      </w:pPr>
    </w:p>
    <w:p w14:paraId="4B1BEFCF" w14:textId="77777777" w:rsidR="00E75C24" w:rsidRPr="00F60D35" w:rsidRDefault="00E75C24" w:rsidP="00E75C24">
      <w:pPr>
        <w:spacing w:after="0"/>
        <w:sectPr w:rsidR="00E75C24" w:rsidRPr="00F60D35" w:rsidSect="00E75C24">
          <w:pgSz w:w="12240" w:h="15840"/>
          <w:pgMar w:top="1440" w:right="1440" w:bottom="1440" w:left="1440" w:header="708" w:footer="708" w:gutter="0"/>
          <w:cols w:space="708"/>
          <w:docGrid w:linePitch="360"/>
        </w:sectPr>
      </w:pPr>
      <w:r w:rsidRPr="00F60D35">
        <w:t>Note: ‘secondary activity’ refers to activities done simultaneously (e.g. looking after children while cleaning the house and catching up on emails). Primary activity refe</w:t>
      </w:r>
      <w:r>
        <w:t>rs to undertaking one main task</w:t>
      </w:r>
    </w:p>
    <w:p w14:paraId="09CBAC92" w14:textId="77777777" w:rsidR="00E75C24" w:rsidRPr="00F60D35" w:rsidRDefault="00E75C24" w:rsidP="00E75C24">
      <w:pPr>
        <w:tabs>
          <w:tab w:val="left" w:pos="720"/>
          <w:tab w:val="left" w:pos="2140"/>
          <w:tab w:val="left" w:pos="2860"/>
          <w:tab w:val="left" w:pos="5060"/>
        </w:tabs>
        <w:spacing w:after="0" w:line="240" w:lineRule="auto"/>
        <w:rPr>
          <w:rFonts w:ascii="Cambria" w:hAnsi="Cambria"/>
          <w:b/>
          <w:sz w:val="20"/>
        </w:rPr>
      </w:pPr>
      <w:r w:rsidRPr="00F60D35">
        <w:rPr>
          <w:rFonts w:ascii="Cambria" w:hAnsi="Cambria"/>
          <w:b/>
          <w:i/>
          <w:sz w:val="20"/>
        </w:rPr>
        <w:lastRenderedPageBreak/>
        <w:t>Essay Entry Form</w:t>
      </w:r>
    </w:p>
    <w:p w14:paraId="65A824BE" w14:textId="77777777" w:rsidR="00E75C24" w:rsidRPr="00F60D35" w:rsidRDefault="00E75C24" w:rsidP="00E75C24">
      <w:pPr>
        <w:tabs>
          <w:tab w:val="left" w:pos="720"/>
        </w:tabs>
        <w:spacing w:after="0" w:line="240" w:lineRule="auto"/>
        <w:jc w:val="right"/>
        <w:rPr>
          <w:rFonts w:ascii="Cambria" w:hAnsi="Cambria"/>
          <w:sz w:val="20"/>
        </w:rPr>
      </w:pPr>
    </w:p>
    <w:p w14:paraId="7E9686B4" w14:textId="77777777" w:rsidR="00E75C24" w:rsidRPr="00F60D35" w:rsidRDefault="00E75C24" w:rsidP="00E75C24">
      <w:pPr>
        <w:tabs>
          <w:tab w:val="left" w:pos="720"/>
        </w:tabs>
        <w:spacing w:after="0" w:line="240" w:lineRule="auto"/>
        <w:jc w:val="right"/>
        <w:rPr>
          <w:rFonts w:ascii="Cambria" w:hAnsi="Cambria"/>
          <w:sz w:val="20"/>
        </w:rPr>
      </w:pPr>
    </w:p>
    <w:p w14:paraId="6FBAA6FE" w14:textId="77777777" w:rsidR="00E75C24" w:rsidRPr="00F60D35" w:rsidRDefault="00E75C24" w:rsidP="00E75C24">
      <w:pPr>
        <w:tabs>
          <w:tab w:val="left" w:pos="720"/>
        </w:tabs>
        <w:spacing w:after="0" w:line="240" w:lineRule="auto"/>
        <w:jc w:val="center"/>
        <w:rPr>
          <w:rFonts w:ascii="Cambria" w:hAnsi="Cambria"/>
          <w:sz w:val="20"/>
        </w:rPr>
      </w:pPr>
      <w:r w:rsidRPr="00F60D35">
        <w:rPr>
          <w:rFonts w:ascii="Cambria" w:hAnsi="Cambria"/>
          <w:sz w:val="20"/>
        </w:rPr>
        <w:t>(First Year Political Science a</w:t>
      </w:r>
      <w:r w:rsidR="00452084">
        <w:rPr>
          <w:rFonts w:ascii="Cambria" w:hAnsi="Cambria"/>
          <w:sz w:val="20"/>
        </w:rPr>
        <w:t>nd Sociology, Academic Year 2016/17</w:t>
      </w:r>
      <w:r w:rsidRPr="00F60D35">
        <w:rPr>
          <w:rFonts w:ascii="Cambria" w:hAnsi="Cambria"/>
          <w:sz w:val="20"/>
        </w:rPr>
        <w:t>)</w:t>
      </w:r>
    </w:p>
    <w:p w14:paraId="66A54500" w14:textId="77777777" w:rsidR="00E75C24" w:rsidRPr="00F60D35" w:rsidRDefault="00E75C24" w:rsidP="00E75C24">
      <w:pPr>
        <w:tabs>
          <w:tab w:val="left" w:pos="720"/>
        </w:tabs>
        <w:spacing w:after="0" w:line="240" w:lineRule="auto"/>
        <w:jc w:val="right"/>
        <w:rPr>
          <w:rFonts w:ascii="Cambria" w:hAnsi="Cambria"/>
          <w:sz w:val="20"/>
        </w:rPr>
      </w:pPr>
    </w:p>
    <w:p w14:paraId="6D54EC09" w14:textId="77777777" w:rsidR="00E75C24" w:rsidRPr="00F60D35" w:rsidRDefault="00E75C24" w:rsidP="00E75C24">
      <w:pPr>
        <w:tabs>
          <w:tab w:val="left" w:pos="720"/>
        </w:tabs>
        <w:spacing w:after="0" w:line="240" w:lineRule="auto"/>
        <w:jc w:val="right"/>
        <w:rPr>
          <w:rFonts w:ascii="Cambria" w:hAnsi="Cambria"/>
          <w:sz w:val="20"/>
        </w:rPr>
      </w:pPr>
    </w:p>
    <w:p w14:paraId="6DF009B5" w14:textId="77777777" w:rsidR="00E75C24" w:rsidRPr="00F60D35" w:rsidRDefault="00E75C24" w:rsidP="00E75C24">
      <w:pPr>
        <w:pBdr>
          <w:top w:val="single" w:sz="4" w:space="1" w:color="auto"/>
          <w:left w:val="single" w:sz="4" w:space="4" w:color="auto"/>
          <w:bottom w:val="single" w:sz="4" w:space="2" w:color="auto"/>
          <w:right w:val="single" w:sz="4" w:space="4" w:color="auto"/>
        </w:pBdr>
        <w:tabs>
          <w:tab w:val="left" w:pos="720"/>
        </w:tabs>
        <w:spacing w:after="0" w:line="240" w:lineRule="auto"/>
        <w:rPr>
          <w:rFonts w:ascii="Cambria" w:hAnsi="Cambria"/>
          <w:sz w:val="20"/>
        </w:rPr>
      </w:pPr>
      <w:r w:rsidRPr="00F60D35">
        <w:rPr>
          <w:rFonts w:ascii="Cambria" w:hAnsi="Cambria"/>
          <w:sz w:val="20"/>
        </w:rPr>
        <w:t xml:space="preserve">This form MUST be signed by the essay entrant and must accompany each essay. We cannot accept essays without this form attached under any circumstances. </w:t>
      </w:r>
    </w:p>
    <w:p w14:paraId="2CB14916" w14:textId="77777777" w:rsidR="00E75C24" w:rsidRPr="00F60D35" w:rsidRDefault="00E75C24" w:rsidP="00E75C24">
      <w:pPr>
        <w:pBdr>
          <w:top w:val="single" w:sz="4" w:space="1" w:color="auto"/>
          <w:left w:val="single" w:sz="4" w:space="4" w:color="auto"/>
          <w:bottom w:val="single" w:sz="4" w:space="2" w:color="auto"/>
          <w:right w:val="single" w:sz="4" w:space="4" w:color="auto"/>
        </w:pBdr>
        <w:tabs>
          <w:tab w:val="left" w:pos="720"/>
        </w:tabs>
        <w:spacing w:after="0" w:line="240" w:lineRule="auto"/>
        <w:rPr>
          <w:rFonts w:ascii="Cambria" w:hAnsi="Cambria"/>
          <w:sz w:val="20"/>
        </w:rPr>
      </w:pPr>
      <w:r w:rsidRPr="00F60D35">
        <w:rPr>
          <w:rFonts w:ascii="Cambria" w:hAnsi="Cambria"/>
          <w:sz w:val="20"/>
        </w:rPr>
        <w:t>ESSAYS WILL NOT BE CONSIDERED FOR MARKING UNTIL AN ENTRY FORM IS SUBMITTED.</w:t>
      </w:r>
    </w:p>
    <w:p w14:paraId="284D8CDD" w14:textId="77777777" w:rsidR="00E75C24" w:rsidRPr="00F60D35" w:rsidRDefault="00E75C24" w:rsidP="00E75C24">
      <w:pPr>
        <w:tabs>
          <w:tab w:val="left" w:pos="720"/>
        </w:tabs>
        <w:spacing w:after="0" w:line="240" w:lineRule="auto"/>
        <w:jc w:val="right"/>
        <w:rPr>
          <w:rFonts w:ascii="Cambria" w:hAnsi="Cambria"/>
          <w:sz w:val="20"/>
        </w:rPr>
      </w:pPr>
    </w:p>
    <w:p w14:paraId="4221B2C8" w14:textId="77777777" w:rsidR="00E75C24" w:rsidRPr="00F60D35" w:rsidRDefault="00E75C24" w:rsidP="00E75C24">
      <w:pPr>
        <w:tabs>
          <w:tab w:val="left" w:pos="720"/>
        </w:tabs>
        <w:spacing w:after="0" w:line="240" w:lineRule="auto"/>
        <w:jc w:val="both"/>
        <w:rPr>
          <w:rFonts w:ascii="Cambria" w:hAnsi="Cambria"/>
          <w:sz w:val="20"/>
        </w:rPr>
      </w:pPr>
    </w:p>
    <w:p w14:paraId="21D47AD9" w14:textId="77777777" w:rsidR="00E75C24" w:rsidRPr="00F60D35" w:rsidRDefault="00E75C24" w:rsidP="00E75C24">
      <w:pPr>
        <w:tabs>
          <w:tab w:val="left" w:pos="720"/>
        </w:tabs>
        <w:spacing w:after="0" w:line="240" w:lineRule="auto"/>
        <w:jc w:val="both"/>
        <w:rPr>
          <w:rFonts w:ascii="Cambria" w:hAnsi="Cambria"/>
          <w:sz w:val="20"/>
        </w:rPr>
      </w:pPr>
      <w:r w:rsidRPr="00F60D35">
        <w:rPr>
          <w:rFonts w:ascii="Cambria" w:hAnsi="Cambria"/>
          <w:sz w:val="20"/>
        </w:rPr>
        <w:t>Semester 1 or 2? ________________________</w:t>
      </w:r>
    </w:p>
    <w:p w14:paraId="6F79A8A7" w14:textId="77777777" w:rsidR="00E75C24" w:rsidRPr="00F60D35" w:rsidRDefault="00E75C24" w:rsidP="00E75C24">
      <w:pPr>
        <w:tabs>
          <w:tab w:val="left" w:pos="720"/>
        </w:tabs>
        <w:spacing w:after="0" w:line="240" w:lineRule="auto"/>
        <w:jc w:val="both"/>
        <w:rPr>
          <w:rFonts w:ascii="Cambria" w:hAnsi="Cambria"/>
          <w:sz w:val="20"/>
        </w:rPr>
      </w:pPr>
    </w:p>
    <w:p w14:paraId="2947F5FF" w14:textId="77777777" w:rsidR="00E75C24" w:rsidRPr="00F60D35" w:rsidRDefault="00E75C24" w:rsidP="00E75C24">
      <w:pPr>
        <w:tabs>
          <w:tab w:val="left" w:pos="720"/>
        </w:tabs>
        <w:spacing w:after="0" w:line="240" w:lineRule="auto"/>
        <w:jc w:val="both"/>
        <w:rPr>
          <w:rFonts w:ascii="Cambria" w:hAnsi="Cambria"/>
          <w:sz w:val="20"/>
        </w:rPr>
      </w:pPr>
      <w:r w:rsidRPr="00F60D35">
        <w:rPr>
          <w:rFonts w:ascii="Cambria" w:hAnsi="Cambria"/>
          <w:sz w:val="20"/>
        </w:rPr>
        <w:t>Student Name:</w:t>
      </w:r>
      <w:r w:rsidRPr="00F60D35">
        <w:rPr>
          <w:rFonts w:ascii="Cambria" w:hAnsi="Cambria"/>
          <w:sz w:val="20"/>
        </w:rPr>
        <w:tab/>
      </w:r>
      <w:r w:rsidRPr="00F60D35">
        <w:rPr>
          <w:rFonts w:ascii="Cambria" w:hAnsi="Cambria"/>
          <w:sz w:val="20"/>
        </w:rPr>
        <w:tab/>
        <w:t>_________________________________________________</w:t>
      </w:r>
    </w:p>
    <w:p w14:paraId="48B4FDB2" w14:textId="77777777" w:rsidR="00E75C24" w:rsidRPr="00F60D35" w:rsidRDefault="00E75C24" w:rsidP="00E75C24">
      <w:pPr>
        <w:tabs>
          <w:tab w:val="left" w:pos="720"/>
        </w:tabs>
        <w:spacing w:after="0" w:line="240" w:lineRule="auto"/>
        <w:jc w:val="both"/>
        <w:rPr>
          <w:rFonts w:ascii="Cambria" w:hAnsi="Cambria"/>
          <w:sz w:val="20"/>
        </w:rPr>
      </w:pPr>
      <w:r w:rsidRPr="00F60D35">
        <w:rPr>
          <w:rFonts w:ascii="Cambria" w:hAnsi="Cambria"/>
          <w:sz w:val="20"/>
        </w:rPr>
        <w:t xml:space="preserve">ID: </w:t>
      </w:r>
      <w:r w:rsidRPr="00F60D35">
        <w:rPr>
          <w:rFonts w:ascii="Cambria" w:hAnsi="Cambria"/>
          <w:sz w:val="20"/>
        </w:rPr>
        <w:tab/>
      </w:r>
      <w:r w:rsidRPr="00F60D35">
        <w:rPr>
          <w:rFonts w:ascii="Cambria" w:hAnsi="Cambria"/>
          <w:sz w:val="20"/>
        </w:rPr>
        <w:tab/>
      </w:r>
      <w:r w:rsidRPr="00F60D35">
        <w:rPr>
          <w:rFonts w:ascii="Cambria" w:hAnsi="Cambria"/>
          <w:sz w:val="20"/>
        </w:rPr>
        <w:tab/>
        <w:t>_________________________________________________</w:t>
      </w:r>
    </w:p>
    <w:p w14:paraId="62756922" w14:textId="77777777" w:rsidR="00E75C24" w:rsidRPr="00F60D35" w:rsidRDefault="00E75C24" w:rsidP="00E75C24">
      <w:pPr>
        <w:tabs>
          <w:tab w:val="left" w:pos="720"/>
        </w:tabs>
        <w:spacing w:after="0" w:line="240" w:lineRule="auto"/>
        <w:jc w:val="both"/>
        <w:rPr>
          <w:rFonts w:ascii="Cambria" w:hAnsi="Cambria"/>
          <w:sz w:val="20"/>
        </w:rPr>
      </w:pPr>
      <w:r w:rsidRPr="00F60D35">
        <w:rPr>
          <w:rFonts w:ascii="Cambria" w:hAnsi="Cambria"/>
          <w:sz w:val="20"/>
        </w:rPr>
        <w:t>SEMINAR group number:</w:t>
      </w:r>
      <w:r w:rsidRPr="00F60D35">
        <w:rPr>
          <w:rFonts w:ascii="Cambria" w:hAnsi="Cambria"/>
          <w:sz w:val="20"/>
        </w:rPr>
        <w:tab/>
        <w:t>__________</w:t>
      </w:r>
    </w:p>
    <w:p w14:paraId="4D4F2487" w14:textId="77777777" w:rsidR="00E75C24" w:rsidRPr="00F60D35" w:rsidRDefault="00E75C24" w:rsidP="00E75C24">
      <w:pPr>
        <w:tabs>
          <w:tab w:val="left" w:pos="720"/>
        </w:tabs>
        <w:spacing w:after="0" w:line="240" w:lineRule="auto"/>
        <w:jc w:val="both"/>
        <w:rPr>
          <w:rFonts w:ascii="Cambria" w:hAnsi="Cambria"/>
          <w:sz w:val="20"/>
        </w:rPr>
      </w:pPr>
      <w:r w:rsidRPr="00F60D35">
        <w:rPr>
          <w:rFonts w:ascii="Cambria" w:hAnsi="Cambria"/>
          <w:sz w:val="20"/>
        </w:rPr>
        <w:t>Name of tutor:</w:t>
      </w:r>
      <w:r w:rsidRPr="00F60D35">
        <w:rPr>
          <w:rFonts w:ascii="Cambria" w:hAnsi="Cambria"/>
          <w:sz w:val="20"/>
        </w:rPr>
        <w:tab/>
      </w:r>
      <w:r w:rsidRPr="00F60D35">
        <w:rPr>
          <w:rFonts w:ascii="Cambria" w:hAnsi="Cambria"/>
          <w:sz w:val="20"/>
        </w:rPr>
        <w:tab/>
        <w:t>_________________________________________________</w:t>
      </w:r>
    </w:p>
    <w:p w14:paraId="70392D73" w14:textId="77777777" w:rsidR="00E75C24" w:rsidRPr="00F60D35" w:rsidRDefault="00E75C24" w:rsidP="00E75C24">
      <w:pPr>
        <w:tabs>
          <w:tab w:val="left" w:pos="720"/>
        </w:tabs>
        <w:spacing w:after="0" w:line="240" w:lineRule="auto"/>
        <w:jc w:val="both"/>
        <w:rPr>
          <w:rFonts w:ascii="Cambria" w:hAnsi="Cambria"/>
          <w:sz w:val="20"/>
        </w:rPr>
      </w:pPr>
    </w:p>
    <w:p w14:paraId="5C918FE2" w14:textId="77777777" w:rsidR="00E75C24" w:rsidRPr="00F60D35" w:rsidRDefault="00E75C24" w:rsidP="00E75C24">
      <w:pPr>
        <w:tabs>
          <w:tab w:val="left" w:pos="720"/>
        </w:tabs>
        <w:spacing w:after="0" w:line="240" w:lineRule="auto"/>
        <w:jc w:val="both"/>
        <w:rPr>
          <w:rFonts w:ascii="Cambria" w:hAnsi="Cambria"/>
          <w:sz w:val="20"/>
        </w:rPr>
      </w:pPr>
      <w:r w:rsidRPr="00F60D35">
        <w:rPr>
          <w:rFonts w:ascii="Cambria" w:hAnsi="Cambria"/>
          <w:sz w:val="20"/>
        </w:rPr>
        <w:t>Essay title</w:t>
      </w:r>
      <w:r w:rsidRPr="00F60D35">
        <w:rPr>
          <w:rFonts w:ascii="Cambria" w:hAnsi="Cambria"/>
          <w:sz w:val="20"/>
        </w:rPr>
        <w:tab/>
      </w:r>
      <w:r w:rsidRPr="00F60D35">
        <w:rPr>
          <w:rFonts w:ascii="Cambria" w:hAnsi="Cambria"/>
          <w:sz w:val="20"/>
        </w:rPr>
        <w:tab/>
        <w:t>_________________________________________________</w:t>
      </w:r>
    </w:p>
    <w:p w14:paraId="5749BBB9" w14:textId="77777777" w:rsidR="00E75C24" w:rsidRPr="00F60D35" w:rsidRDefault="00E75C24" w:rsidP="00E75C24">
      <w:pPr>
        <w:tabs>
          <w:tab w:val="left" w:pos="720"/>
        </w:tabs>
        <w:spacing w:after="0" w:line="240" w:lineRule="auto"/>
        <w:jc w:val="both"/>
        <w:rPr>
          <w:rFonts w:ascii="Cambria" w:hAnsi="Cambria"/>
          <w:sz w:val="20"/>
        </w:rPr>
      </w:pPr>
      <w:r w:rsidRPr="00F60D35">
        <w:rPr>
          <w:rFonts w:ascii="Cambria" w:hAnsi="Cambria"/>
          <w:sz w:val="20"/>
        </w:rPr>
        <w:tab/>
      </w:r>
      <w:r w:rsidRPr="00F60D35">
        <w:rPr>
          <w:rFonts w:ascii="Cambria" w:hAnsi="Cambria"/>
          <w:sz w:val="20"/>
        </w:rPr>
        <w:tab/>
      </w:r>
      <w:r w:rsidRPr="00F60D35">
        <w:rPr>
          <w:rFonts w:ascii="Cambria" w:hAnsi="Cambria"/>
          <w:sz w:val="20"/>
        </w:rPr>
        <w:tab/>
        <w:t>_________________________________________________</w:t>
      </w:r>
    </w:p>
    <w:p w14:paraId="42B39441" w14:textId="77777777" w:rsidR="00E75C24" w:rsidRPr="00F60D35" w:rsidRDefault="00E75C24" w:rsidP="00E75C24">
      <w:pPr>
        <w:tabs>
          <w:tab w:val="left" w:pos="720"/>
        </w:tabs>
        <w:spacing w:after="0" w:line="240" w:lineRule="auto"/>
        <w:jc w:val="both"/>
        <w:rPr>
          <w:rFonts w:ascii="Cambria" w:hAnsi="Cambria"/>
          <w:sz w:val="20"/>
        </w:rPr>
      </w:pPr>
    </w:p>
    <w:p w14:paraId="7E4B589A" w14:textId="77777777" w:rsidR="00E75C24" w:rsidRPr="00F60D35" w:rsidRDefault="00E75C24" w:rsidP="00E75C24">
      <w:pPr>
        <w:tabs>
          <w:tab w:val="left" w:pos="720"/>
        </w:tabs>
        <w:spacing w:after="0" w:line="240" w:lineRule="auto"/>
        <w:jc w:val="both"/>
        <w:rPr>
          <w:rFonts w:ascii="Cambria" w:hAnsi="Cambria"/>
          <w:sz w:val="20"/>
        </w:rPr>
      </w:pPr>
      <w:r w:rsidRPr="00F60D35">
        <w:rPr>
          <w:rFonts w:ascii="Cambria" w:hAnsi="Cambria"/>
          <w:sz w:val="20"/>
        </w:rPr>
        <w:t>Number of pages:</w:t>
      </w:r>
      <w:r w:rsidRPr="00F60D35">
        <w:rPr>
          <w:rFonts w:ascii="Cambria" w:hAnsi="Cambria"/>
          <w:sz w:val="20"/>
        </w:rPr>
        <w:tab/>
        <w:t>__________</w:t>
      </w:r>
    </w:p>
    <w:p w14:paraId="2B9307BA" w14:textId="77777777" w:rsidR="00E75C24" w:rsidRPr="00F60D35" w:rsidRDefault="00E75C24" w:rsidP="00E75C24">
      <w:pPr>
        <w:tabs>
          <w:tab w:val="left" w:pos="720"/>
        </w:tabs>
        <w:spacing w:after="0" w:line="240" w:lineRule="auto"/>
        <w:jc w:val="both"/>
        <w:rPr>
          <w:rFonts w:ascii="Cambria" w:hAnsi="Cambria"/>
          <w:sz w:val="20"/>
        </w:rPr>
      </w:pPr>
    </w:p>
    <w:p w14:paraId="429C471B" w14:textId="77777777" w:rsidR="00E75C24" w:rsidRPr="00F60D35" w:rsidRDefault="00E75C24" w:rsidP="00E75C24">
      <w:pPr>
        <w:tabs>
          <w:tab w:val="left" w:pos="720"/>
        </w:tabs>
        <w:spacing w:after="0" w:line="240" w:lineRule="auto"/>
        <w:jc w:val="both"/>
        <w:rPr>
          <w:rFonts w:ascii="Cambria" w:hAnsi="Cambria"/>
          <w:sz w:val="20"/>
        </w:rPr>
      </w:pPr>
      <w:r w:rsidRPr="00F60D35">
        <w:rPr>
          <w:rFonts w:ascii="Cambria" w:hAnsi="Cambria"/>
          <w:sz w:val="20"/>
        </w:rPr>
        <w:t>Bibliography attached?</w:t>
      </w:r>
      <w:r w:rsidRPr="00F60D35">
        <w:rPr>
          <w:rFonts w:ascii="Cambria" w:hAnsi="Cambria"/>
          <w:sz w:val="20"/>
        </w:rPr>
        <w:tab/>
      </w:r>
      <w:r w:rsidRPr="00F60D35">
        <w:rPr>
          <w:rFonts w:ascii="Cambria" w:hAnsi="Cambria"/>
          <w:sz w:val="20"/>
        </w:rPr>
        <w:sym w:font="Wingdings" w:char="F071"/>
      </w:r>
      <w:r w:rsidRPr="00F60D35">
        <w:rPr>
          <w:rFonts w:ascii="Cambria" w:hAnsi="Cambria"/>
          <w:sz w:val="20"/>
        </w:rPr>
        <w:t xml:space="preserve"> Yes</w:t>
      </w:r>
      <w:r w:rsidRPr="00F60D35">
        <w:rPr>
          <w:rFonts w:ascii="Cambria" w:hAnsi="Cambria"/>
          <w:sz w:val="20"/>
        </w:rPr>
        <w:tab/>
      </w:r>
      <w:r w:rsidRPr="00F60D35">
        <w:rPr>
          <w:rFonts w:ascii="Cambria" w:hAnsi="Cambria"/>
          <w:sz w:val="20"/>
        </w:rPr>
        <w:sym w:font="Wingdings" w:char="F071"/>
      </w:r>
      <w:r w:rsidRPr="00F60D35">
        <w:rPr>
          <w:rFonts w:ascii="Cambria" w:hAnsi="Cambria"/>
          <w:sz w:val="20"/>
        </w:rPr>
        <w:t xml:space="preserve"> No</w:t>
      </w:r>
    </w:p>
    <w:p w14:paraId="0060BD2A" w14:textId="77777777" w:rsidR="00E75C24" w:rsidRPr="00F60D35" w:rsidRDefault="00E75C24" w:rsidP="00E75C24">
      <w:pPr>
        <w:tabs>
          <w:tab w:val="left" w:pos="720"/>
        </w:tabs>
        <w:spacing w:after="0" w:line="240" w:lineRule="auto"/>
        <w:jc w:val="right"/>
        <w:rPr>
          <w:rFonts w:ascii="Cambria" w:hAnsi="Cambria"/>
          <w:sz w:val="20"/>
        </w:rPr>
      </w:pPr>
    </w:p>
    <w:p w14:paraId="1A45AC62" w14:textId="77777777" w:rsidR="00E75C24" w:rsidRPr="00F60D35" w:rsidRDefault="00E75C24" w:rsidP="00E75C24">
      <w:pPr>
        <w:tabs>
          <w:tab w:val="left" w:pos="720"/>
        </w:tabs>
        <w:spacing w:after="0" w:line="240" w:lineRule="auto"/>
        <w:jc w:val="right"/>
        <w:rPr>
          <w:rFonts w:ascii="Cambria" w:hAnsi="Cambria"/>
          <w:sz w:val="20"/>
        </w:rPr>
      </w:pPr>
    </w:p>
    <w:p w14:paraId="7DF2E0F3" w14:textId="77777777" w:rsidR="00E75C24" w:rsidRPr="00F60D35" w:rsidRDefault="00E75C24" w:rsidP="00E75C24">
      <w:pPr>
        <w:tabs>
          <w:tab w:val="left" w:pos="720"/>
        </w:tabs>
        <w:spacing w:after="0" w:line="240" w:lineRule="auto"/>
        <w:jc w:val="right"/>
        <w:rPr>
          <w:rFonts w:ascii="Cambria" w:hAnsi="Cambria"/>
          <w:sz w:val="20"/>
        </w:rPr>
      </w:pPr>
    </w:p>
    <w:p w14:paraId="69ACBF12" w14:textId="77777777" w:rsidR="00E75C24" w:rsidRPr="00F60D35" w:rsidRDefault="00E75C24" w:rsidP="00E75C24">
      <w:pPr>
        <w:spacing w:after="0" w:line="240" w:lineRule="auto"/>
        <w:rPr>
          <w:rFonts w:ascii="Cambria" w:hAnsi="Cambria"/>
          <w:b/>
          <w:sz w:val="20"/>
        </w:rPr>
      </w:pPr>
      <w:r w:rsidRPr="00F60D35">
        <w:rPr>
          <w:rFonts w:ascii="Cambria" w:hAnsi="Cambria"/>
          <w:b/>
          <w:sz w:val="20"/>
        </w:rPr>
        <w:t>I have consulted the NUIG website on plagiarism (</w:t>
      </w:r>
      <w:hyperlink r:id="rId50" w:history="1">
        <w:r w:rsidRPr="00F60D35">
          <w:rPr>
            <w:rFonts w:ascii="Cambria" w:hAnsi="Cambria"/>
            <w:b/>
            <w:sz w:val="20"/>
            <w:u w:val="single"/>
          </w:rPr>
          <w:t>http://www.nuigalway.ie/exams/Plagiarism.html</w:t>
        </w:r>
      </w:hyperlink>
      <w:r w:rsidRPr="00F60D35">
        <w:rPr>
          <w:rFonts w:ascii="Cambria" w:hAnsi="Cambria"/>
          <w:b/>
          <w:sz w:val="20"/>
        </w:rPr>
        <w:t xml:space="preserve">). I hereby certify that </w:t>
      </w:r>
      <w:r w:rsidRPr="00F60D35">
        <w:rPr>
          <w:rFonts w:ascii="Cambria" w:hAnsi="Cambria"/>
          <w:b/>
          <w:sz w:val="20"/>
          <w:u w:val="single"/>
        </w:rPr>
        <w:t>I am aware of what plagiarism is</w:t>
      </w:r>
      <w:r w:rsidRPr="00F60D35">
        <w:rPr>
          <w:rFonts w:ascii="Cambria" w:hAnsi="Cambria"/>
          <w:b/>
          <w:sz w:val="20"/>
        </w:rPr>
        <w:t xml:space="preserve"> and that this essay is entirely my own work. </w:t>
      </w:r>
    </w:p>
    <w:p w14:paraId="232AFE11" w14:textId="77777777" w:rsidR="00E75C24" w:rsidRPr="00F60D35" w:rsidRDefault="00E75C24" w:rsidP="00E75C24">
      <w:pPr>
        <w:spacing w:after="0" w:line="240" w:lineRule="auto"/>
        <w:rPr>
          <w:rFonts w:ascii="Cambria" w:hAnsi="Cambria"/>
          <w:b/>
          <w:sz w:val="20"/>
        </w:rPr>
      </w:pPr>
      <w:r w:rsidRPr="00F60D35">
        <w:rPr>
          <w:rFonts w:ascii="Cambria" w:hAnsi="Cambria"/>
          <w:b/>
          <w:sz w:val="20"/>
        </w:rPr>
        <w:t>Neither the paper nor parts thereof have been published elsewhere in either paper or electronic form unless indicated otherwise through referencing.</w:t>
      </w:r>
    </w:p>
    <w:p w14:paraId="43619490" w14:textId="77777777" w:rsidR="00E75C24" w:rsidRPr="00F60D35" w:rsidRDefault="00E75C24" w:rsidP="00E75C24">
      <w:pPr>
        <w:tabs>
          <w:tab w:val="left" w:pos="720"/>
        </w:tabs>
        <w:spacing w:after="0" w:line="240" w:lineRule="auto"/>
        <w:rPr>
          <w:rFonts w:ascii="Cambria" w:hAnsi="Cambria"/>
          <w:b/>
          <w:sz w:val="20"/>
        </w:rPr>
      </w:pPr>
    </w:p>
    <w:p w14:paraId="118D2F9B" w14:textId="77777777" w:rsidR="00E75C24" w:rsidRPr="00F60D35" w:rsidRDefault="00E75C24" w:rsidP="00E75C24">
      <w:pPr>
        <w:tabs>
          <w:tab w:val="left" w:pos="720"/>
        </w:tabs>
        <w:spacing w:after="0" w:line="240" w:lineRule="auto"/>
        <w:jc w:val="right"/>
        <w:rPr>
          <w:rFonts w:ascii="Cambria" w:hAnsi="Cambria"/>
          <w:b/>
          <w:sz w:val="20"/>
        </w:rPr>
      </w:pPr>
    </w:p>
    <w:p w14:paraId="7068183C" w14:textId="77777777" w:rsidR="00E75C24" w:rsidRPr="00F60D35" w:rsidRDefault="00E75C24" w:rsidP="00E75C24">
      <w:pPr>
        <w:tabs>
          <w:tab w:val="left" w:pos="720"/>
        </w:tabs>
        <w:spacing w:after="0" w:line="240" w:lineRule="auto"/>
        <w:jc w:val="right"/>
        <w:rPr>
          <w:rFonts w:ascii="Cambria" w:hAnsi="Cambria"/>
          <w:b/>
          <w:sz w:val="20"/>
        </w:rPr>
      </w:pPr>
    </w:p>
    <w:p w14:paraId="6476A836" w14:textId="77777777" w:rsidR="00E75C24" w:rsidRPr="00F60D35" w:rsidRDefault="00E75C24" w:rsidP="00E75C24">
      <w:pPr>
        <w:tabs>
          <w:tab w:val="left" w:pos="720"/>
        </w:tabs>
        <w:spacing w:after="0" w:line="240" w:lineRule="auto"/>
        <w:jc w:val="right"/>
        <w:rPr>
          <w:rFonts w:ascii="Cambria" w:hAnsi="Cambria"/>
          <w:sz w:val="20"/>
        </w:rPr>
      </w:pPr>
    </w:p>
    <w:p w14:paraId="3720078B" w14:textId="77777777" w:rsidR="00E75C24" w:rsidRPr="00F60D35" w:rsidRDefault="00E75C24" w:rsidP="00E75C24">
      <w:pPr>
        <w:tabs>
          <w:tab w:val="left" w:pos="720"/>
        </w:tabs>
        <w:spacing w:after="0" w:line="240" w:lineRule="auto"/>
        <w:jc w:val="right"/>
        <w:rPr>
          <w:rFonts w:ascii="Cambria" w:hAnsi="Cambria"/>
          <w:sz w:val="20"/>
        </w:rPr>
      </w:pPr>
      <w:r w:rsidRPr="00F60D35">
        <w:rPr>
          <w:rFonts w:ascii="Cambria" w:hAnsi="Cambria"/>
          <w:sz w:val="20"/>
        </w:rPr>
        <w:t>______________________________</w:t>
      </w:r>
      <w:r w:rsidRPr="00F60D35">
        <w:rPr>
          <w:rFonts w:ascii="Cambria" w:hAnsi="Cambria"/>
          <w:sz w:val="20"/>
        </w:rPr>
        <w:tab/>
      </w:r>
      <w:r w:rsidRPr="00F60D35">
        <w:rPr>
          <w:rFonts w:ascii="Cambria" w:hAnsi="Cambria"/>
          <w:sz w:val="20"/>
        </w:rPr>
        <w:tab/>
      </w:r>
      <w:r w:rsidRPr="00F60D35">
        <w:rPr>
          <w:rFonts w:ascii="Cambria" w:hAnsi="Cambria"/>
          <w:sz w:val="20"/>
        </w:rPr>
        <w:tab/>
        <w:t>___________________________</w:t>
      </w:r>
    </w:p>
    <w:p w14:paraId="62CE36DC" w14:textId="77777777" w:rsidR="00E75C24" w:rsidRPr="00F60D35" w:rsidRDefault="00E75C24" w:rsidP="00E75C24">
      <w:pPr>
        <w:tabs>
          <w:tab w:val="left" w:pos="720"/>
        </w:tabs>
        <w:spacing w:after="0" w:line="240" w:lineRule="auto"/>
        <w:jc w:val="right"/>
        <w:rPr>
          <w:rFonts w:ascii="Cambria" w:hAnsi="Cambria"/>
          <w:sz w:val="20"/>
        </w:rPr>
      </w:pPr>
      <w:r w:rsidRPr="00F60D35">
        <w:rPr>
          <w:rFonts w:ascii="Cambria" w:hAnsi="Cambria"/>
          <w:sz w:val="20"/>
        </w:rPr>
        <w:t>Signature</w:t>
      </w:r>
      <w:r w:rsidRPr="00F60D35">
        <w:rPr>
          <w:rFonts w:ascii="Cambria" w:hAnsi="Cambria"/>
          <w:sz w:val="20"/>
        </w:rPr>
        <w:tab/>
      </w:r>
      <w:r w:rsidRPr="00F60D35">
        <w:rPr>
          <w:rFonts w:ascii="Cambria" w:hAnsi="Cambria"/>
          <w:sz w:val="20"/>
        </w:rPr>
        <w:tab/>
      </w:r>
      <w:r w:rsidRPr="00F60D35">
        <w:rPr>
          <w:rFonts w:ascii="Cambria" w:hAnsi="Cambria"/>
          <w:sz w:val="20"/>
        </w:rPr>
        <w:tab/>
      </w:r>
      <w:r w:rsidRPr="00F60D35">
        <w:rPr>
          <w:rFonts w:ascii="Cambria" w:hAnsi="Cambria"/>
          <w:sz w:val="20"/>
        </w:rPr>
        <w:tab/>
      </w:r>
      <w:r w:rsidRPr="00F60D35">
        <w:rPr>
          <w:rFonts w:ascii="Cambria" w:hAnsi="Cambria"/>
          <w:sz w:val="20"/>
        </w:rPr>
        <w:tab/>
      </w:r>
      <w:r w:rsidRPr="00F60D35">
        <w:rPr>
          <w:rFonts w:ascii="Cambria" w:hAnsi="Cambria"/>
          <w:sz w:val="20"/>
        </w:rPr>
        <w:tab/>
        <w:t>Date</w:t>
      </w:r>
    </w:p>
    <w:p w14:paraId="1C1B8E2F" w14:textId="77777777" w:rsidR="00E75C24" w:rsidRPr="00F60D35" w:rsidRDefault="00E75C24" w:rsidP="00E75C24">
      <w:pPr>
        <w:tabs>
          <w:tab w:val="left" w:pos="720"/>
        </w:tabs>
        <w:spacing w:after="0" w:line="240" w:lineRule="auto"/>
        <w:jc w:val="right"/>
        <w:rPr>
          <w:rFonts w:ascii="Cambria" w:hAnsi="Cambria"/>
          <w:b/>
          <w:sz w:val="20"/>
        </w:rPr>
      </w:pPr>
    </w:p>
    <w:p w14:paraId="682A6901" w14:textId="77777777" w:rsidR="00E75C24" w:rsidRPr="00F60D35" w:rsidRDefault="00E75C24" w:rsidP="00E75C24">
      <w:pPr>
        <w:tabs>
          <w:tab w:val="left" w:pos="720"/>
        </w:tabs>
        <w:spacing w:after="0" w:line="240" w:lineRule="auto"/>
        <w:jc w:val="right"/>
        <w:rPr>
          <w:rFonts w:ascii="Cambria" w:hAnsi="Cambria"/>
          <w:b/>
          <w:sz w:val="20"/>
        </w:rPr>
      </w:pPr>
    </w:p>
    <w:p w14:paraId="3E0B3397" w14:textId="77777777" w:rsidR="00E75C24" w:rsidRPr="00F60D35" w:rsidRDefault="00E75C24" w:rsidP="00E75C24">
      <w:pPr>
        <w:tabs>
          <w:tab w:val="left" w:pos="720"/>
        </w:tabs>
        <w:spacing w:after="0" w:line="240" w:lineRule="auto"/>
        <w:rPr>
          <w:rFonts w:ascii="Cambria" w:hAnsi="Cambria"/>
          <w:b/>
          <w:sz w:val="20"/>
        </w:rPr>
      </w:pPr>
    </w:p>
    <w:p w14:paraId="4EC6F4BB" w14:textId="77777777" w:rsidR="00E75C24" w:rsidRPr="00F60D35" w:rsidRDefault="00E75C24" w:rsidP="00E75C24">
      <w:pPr>
        <w:tabs>
          <w:tab w:val="left" w:pos="720"/>
        </w:tabs>
        <w:spacing w:after="0" w:line="240" w:lineRule="auto"/>
        <w:jc w:val="right"/>
        <w:rPr>
          <w:rFonts w:ascii="Cambria" w:hAnsi="Cambria"/>
          <w:b/>
          <w:sz w:val="20"/>
        </w:rPr>
      </w:pPr>
    </w:p>
    <w:p w14:paraId="41A791B6" w14:textId="77777777" w:rsidR="00E75C24" w:rsidRPr="00F60D35" w:rsidRDefault="00E75C24" w:rsidP="00E75C24">
      <w:pPr>
        <w:tabs>
          <w:tab w:val="left" w:pos="720"/>
        </w:tabs>
        <w:spacing w:after="0" w:line="240" w:lineRule="auto"/>
        <w:jc w:val="right"/>
        <w:rPr>
          <w:rFonts w:ascii="Cambria" w:hAnsi="Cambria"/>
          <w:b/>
          <w:sz w:val="20"/>
        </w:rPr>
      </w:pPr>
    </w:p>
    <w:p w14:paraId="548DBC8C" w14:textId="77777777" w:rsidR="00E75C24" w:rsidRPr="00F60D35" w:rsidRDefault="00E75C24" w:rsidP="00E75C24">
      <w:pPr>
        <w:spacing w:after="0" w:line="240" w:lineRule="auto"/>
        <w:jc w:val="center"/>
        <w:rPr>
          <w:rFonts w:ascii="Cambria" w:hAnsi="Cambria"/>
          <w:b/>
          <w:sz w:val="20"/>
        </w:rPr>
      </w:pPr>
    </w:p>
    <w:p w14:paraId="5C8720FF" w14:textId="77777777" w:rsidR="00E75C24" w:rsidRPr="00F60D35" w:rsidRDefault="00E75C24" w:rsidP="00E75C24">
      <w:pPr>
        <w:spacing w:after="0" w:line="240" w:lineRule="auto"/>
        <w:jc w:val="center"/>
        <w:rPr>
          <w:rFonts w:ascii="Cambria" w:hAnsi="Cambria"/>
          <w:b/>
          <w:sz w:val="20"/>
        </w:rPr>
      </w:pPr>
    </w:p>
    <w:p w14:paraId="4709C42F" w14:textId="77777777" w:rsidR="00E75C24" w:rsidRPr="00F60D35" w:rsidRDefault="00E75C24" w:rsidP="00E75C24">
      <w:pPr>
        <w:spacing w:after="0" w:line="240" w:lineRule="auto"/>
        <w:jc w:val="center"/>
        <w:rPr>
          <w:rFonts w:ascii="Cambria" w:hAnsi="Cambria"/>
          <w:sz w:val="20"/>
        </w:rPr>
      </w:pPr>
      <w:r w:rsidRPr="00F60D35">
        <w:rPr>
          <w:rFonts w:ascii="Cambria" w:hAnsi="Cambria"/>
          <w:b/>
          <w:sz w:val="20"/>
        </w:rPr>
        <w:t>This is an important document. Please keep it safely.</w:t>
      </w:r>
      <w:r w:rsidRPr="00F60D35">
        <w:rPr>
          <w:rFonts w:ascii="Cambria" w:hAnsi="Cambria"/>
          <w:sz w:val="20"/>
        </w:rPr>
        <w:t xml:space="preserve"> </w:t>
      </w:r>
    </w:p>
    <w:p w14:paraId="5CB807FA" w14:textId="77777777" w:rsidR="00E75C24" w:rsidRPr="00F60D35" w:rsidRDefault="00E75C24" w:rsidP="00E75C24">
      <w:pPr>
        <w:rPr>
          <w:rFonts w:ascii="Cambria" w:hAnsi="Cambria"/>
          <w:b/>
          <w:sz w:val="20"/>
          <w:u w:val="single"/>
        </w:rPr>
      </w:pPr>
    </w:p>
    <w:p w14:paraId="1B16F7E9" w14:textId="77777777" w:rsidR="00E75C24" w:rsidRPr="00F60D35" w:rsidRDefault="00E75C24" w:rsidP="00E75C24">
      <w:pPr>
        <w:spacing w:after="0" w:line="240" w:lineRule="auto"/>
        <w:jc w:val="both"/>
      </w:pPr>
    </w:p>
    <w:p w14:paraId="5B31634F" w14:textId="77777777" w:rsidR="00540B5E" w:rsidRDefault="00540B5E"/>
    <w:sectPr w:rsidR="00540B5E">
      <w:footerReference w:type="default" r:id="rId51"/>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145A505" w14:textId="77777777" w:rsidR="009F5516" w:rsidRDefault="009F5516" w:rsidP="00540B5E">
      <w:pPr>
        <w:spacing w:after="0" w:line="240" w:lineRule="auto"/>
      </w:pPr>
      <w:r>
        <w:separator/>
      </w:r>
    </w:p>
  </w:endnote>
  <w:endnote w:type="continuationSeparator" w:id="0">
    <w:p w14:paraId="14BD1536" w14:textId="77777777" w:rsidR="009F5516" w:rsidRDefault="009F5516" w:rsidP="00540B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Tahoma">
    <w:panose1 w:val="020B0604030504040204"/>
    <w:charset w:val="00"/>
    <w:family w:val="auto"/>
    <w:pitch w:val="variable"/>
    <w:sig w:usb0="00000003" w:usb1="00000000" w:usb2="00000000" w:usb3="00000000" w:csb0="00000001" w:csb1="00000000"/>
  </w:font>
  <w:font w:name="Arial Unicode MS">
    <w:panose1 w:val="020B0604020202020204"/>
    <w:charset w:val="00"/>
    <w:family w:val="auto"/>
    <w:pitch w:val="variable"/>
    <w:sig w:usb0="F7FFAFFF" w:usb1="E9DFFFFF" w:usb2="0000003F" w:usb3="00000000" w:csb0="003F01FF" w:csb1="00000000"/>
  </w:font>
  <w:font w:name="Helvetica">
    <w:panose1 w:val="00000000000000000000"/>
    <w:charset w:val="4D"/>
    <w:family w:val="swiss"/>
    <w:notTrueType/>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2BFE90" w14:textId="77777777" w:rsidR="00DE430E" w:rsidRDefault="00DE430E">
    <w:pPr>
      <w:pStyle w:val="Footer"/>
      <w:jc w:val="right"/>
    </w:pPr>
  </w:p>
  <w:p w14:paraId="0DD18A0C" w14:textId="77777777" w:rsidR="00DE430E" w:rsidRDefault="00DE430E">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309532"/>
      <w:docPartObj>
        <w:docPartGallery w:val="Page Numbers (Bottom of Page)"/>
        <w:docPartUnique/>
      </w:docPartObj>
    </w:sdtPr>
    <w:sdtEndPr>
      <w:rPr>
        <w:noProof/>
      </w:rPr>
    </w:sdtEndPr>
    <w:sdtContent>
      <w:p w14:paraId="170053F2" w14:textId="77777777" w:rsidR="00DE430E" w:rsidRDefault="00DE430E">
        <w:pPr>
          <w:pStyle w:val="Footer"/>
          <w:jc w:val="right"/>
        </w:pPr>
        <w:r>
          <w:fldChar w:fldCharType="begin"/>
        </w:r>
        <w:r>
          <w:instrText xml:space="preserve"> PAGE   \* MERGEFORMAT </w:instrText>
        </w:r>
        <w:r>
          <w:fldChar w:fldCharType="separate"/>
        </w:r>
        <w:r w:rsidR="00435E09">
          <w:rPr>
            <w:noProof/>
          </w:rPr>
          <w:t>10</w:t>
        </w:r>
        <w:r>
          <w:rPr>
            <w:noProof/>
          </w:rPr>
          <w:fldChar w:fldCharType="end"/>
        </w:r>
      </w:p>
    </w:sdtContent>
  </w:sdt>
  <w:p w14:paraId="02A12669" w14:textId="77777777" w:rsidR="00DE430E" w:rsidRDefault="00DE430E">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88102714"/>
      <w:docPartObj>
        <w:docPartGallery w:val="Page Numbers (Bottom of Page)"/>
        <w:docPartUnique/>
      </w:docPartObj>
    </w:sdtPr>
    <w:sdtEndPr>
      <w:rPr>
        <w:noProof/>
      </w:rPr>
    </w:sdtEndPr>
    <w:sdtContent>
      <w:p w14:paraId="11CF7FB2" w14:textId="77777777" w:rsidR="00DE430E" w:rsidRDefault="00DE430E">
        <w:pPr>
          <w:pStyle w:val="Footer"/>
          <w:jc w:val="right"/>
        </w:pPr>
        <w:r>
          <w:fldChar w:fldCharType="begin"/>
        </w:r>
        <w:r>
          <w:instrText xml:space="preserve"> PAGE   \* MERGEFORMAT </w:instrText>
        </w:r>
        <w:r>
          <w:fldChar w:fldCharType="separate"/>
        </w:r>
        <w:r w:rsidR="00F33AD6">
          <w:rPr>
            <w:noProof/>
          </w:rPr>
          <w:t>48</w:t>
        </w:r>
        <w:r>
          <w:rPr>
            <w:noProof/>
          </w:rPr>
          <w:fldChar w:fldCharType="end"/>
        </w:r>
      </w:p>
    </w:sdtContent>
  </w:sdt>
  <w:p w14:paraId="60629053" w14:textId="77777777" w:rsidR="00DE430E" w:rsidRDefault="00DE430E">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4878926" w14:textId="77777777" w:rsidR="009F5516" w:rsidRDefault="009F5516" w:rsidP="00540B5E">
      <w:pPr>
        <w:spacing w:after="0" w:line="240" w:lineRule="auto"/>
      </w:pPr>
      <w:r>
        <w:separator/>
      </w:r>
    </w:p>
  </w:footnote>
  <w:footnote w:type="continuationSeparator" w:id="0">
    <w:p w14:paraId="37DCD290" w14:textId="77777777" w:rsidR="009F5516" w:rsidRDefault="009F5516" w:rsidP="00540B5E">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EC653D"/>
    <w:multiLevelType w:val="hybridMultilevel"/>
    <w:tmpl w:val="1F905DFA"/>
    <w:lvl w:ilvl="0" w:tplc="AA309A90">
      <w:start w:val="1"/>
      <w:numFmt w:val="bullet"/>
      <w:lvlText w:val="•"/>
      <w:lvlJc w:val="left"/>
      <w:pPr>
        <w:tabs>
          <w:tab w:val="num" w:pos="720"/>
        </w:tabs>
        <w:ind w:left="720" w:hanging="360"/>
      </w:pPr>
      <w:rPr>
        <w:rFonts w:ascii="Arial" w:hAnsi="Arial" w:hint="default"/>
      </w:rPr>
    </w:lvl>
    <w:lvl w:ilvl="1" w:tplc="1F1E2B42" w:tentative="1">
      <w:start w:val="1"/>
      <w:numFmt w:val="bullet"/>
      <w:lvlText w:val="•"/>
      <w:lvlJc w:val="left"/>
      <w:pPr>
        <w:tabs>
          <w:tab w:val="num" w:pos="1440"/>
        </w:tabs>
        <w:ind w:left="1440" w:hanging="360"/>
      </w:pPr>
      <w:rPr>
        <w:rFonts w:ascii="Arial" w:hAnsi="Arial" w:hint="default"/>
      </w:rPr>
    </w:lvl>
    <w:lvl w:ilvl="2" w:tplc="0E3A1F16" w:tentative="1">
      <w:start w:val="1"/>
      <w:numFmt w:val="bullet"/>
      <w:lvlText w:val="•"/>
      <w:lvlJc w:val="left"/>
      <w:pPr>
        <w:tabs>
          <w:tab w:val="num" w:pos="2160"/>
        </w:tabs>
        <w:ind w:left="2160" w:hanging="360"/>
      </w:pPr>
      <w:rPr>
        <w:rFonts w:ascii="Arial" w:hAnsi="Arial" w:hint="default"/>
      </w:rPr>
    </w:lvl>
    <w:lvl w:ilvl="3" w:tplc="0674E0D8" w:tentative="1">
      <w:start w:val="1"/>
      <w:numFmt w:val="bullet"/>
      <w:lvlText w:val="•"/>
      <w:lvlJc w:val="left"/>
      <w:pPr>
        <w:tabs>
          <w:tab w:val="num" w:pos="2880"/>
        </w:tabs>
        <w:ind w:left="2880" w:hanging="360"/>
      </w:pPr>
      <w:rPr>
        <w:rFonts w:ascii="Arial" w:hAnsi="Arial" w:hint="default"/>
      </w:rPr>
    </w:lvl>
    <w:lvl w:ilvl="4" w:tplc="77F20CBC" w:tentative="1">
      <w:start w:val="1"/>
      <w:numFmt w:val="bullet"/>
      <w:lvlText w:val="•"/>
      <w:lvlJc w:val="left"/>
      <w:pPr>
        <w:tabs>
          <w:tab w:val="num" w:pos="3600"/>
        </w:tabs>
        <w:ind w:left="3600" w:hanging="360"/>
      </w:pPr>
      <w:rPr>
        <w:rFonts w:ascii="Arial" w:hAnsi="Arial" w:hint="default"/>
      </w:rPr>
    </w:lvl>
    <w:lvl w:ilvl="5" w:tplc="E60CF000" w:tentative="1">
      <w:start w:val="1"/>
      <w:numFmt w:val="bullet"/>
      <w:lvlText w:val="•"/>
      <w:lvlJc w:val="left"/>
      <w:pPr>
        <w:tabs>
          <w:tab w:val="num" w:pos="4320"/>
        </w:tabs>
        <w:ind w:left="4320" w:hanging="360"/>
      </w:pPr>
      <w:rPr>
        <w:rFonts w:ascii="Arial" w:hAnsi="Arial" w:hint="default"/>
      </w:rPr>
    </w:lvl>
    <w:lvl w:ilvl="6" w:tplc="E5A0C4C6" w:tentative="1">
      <w:start w:val="1"/>
      <w:numFmt w:val="bullet"/>
      <w:lvlText w:val="•"/>
      <w:lvlJc w:val="left"/>
      <w:pPr>
        <w:tabs>
          <w:tab w:val="num" w:pos="5040"/>
        </w:tabs>
        <w:ind w:left="5040" w:hanging="360"/>
      </w:pPr>
      <w:rPr>
        <w:rFonts w:ascii="Arial" w:hAnsi="Arial" w:hint="default"/>
      </w:rPr>
    </w:lvl>
    <w:lvl w:ilvl="7" w:tplc="7242B668" w:tentative="1">
      <w:start w:val="1"/>
      <w:numFmt w:val="bullet"/>
      <w:lvlText w:val="•"/>
      <w:lvlJc w:val="left"/>
      <w:pPr>
        <w:tabs>
          <w:tab w:val="num" w:pos="5760"/>
        </w:tabs>
        <w:ind w:left="5760" w:hanging="360"/>
      </w:pPr>
      <w:rPr>
        <w:rFonts w:ascii="Arial" w:hAnsi="Arial" w:hint="default"/>
      </w:rPr>
    </w:lvl>
    <w:lvl w:ilvl="8" w:tplc="51E67D52" w:tentative="1">
      <w:start w:val="1"/>
      <w:numFmt w:val="bullet"/>
      <w:lvlText w:val="•"/>
      <w:lvlJc w:val="left"/>
      <w:pPr>
        <w:tabs>
          <w:tab w:val="num" w:pos="6480"/>
        </w:tabs>
        <w:ind w:left="6480" w:hanging="360"/>
      </w:pPr>
      <w:rPr>
        <w:rFonts w:ascii="Arial" w:hAnsi="Arial" w:hint="default"/>
      </w:rPr>
    </w:lvl>
  </w:abstractNum>
  <w:abstractNum w:abstractNumId="1">
    <w:nsid w:val="0D826440"/>
    <w:multiLevelType w:val="hybridMultilevel"/>
    <w:tmpl w:val="67F0CD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9E2574"/>
    <w:multiLevelType w:val="hybridMultilevel"/>
    <w:tmpl w:val="2E7CC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5E59C3"/>
    <w:multiLevelType w:val="hybridMultilevel"/>
    <w:tmpl w:val="BE7C1356"/>
    <w:lvl w:ilvl="0" w:tplc="1D1E7454">
      <w:start w:val="1"/>
      <w:numFmt w:val="bullet"/>
      <w:lvlText w:val="•"/>
      <w:lvlJc w:val="left"/>
      <w:pPr>
        <w:tabs>
          <w:tab w:val="num" w:pos="720"/>
        </w:tabs>
        <w:ind w:left="720" w:hanging="360"/>
      </w:pPr>
      <w:rPr>
        <w:rFonts w:ascii="Arial" w:hAnsi="Arial" w:hint="default"/>
      </w:rPr>
    </w:lvl>
    <w:lvl w:ilvl="1" w:tplc="412A398E" w:tentative="1">
      <w:start w:val="1"/>
      <w:numFmt w:val="bullet"/>
      <w:lvlText w:val="•"/>
      <w:lvlJc w:val="left"/>
      <w:pPr>
        <w:tabs>
          <w:tab w:val="num" w:pos="1440"/>
        </w:tabs>
        <w:ind w:left="1440" w:hanging="360"/>
      </w:pPr>
      <w:rPr>
        <w:rFonts w:ascii="Arial" w:hAnsi="Arial" w:hint="default"/>
      </w:rPr>
    </w:lvl>
    <w:lvl w:ilvl="2" w:tplc="450C575C" w:tentative="1">
      <w:start w:val="1"/>
      <w:numFmt w:val="bullet"/>
      <w:lvlText w:val="•"/>
      <w:lvlJc w:val="left"/>
      <w:pPr>
        <w:tabs>
          <w:tab w:val="num" w:pos="2160"/>
        </w:tabs>
        <w:ind w:left="2160" w:hanging="360"/>
      </w:pPr>
      <w:rPr>
        <w:rFonts w:ascii="Arial" w:hAnsi="Arial" w:hint="default"/>
      </w:rPr>
    </w:lvl>
    <w:lvl w:ilvl="3" w:tplc="E6F4E5F8" w:tentative="1">
      <w:start w:val="1"/>
      <w:numFmt w:val="bullet"/>
      <w:lvlText w:val="•"/>
      <w:lvlJc w:val="left"/>
      <w:pPr>
        <w:tabs>
          <w:tab w:val="num" w:pos="2880"/>
        </w:tabs>
        <w:ind w:left="2880" w:hanging="360"/>
      </w:pPr>
      <w:rPr>
        <w:rFonts w:ascii="Arial" w:hAnsi="Arial" w:hint="default"/>
      </w:rPr>
    </w:lvl>
    <w:lvl w:ilvl="4" w:tplc="125CB41E" w:tentative="1">
      <w:start w:val="1"/>
      <w:numFmt w:val="bullet"/>
      <w:lvlText w:val="•"/>
      <w:lvlJc w:val="left"/>
      <w:pPr>
        <w:tabs>
          <w:tab w:val="num" w:pos="3600"/>
        </w:tabs>
        <w:ind w:left="3600" w:hanging="360"/>
      </w:pPr>
      <w:rPr>
        <w:rFonts w:ascii="Arial" w:hAnsi="Arial" w:hint="default"/>
      </w:rPr>
    </w:lvl>
    <w:lvl w:ilvl="5" w:tplc="7AC2FD52" w:tentative="1">
      <w:start w:val="1"/>
      <w:numFmt w:val="bullet"/>
      <w:lvlText w:val="•"/>
      <w:lvlJc w:val="left"/>
      <w:pPr>
        <w:tabs>
          <w:tab w:val="num" w:pos="4320"/>
        </w:tabs>
        <w:ind w:left="4320" w:hanging="360"/>
      </w:pPr>
      <w:rPr>
        <w:rFonts w:ascii="Arial" w:hAnsi="Arial" w:hint="default"/>
      </w:rPr>
    </w:lvl>
    <w:lvl w:ilvl="6" w:tplc="E67A8D86" w:tentative="1">
      <w:start w:val="1"/>
      <w:numFmt w:val="bullet"/>
      <w:lvlText w:val="•"/>
      <w:lvlJc w:val="left"/>
      <w:pPr>
        <w:tabs>
          <w:tab w:val="num" w:pos="5040"/>
        </w:tabs>
        <w:ind w:left="5040" w:hanging="360"/>
      </w:pPr>
      <w:rPr>
        <w:rFonts w:ascii="Arial" w:hAnsi="Arial" w:hint="default"/>
      </w:rPr>
    </w:lvl>
    <w:lvl w:ilvl="7" w:tplc="BA2A520C" w:tentative="1">
      <w:start w:val="1"/>
      <w:numFmt w:val="bullet"/>
      <w:lvlText w:val="•"/>
      <w:lvlJc w:val="left"/>
      <w:pPr>
        <w:tabs>
          <w:tab w:val="num" w:pos="5760"/>
        </w:tabs>
        <w:ind w:left="5760" w:hanging="360"/>
      </w:pPr>
      <w:rPr>
        <w:rFonts w:ascii="Arial" w:hAnsi="Arial" w:hint="default"/>
      </w:rPr>
    </w:lvl>
    <w:lvl w:ilvl="8" w:tplc="F696A0A2" w:tentative="1">
      <w:start w:val="1"/>
      <w:numFmt w:val="bullet"/>
      <w:lvlText w:val="•"/>
      <w:lvlJc w:val="left"/>
      <w:pPr>
        <w:tabs>
          <w:tab w:val="num" w:pos="6480"/>
        </w:tabs>
        <w:ind w:left="6480" w:hanging="360"/>
      </w:pPr>
      <w:rPr>
        <w:rFonts w:ascii="Arial" w:hAnsi="Arial" w:hint="default"/>
      </w:rPr>
    </w:lvl>
  </w:abstractNum>
  <w:abstractNum w:abstractNumId="4">
    <w:nsid w:val="12C26030"/>
    <w:multiLevelType w:val="hybridMultilevel"/>
    <w:tmpl w:val="C2D28F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3FD0A72"/>
    <w:multiLevelType w:val="hybridMultilevel"/>
    <w:tmpl w:val="B42EE68C"/>
    <w:lvl w:ilvl="0" w:tplc="557031A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37426B"/>
    <w:multiLevelType w:val="hybridMultilevel"/>
    <w:tmpl w:val="AC5CE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4F5F8F"/>
    <w:multiLevelType w:val="hybridMultilevel"/>
    <w:tmpl w:val="6AD25A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5254F03"/>
    <w:multiLevelType w:val="hybridMultilevel"/>
    <w:tmpl w:val="CC4AC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A475946"/>
    <w:multiLevelType w:val="hybridMultilevel"/>
    <w:tmpl w:val="960A9344"/>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0">
    <w:nsid w:val="1FC6351F"/>
    <w:multiLevelType w:val="hybridMultilevel"/>
    <w:tmpl w:val="28C80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1E46971"/>
    <w:multiLevelType w:val="hybridMultilevel"/>
    <w:tmpl w:val="8B4E96D2"/>
    <w:lvl w:ilvl="0" w:tplc="AACAB4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8F158F4"/>
    <w:multiLevelType w:val="hybridMultilevel"/>
    <w:tmpl w:val="96D4D6C4"/>
    <w:lvl w:ilvl="0" w:tplc="D862B31C">
      <w:start w:val="1"/>
      <w:numFmt w:val="bullet"/>
      <w:lvlText w:val="•"/>
      <w:lvlJc w:val="left"/>
      <w:pPr>
        <w:tabs>
          <w:tab w:val="num" w:pos="720"/>
        </w:tabs>
        <w:ind w:left="720" w:hanging="360"/>
      </w:pPr>
      <w:rPr>
        <w:rFonts w:ascii="Arial" w:hAnsi="Arial" w:hint="default"/>
      </w:rPr>
    </w:lvl>
    <w:lvl w:ilvl="1" w:tplc="A5EAAF40" w:tentative="1">
      <w:start w:val="1"/>
      <w:numFmt w:val="bullet"/>
      <w:lvlText w:val="•"/>
      <w:lvlJc w:val="left"/>
      <w:pPr>
        <w:tabs>
          <w:tab w:val="num" w:pos="1440"/>
        </w:tabs>
        <w:ind w:left="1440" w:hanging="360"/>
      </w:pPr>
      <w:rPr>
        <w:rFonts w:ascii="Arial" w:hAnsi="Arial" w:hint="default"/>
      </w:rPr>
    </w:lvl>
    <w:lvl w:ilvl="2" w:tplc="D8E68D06" w:tentative="1">
      <w:start w:val="1"/>
      <w:numFmt w:val="bullet"/>
      <w:lvlText w:val="•"/>
      <w:lvlJc w:val="left"/>
      <w:pPr>
        <w:tabs>
          <w:tab w:val="num" w:pos="2160"/>
        </w:tabs>
        <w:ind w:left="2160" w:hanging="360"/>
      </w:pPr>
      <w:rPr>
        <w:rFonts w:ascii="Arial" w:hAnsi="Arial" w:hint="default"/>
      </w:rPr>
    </w:lvl>
    <w:lvl w:ilvl="3" w:tplc="AFC83946" w:tentative="1">
      <w:start w:val="1"/>
      <w:numFmt w:val="bullet"/>
      <w:lvlText w:val="•"/>
      <w:lvlJc w:val="left"/>
      <w:pPr>
        <w:tabs>
          <w:tab w:val="num" w:pos="2880"/>
        </w:tabs>
        <w:ind w:left="2880" w:hanging="360"/>
      </w:pPr>
      <w:rPr>
        <w:rFonts w:ascii="Arial" w:hAnsi="Arial" w:hint="default"/>
      </w:rPr>
    </w:lvl>
    <w:lvl w:ilvl="4" w:tplc="A1A4B420" w:tentative="1">
      <w:start w:val="1"/>
      <w:numFmt w:val="bullet"/>
      <w:lvlText w:val="•"/>
      <w:lvlJc w:val="left"/>
      <w:pPr>
        <w:tabs>
          <w:tab w:val="num" w:pos="3600"/>
        </w:tabs>
        <w:ind w:left="3600" w:hanging="360"/>
      </w:pPr>
      <w:rPr>
        <w:rFonts w:ascii="Arial" w:hAnsi="Arial" w:hint="default"/>
      </w:rPr>
    </w:lvl>
    <w:lvl w:ilvl="5" w:tplc="E262701A" w:tentative="1">
      <w:start w:val="1"/>
      <w:numFmt w:val="bullet"/>
      <w:lvlText w:val="•"/>
      <w:lvlJc w:val="left"/>
      <w:pPr>
        <w:tabs>
          <w:tab w:val="num" w:pos="4320"/>
        </w:tabs>
        <w:ind w:left="4320" w:hanging="360"/>
      </w:pPr>
      <w:rPr>
        <w:rFonts w:ascii="Arial" w:hAnsi="Arial" w:hint="default"/>
      </w:rPr>
    </w:lvl>
    <w:lvl w:ilvl="6" w:tplc="335A4D98" w:tentative="1">
      <w:start w:val="1"/>
      <w:numFmt w:val="bullet"/>
      <w:lvlText w:val="•"/>
      <w:lvlJc w:val="left"/>
      <w:pPr>
        <w:tabs>
          <w:tab w:val="num" w:pos="5040"/>
        </w:tabs>
        <w:ind w:left="5040" w:hanging="360"/>
      </w:pPr>
      <w:rPr>
        <w:rFonts w:ascii="Arial" w:hAnsi="Arial" w:hint="default"/>
      </w:rPr>
    </w:lvl>
    <w:lvl w:ilvl="7" w:tplc="38E2BE28" w:tentative="1">
      <w:start w:val="1"/>
      <w:numFmt w:val="bullet"/>
      <w:lvlText w:val="•"/>
      <w:lvlJc w:val="left"/>
      <w:pPr>
        <w:tabs>
          <w:tab w:val="num" w:pos="5760"/>
        </w:tabs>
        <w:ind w:left="5760" w:hanging="360"/>
      </w:pPr>
      <w:rPr>
        <w:rFonts w:ascii="Arial" w:hAnsi="Arial" w:hint="default"/>
      </w:rPr>
    </w:lvl>
    <w:lvl w:ilvl="8" w:tplc="8A58FB6E" w:tentative="1">
      <w:start w:val="1"/>
      <w:numFmt w:val="bullet"/>
      <w:lvlText w:val="•"/>
      <w:lvlJc w:val="left"/>
      <w:pPr>
        <w:tabs>
          <w:tab w:val="num" w:pos="6480"/>
        </w:tabs>
        <w:ind w:left="6480" w:hanging="360"/>
      </w:pPr>
      <w:rPr>
        <w:rFonts w:ascii="Arial" w:hAnsi="Arial" w:hint="default"/>
      </w:rPr>
    </w:lvl>
  </w:abstractNum>
  <w:abstractNum w:abstractNumId="13">
    <w:nsid w:val="2E077702"/>
    <w:multiLevelType w:val="hybridMultilevel"/>
    <w:tmpl w:val="7814FF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1FB1B63"/>
    <w:multiLevelType w:val="hybridMultilevel"/>
    <w:tmpl w:val="944813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A2279F4"/>
    <w:multiLevelType w:val="hybridMultilevel"/>
    <w:tmpl w:val="CD386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B1019A4"/>
    <w:multiLevelType w:val="hybridMultilevel"/>
    <w:tmpl w:val="AAE256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D633DC0"/>
    <w:multiLevelType w:val="hybridMultilevel"/>
    <w:tmpl w:val="6E7880F4"/>
    <w:lvl w:ilvl="0" w:tplc="A1245810">
      <w:start w:val="1"/>
      <w:numFmt w:val="bullet"/>
      <w:lvlText w:val="•"/>
      <w:lvlJc w:val="left"/>
      <w:pPr>
        <w:tabs>
          <w:tab w:val="num" w:pos="720"/>
        </w:tabs>
        <w:ind w:left="720" w:hanging="360"/>
      </w:pPr>
      <w:rPr>
        <w:rFonts w:ascii="Arial" w:hAnsi="Arial" w:hint="default"/>
      </w:rPr>
    </w:lvl>
    <w:lvl w:ilvl="1" w:tplc="E52457F2" w:tentative="1">
      <w:start w:val="1"/>
      <w:numFmt w:val="bullet"/>
      <w:lvlText w:val="•"/>
      <w:lvlJc w:val="left"/>
      <w:pPr>
        <w:tabs>
          <w:tab w:val="num" w:pos="1440"/>
        </w:tabs>
        <w:ind w:left="1440" w:hanging="360"/>
      </w:pPr>
      <w:rPr>
        <w:rFonts w:ascii="Arial" w:hAnsi="Arial" w:hint="default"/>
      </w:rPr>
    </w:lvl>
    <w:lvl w:ilvl="2" w:tplc="3544FAC2" w:tentative="1">
      <w:start w:val="1"/>
      <w:numFmt w:val="bullet"/>
      <w:lvlText w:val="•"/>
      <w:lvlJc w:val="left"/>
      <w:pPr>
        <w:tabs>
          <w:tab w:val="num" w:pos="2160"/>
        </w:tabs>
        <w:ind w:left="2160" w:hanging="360"/>
      </w:pPr>
      <w:rPr>
        <w:rFonts w:ascii="Arial" w:hAnsi="Arial" w:hint="default"/>
      </w:rPr>
    </w:lvl>
    <w:lvl w:ilvl="3" w:tplc="9468C022" w:tentative="1">
      <w:start w:val="1"/>
      <w:numFmt w:val="bullet"/>
      <w:lvlText w:val="•"/>
      <w:lvlJc w:val="left"/>
      <w:pPr>
        <w:tabs>
          <w:tab w:val="num" w:pos="2880"/>
        </w:tabs>
        <w:ind w:left="2880" w:hanging="360"/>
      </w:pPr>
      <w:rPr>
        <w:rFonts w:ascii="Arial" w:hAnsi="Arial" w:hint="default"/>
      </w:rPr>
    </w:lvl>
    <w:lvl w:ilvl="4" w:tplc="502E4884" w:tentative="1">
      <w:start w:val="1"/>
      <w:numFmt w:val="bullet"/>
      <w:lvlText w:val="•"/>
      <w:lvlJc w:val="left"/>
      <w:pPr>
        <w:tabs>
          <w:tab w:val="num" w:pos="3600"/>
        </w:tabs>
        <w:ind w:left="3600" w:hanging="360"/>
      </w:pPr>
      <w:rPr>
        <w:rFonts w:ascii="Arial" w:hAnsi="Arial" w:hint="default"/>
      </w:rPr>
    </w:lvl>
    <w:lvl w:ilvl="5" w:tplc="61347B36" w:tentative="1">
      <w:start w:val="1"/>
      <w:numFmt w:val="bullet"/>
      <w:lvlText w:val="•"/>
      <w:lvlJc w:val="left"/>
      <w:pPr>
        <w:tabs>
          <w:tab w:val="num" w:pos="4320"/>
        </w:tabs>
        <w:ind w:left="4320" w:hanging="360"/>
      </w:pPr>
      <w:rPr>
        <w:rFonts w:ascii="Arial" w:hAnsi="Arial" w:hint="default"/>
      </w:rPr>
    </w:lvl>
    <w:lvl w:ilvl="6" w:tplc="511C3A2A" w:tentative="1">
      <w:start w:val="1"/>
      <w:numFmt w:val="bullet"/>
      <w:lvlText w:val="•"/>
      <w:lvlJc w:val="left"/>
      <w:pPr>
        <w:tabs>
          <w:tab w:val="num" w:pos="5040"/>
        </w:tabs>
        <w:ind w:left="5040" w:hanging="360"/>
      </w:pPr>
      <w:rPr>
        <w:rFonts w:ascii="Arial" w:hAnsi="Arial" w:hint="default"/>
      </w:rPr>
    </w:lvl>
    <w:lvl w:ilvl="7" w:tplc="A7D4EB10" w:tentative="1">
      <w:start w:val="1"/>
      <w:numFmt w:val="bullet"/>
      <w:lvlText w:val="•"/>
      <w:lvlJc w:val="left"/>
      <w:pPr>
        <w:tabs>
          <w:tab w:val="num" w:pos="5760"/>
        </w:tabs>
        <w:ind w:left="5760" w:hanging="360"/>
      </w:pPr>
      <w:rPr>
        <w:rFonts w:ascii="Arial" w:hAnsi="Arial" w:hint="default"/>
      </w:rPr>
    </w:lvl>
    <w:lvl w:ilvl="8" w:tplc="873C68E8" w:tentative="1">
      <w:start w:val="1"/>
      <w:numFmt w:val="bullet"/>
      <w:lvlText w:val="•"/>
      <w:lvlJc w:val="left"/>
      <w:pPr>
        <w:tabs>
          <w:tab w:val="num" w:pos="6480"/>
        </w:tabs>
        <w:ind w:left="6480" w:hanging="360"/>
      </w:pPr>
      <w:rPr>
        <w:rFonts w:ascii="Arial" w:hAnsi="Arial" w:hint="default"/>
      </w:rPr>
    </w:lvl>
  </w:abstractNum>
  <w:abstractNum w:abstractNumId="18">
    <w:nsid w:val="412A2740"/>
    <w:multiLevelType w:val="hybridMultilevel"/>
    <w:tmpl w:val="FD14B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46E7ED3"/>
    <w:multiLevelType w:val="hybridMultilevel"/>
    <w:tmpl w:val="809C5852"/>
    <w:lvl w:ilvl="0" w:tplc="000F0409">
      <w:start w:val="1"/>
      <w:numFmt w:val="decimal"/>
      <w:lvlText w:val="%1."/>
      <w:lvlJc w:val="left"/>
      <w:pPr>
        <w:tabs>
          <w:tab w:val="num" w:pos="720"/>
        </w:tabs>
        <w:ind w:left="720" w:hanging="360"/>
      </w:p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20">
    <w:nsid w:val="44F4104F"/>
    <w:multiLevelType w:val="hybridMultilevel"/>
    <w:tmpl w:val="A68A9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C872084"/>
    <w:multiLevelType w:val="hybridMultilevel"/>
    <w:tmpl w:val="301C2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DC30A00"/>
    <w:multiLevelType w:val="hybridMultilevel"/>
    <w:tmpl w:val="B8807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E944707"/>
    <w:multiLevelType w:val="hybridMultilevel"/>
    <w:tmpl w:val="19A8B4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3EA02D0"/>
    <w:multiLevelType w:val="hybridMultilevel"/>
    <w:tmpl w:val="3CDAF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7133B56"/>
    <w:multiLevelType w:val="hybridMultilevel"/>
    <w:tmpl w:val="0B6A47FC"/>
    <w:lvl w:ilvl="0" w:tplc="157E09E6">
      <w:start w:val="1"/>
      <w:numFmt w:val="bullet"/>
      <w:lvlText w:val="•"/>
      <w:lvlJc w:val="left"/>
      <w:pPr>
        <w:tabs>
          <w:tab w:val="num" w:pos="720"/>
        </w:tabs>
        <w:ind w:left="720" w:hanging="360"/>
      </w:pPr>
      <w:rPr>
        <w:rFonts w:ascii="Arial" w:hAnsi="Arial" w:hint="default"/>
      </w:rPr>
    </w:lvl>
    <w:lvl w:ilvl="1" w:tplc="3AD0C588" w:tentative="1">
      <w:start w:val="1"/>
      <w:numFmt w:val="bullet"/>
      <w:lvlText w:val="•"/>
      <w:lvlJc w:val="left"/>
      <w:pPr>
        <w:tabs>
          <w:tab w:val="num" w:pos="1440"/>
        </w:tabs>
        <w:ind w:left="1440" w:hanging="360"/>
      </w:pPr>
      <w:rPr>
        <w:rFonts w:ascii="Arial" w:hAnsi="Arial" w:hint="default"/>
      </w:rPr>
    </w:lvl>
    <w:lvl w:ilvl="2" w:tplc="7390F88C" w:tentative="1">
      <w:start w:val="1"/>
      <w:numFmt w:val="bullet"/>
      <w:lvlText w:val="•"/>
      <w:lvlJc w:val="left"/>
      <w:pPr>
        <w:tabs>
          <w:tab w:val="num" w:pos="2160"/>
        </w:tabs>
        <w:ind w:left="2160" w:hanging="360"/>
      </w:pPr>
      <w:rPr>
        <w:rFonts w:ascii="Arial" w:hAnsi="Arial" w:hint="default"/>
      </w:rPr>
    </w:lvl>
    <w:lvl w:ilvl="3" w:tplc="DB282A0A" w:tentative="1">
      <w:start w:val="1"/>
      <w:numFmt w:val="bullet"/>
      <w:lvlText w:val="•"/>
      <w:lvlJc w:val="left"/>
      <w:pPr>
        <w:tabs>
          <w:tab w:val="num" w:pos="2880"/>
        </w:tabs>
        <w:ind w:left="2880" w:hanging="360"/>
      </w:pPr>
      <w:rPr>
        <w:rFonts w:ascii="Arial" w:hAnsi="Arial" w:hint="default"/>
      </w:rPr>
    </w:lvl>
    <w:lvl w:ilvl="4" w:tplc="31F85036" w:tentative="1">
      <w:start w:val="1"/>
      <w:numFmt w:val="bullet"/>
      <w:lvlText w:val="•"/>
      <w:lvlJc w:val="left"/>
      <w:pPr>
        <w:tabs>
          <w:tab w:val="num" w:pos="3600"/>
        </w:tabs>
        <w:ind w:left="3600" w:hanging="360"/>
      </w:pPr>
      <w:rPr>
        <w:rFonts w:ascii="Arial" w:hAnsi="Arial" w:hint="default"/>
      </w:rPr>
    </w:lvl>
    <w:lvl w:ilvl="5" w:tplc="BE124794" w:tentative="1">
      <w:start w:val="1"/>
      <w:numFmt w:val="bullet"/>
      <w:lvlText w:val="•"/>
      <w:lvlJc w:val="left"/>
      <w:pPr>
        <w:tabs>
          <w:tab w:val="num" w:pos="4320"/>
        </w:tabs>
        <w:ind w:left="4320" w:hanging="360"/>
      </w:pPr>
      <w:rPr>
        <w:rFonts w:ascii="Arial" w:hAnsi="Arial" w:hint="default"/>
      </w:rPr>
    </w:lvl>
    <w:lvl w:ilvl="6" w:tplc="61A45C36" w:tentative="1">
      <w:start w:val="1"/>
      <w:numFmt w:val="bullet"/>
      <w:lvlText w:val="•"/>
      <w:lvlJc w:val="left"/>
      <w:pPr>
        <w:tabs>
          <w:tab w:val="num" w:pos="5040"/>
        </w:tabs>
        <w:ind w:left="5040" w:hanging="360"/>
      </w:pPr>
      <w:rPr>
        <w:rFonts w:ascii="Arial" w:hAnsi="Arial" w:hint="default"/>
      </w:rPr>
    </w:lvl>
    <w:lvl w:ilvl="7" w:tplc="023AE6FA" w:tentative="1">
      <w:start w:val="1"/>
      <w:numFmt w:val="bullet"/>
      <w:lvlText w:val="•"/>
      <w:lvlJc w:val="left"/>
      <w:pPr>
        <w:tabs>
          <w:tab w:val="num" w:pos="5760"/>
        </w:tabs>
        <w:ind w:left="5760" w:hanging="360"/>
      </w:pPr>
      <w:rPr>
        <w:rFonts w:ascii="Arial" w:hAnsi="Arial" w:hint="default"/>
      </w:rPr>
    </w:lvl>
    <w:lvl w:ilvl="8" w:tplc="A0F2074E" w:tentative="1">
      <w:start w:val="1"/>
      <w:numFmt w:val="bullet"/>
      <w:lvlText w:val="•"/>
      <w:lvlJc w:val="left"/>
      <w:pPr>
        <w:tabs>
          <w:tab w:val="num" w:pos="6480"/>
        </w:tabs>
        <w:ind w:left="6480" w:hanging="360"/>
      </w:pPr>
      <w:rPr>
        <w:rFonts w:ascii="Arial" w:hAnsi="Arial" w:hint="default"/>
      </w:rPr>
    </w:lvl>
  </w:abstractNum>
  <w:abstractNum w:abstractNumId="26">
    <w:nsid w:val="591B3A74"/>
    <w:multiLevelType w:val="hybridMultilevel"/>
    <w:tmpl w:val="5484A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BA05890"/>
    <w:multiLevelType w:val="hybridMultilevel"/>
    <w:tmpl w:val="BB4283AE"/>
    <w:lvl w:ilvl="0" w:tplc="163C7382">
      <w:start w:val="1"/>
      <w:numFmt w:val="bullet"/>
      <w:lvlText w:val="•"/>
      <w:lvlJc w:val="left"/>
      <w:pPr>
        <w:tabs>
          <w:tab w:val="num" w:pos="720"/>
        </w:tabs>
        <w:ind w:left="720" w:hanging="360"/>
      </w:pPr>
      <w:rPr>
        <w:rFonts w:ascii="Arial" w:hAnsi="Arial" w:hint="default"/>
      </w:rPr>
    </w:lvl>
    <w:lvl w:ilvl="1" w:tplc="E6F611E4" w:tentative="1">
      <w:start w:val="1"/>
      <w:numFmt w:val="bullet"/>
      <w:lvlText w:val="•"/>
      <w:lvlJc w:val="left"/>
      <w:pPr>
        <w:tabs>
          <w:tab w:val="num" w:pos="1440"/>
        </w:tabs>
        <w:ind w:left="1440" w:hanging="360"/>
      </w:pPr>
      <w:rPr>
        <w:rFonts w:ascii="Arial" w:hAnsi="Arial" w:hint="default"/>
      </w:rPr>
    </w:lvl>
    <w:lvl w:ilvl="2" w:tplc="989AE5CE" w:tentative="1">
      <w:start w:val="1"/>
      <w:numFmt w:val="bullet"/>
      <w:lvlText w:val="•"/>
      <w:lvlJc w:val="left"/>
      <w:pPr>
        <w:tabs>
          <w:tab w:val="num" w:pos="2160"/>
        </w:tabs>
        <w:ind w:left="2160" w:hanging="360"/>
      </w:pPr>
      <w:rPr>
        <w:rFonts w:ascii="Arial" w:hAnsi="Arial" w:hint="default"/>
      </w:rPr>
    </w:lvl>
    <w:lvl w:ilvl="3" w:tplc="9EDABAA0" w:tentative="1">
      <w:start w:val="1"/>
      <w:numFmt w:val="bullet"/>
      <w:lvlText w:val="•"/>
      <w:lvlJc w:val="left"/>
      <w:pPr>
        <w:tabs>
          <w:tab w:val="num" w:pos="2880"/>
        </w:tabs>
        <w:ind w:left="2880" w:hanging="360"/>
      </w:pPr>
      <w:rPr>
        <w:rFonts w:ascii="Arial" w:hAnsi="Arial" w:hint="default"/>
      </w:rPr>
    </w:lvl>
    <w:lvl w:ilvl="4" w:tplc="45DEEC4C" w:tentative="1">
      <w:start w:val="1"/>
      <w:numFmt w:val="bullet"/>
      <w:lvlText w:val="•"/>
      <w:lvlJc w:val="left"/>
      <w:pPr>
        <w:tabs>
          <w:tab w:val="num" w:pos="3600"/>
        </w:tabs>
        <w:ind w:left="3600" w:hanging="360"/>
      </w:pPr>
      <w:rPr>
        <w:rFonts w:ascii="Arial" w:hAnsi="Arial" w:hint="default"/>
      </w:rPr>
    </w:lvl>
    <w:lvl w:ilvl="5" w:tplc="DF66DB8C" w:tentative="1">
      <w:start w:val="1"/>
      <w:numFmt w:val="bullet"/>
      <w:lvlText w:val="•"/>
      <w:lvlJc w:val="left"/>
      <w:pPr>
        <w:tabs>
          <w:tab w:val="num" w:pos="4320"/>
        </w:tabs>
        <w:ind w:left="4320" w:hanging="360"/>
      </w:pPr>
      <w:rPr>
        <w:rFonts w:ascii="Arial" w:hAnsi="Arial" w:hint="default"/>
      </w:rPr>
    </w:lvl>
    <w:lvl w:ilvl="6" w:tplc="48EE50F2" w:tentative="1">
      <w:start w:val="1"/>
      <w:numFmt w:val="bullet"/>
      <w:lvlText w:val="•"/>
      <w:lvlJc w:val="left"/>
      <w:pPr>
        <w:tabs>
          <w:tab w:val="num" w:pos="5040"/>
        </w:tabs>
        <w:ind w:left="5040" w:hanging="360"/>
      </w:pPr>
      <w:rPr>
        <w:rFonts w:ascii="Arial" w:hAnsi="Arial" w:hint="default"/>
      </w:rPr>
    </w:lvl>
    <w:lvl w:ilvl="7" w:tplc="B6E2A5CC" w:tentative="1">
      <w:start w:val="1"/>
      <w:numFmt w:val="bullet"/>
      <w:lvlText w:val="•"/>
      <w:lvlJc w:val="left"/>
      <w:pPr>
        <w:tabs>
          <w:tab w:val="num" w:pos="5760"/>
        </w:tabs>
        <w:ind w:left="5760" w:hanging="360"/>
      </w:pPr>
      <w:rPr>
        <w:rFonts w:ascii="Arial" w:hAnsi="Arial" w:hint="default"/>
      </w:rPr>
    </w:lvl>
    <w:lvl w:ilvl="8" w:tplc="2C028E74" w:tentative="1">
      <w:start w:val="1"/>
      <w:numFmt w:val="bullet"/>
      <w:lvlText w:val="•"/>
      <w:lvlJc w:val="left"/>
      <w:pPr>
        <w:tabs>
          <w:tab w:val="num" w:pos="6480"/>
        </w:tabs>
        <w:ind w:left="6480" w:hanging="360"/>
      </w:pPr>
      <w:rPr>
        <w:rFonts w:ascii="Arial" w:hAnsi="Arial" w:hint="default"/>
      </w:rPr>
    </w:lvl>
  </w:abstractNum>
  <w:abstractNum w:abstractNumId="28">
    <w:nsid w:val="5BAC2EE0"/>
    <w:multiLevelType w:val="hybridMultilevel"/>
    <w:tmpl w:val="EB5E382E"/>
    <w:lvl w:ilvl="0" w:tplc="CBD8BD7E">
      <w:start w:val="1"/>
      <w:numFmt w:val="bullet"/>
      <w:lvlText w:val="•"/>
      <w:lvlJc w:val="left"/>
      <w:pPr>
        <w:tabs>
          <w:tab w:val="num" w:pos="720"/>
        </w:tabs>
        <w:ind w:left="720" w:hanging="360"/>
      </w:pPr>
      <w:rPr>
        <w:rFonts w:ascii="Arial" w:hAnsi="Arial" w:hint="default"/>
      </w:rPr>
    </w:lvl>
    <w:lvl w:ilvl="1" w:tplc="23A4A4DA" w:tentative="1">
      <w:start w:val="1"/>
      <w:numFmt w:val="bullet"/>
      <w:lvlText w:val="•"/>
      <w:lvlJc w:val="left"/>
      <w:pPr>
        <w:tabs>
          <w:tab w:val="num" w:pos="1440"/>
        </w:tabs>
        <w:ind w:left="1440" w:hanging="360"/>
      </w:pPr>
      <w:rPr>
        <w:rFonts w:ascii="Arial" w:hAnsi="Arial" w:hint="default"/>
      </w:rPr>
    </w:lvl>
    <w:lvl w:ilvl="2" w:tplc="C3425A9E" w:tentative="1">
      <w:start w:val="1"/>
      <w:numFmt w:val="bullet"/>
      <w:lvlText w:val="•"/>
      <w:lvlJc w:val="left"/>
      <w:pPr>
        <w:tabs>
          <w:tab w:val="num" w:pos="2160"/>
        </w:tabs>
        <w:ind w:left="2160" w:hanging="360"/>
      </w:pPr>
      <w:rPr>
        <w:rFonts w:ascii="Arial" w:hAnsi="Arial" w:hint="default"/>
      </w:rPr>
    </w:lvl>
    <w:lvl w:ilvl="3" w:tplc="BE44AE02" w:tentative="1">
      <w:start w:val="1"/>
      <w:numFmt w:val="bullet"/>
      <w:lvlText w:val="•"/>
      <w:lvlJc w:val="left"/>
      <w:pPr>
        <w:tabs>
          <w:tab w:val="num" w:pos="2880"/>
        </w:tabs>
        <w:ind w:left="2880" w:hanging="360"/>
      </w:pPr>
      <w:rPr>
        <w:rFonts w:ascii="Arial" w:hAnsi="Arial" w:hint="default"/>
      </w:rPr>
    </w:lvl>
    <w:lvl w:ilvl="4" w:tplc="37984372" w:tentative="1">
      <w:start w:val="1"/>
      <w:numFmt w:val="bullet"/>
      <w:lvlText w:val="•"/>
      <w:lvlJc w:val="left"/>
      <w:pPr>
        <w:tabs>
          <w:tab w:val="num" w:pos="3600"/>
        </w:tabs>
        <w:ind w:left="3600" w:hanging="360"/>
      </w:pPr>
      <w:rPr>
        <w:rFonts w:ascii="Arial" w:hAnsi="Arial" w:hint="default"/>
      </w:rPr>
    </w:lvl>
    <w:lvl w:ilvl="5" w:tplc="C2F480F6" w:tentative="1">
      <w:start w:val="1"/>
      <w:numFmt w:val="bullet"/>
      <w:lvlText w:val="•"/>
      <w:lvlJc w:val="left"/>
      <w:pPr>
        <w:tabs>
          <w:tab w:val="num" w:pos="4320"/>
        </w:tabs>
        <w:ind w:left="4320" w:hanging="360"/>
      </w:pPr>
      <w:rPr>
        <w:rFonts w:ascii="Arial" w:hAnsi="Arial" w:hint="default"/>
      </w:rPr>
    </w:lvl>
    <w:lvl w:ilvl="6" w:tplc="E6C0D16A" w:tentative="1">
      <w:start w:val="1"/>
      <w:numFmt w:val="bullet"/>
      <w:lvlText w:val="•"/>
      <w:lvlJc w:val="left"/>
      <w:pPr>
        <w:tabs>
          <w:tab w:val="num" w:pos="5040"/>
        </w:tabs>
        <w:ind w:left="5040" w:hanging="360"/>
      </w:pPr>
      <w:rPr>
        <w:rFonts w:ascii="Arial" w:hAnsi="Arial" w:hint="default"/>
      </w:rPr>
    </w:lvl>
    <w:lvl w:ilvl="7" w:tplc="4A1C76C0" w:tentative="1">
      <w:start w:val="1"/>
      <w:numFmt w:val="bullet"/>
      <w:lvlText w:val="•"/>
      <w:lvlJc w:val="left"/>
      <w:pPr>
        <w:tabs>
          <w:tab w:val="num" w:pos="5760"/>
        </w:tabs>
        <w:ind w:left="5760" w:hanging="360"/>
      </w:pPr>
      <w:rPr>
        <w:rFonts w:ascii="Arial" w:hAnsi="Arial" w:hint="default"/>
      </w:rPr>
    </w:lvl>
    <w:lvl w:ilvl="8" w:tplc="19F0652E" w:tentative="1">
      <w:start w:val="1"/>
      <w:numFmt w:val="bullet"/>
      <w:lvlText w:val="•"/>
      <w:lvlJc w:val="left"/>
      <w:pPr>
        <w:tabs>
          <w:tab w:val="num" w:pos="6480"/>
        </w:tabs>
        <w:ind w:left="6480" w:hanging="360"/>
      </w:pPr>
      <w:rPr>
        <w:rFonts w:ascii="Arial" w:hAnsi="Arial" w:hint="default"/>
      </w:rPr>
    </w:lvl>
  </w:abstractNum>
  <w:abstractNum w:abstractNumId="29">
    <w:nsid w:val="5EB916FE"/>
    <w:multiLevelType w:val="hybridMultilevel"/>
    <w:tmpl w:val="24C87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CA01454"/>
    <w:multiLevelType w:val="hybridMultilevel"/>
    <w:tmpl w:val="427C16AA"/>
    <w:lvl w:ilvl="0" w:tplc="F4DADA1C">
      <w:start w:val="1"/>
      <w:numFmt w:val="bullet"/>
      <w:lvlText w:val="•"/>
      <w:lvlJc w:val="left"/>
      <w:pPr>
        <w:tabs>
          <w:tab w:val="num" w:pos="720"/>
        </w:tabs>
        <w:ind w:left="720" w:hanging="360"/>
      </w:pPr>
      <w:rPr>
        <w:rFonts w:ascii="Arial" w:hAnsi="Arial" w:hint="default"/>
      </w:rPr>
    </w:lvl>
    <w:lvl w:ilvl="1" w:tplc="2714A692" w:tentative="1">
      <w:start w:val="1"/>
      <w:numFmt w:val="bullet"/>
      <w:lvlText w:val="•"/>
      <w:lvlJc w:val="left"/>
      <w:pPr>
        <w:tabs>
          <w:tab w:val="num" w:pos="1440"/>
        </w:tabs>
        <w:ind w:left="1440" w:hanging="360"/>
      </w:pPr>
      <w:rPr>
        <w:rFonts w:ascii="Arial" w:hAnsi="Arial" w:hint="default"/>
      </w:rPr>
    </w:lvl>
    <w:lvl w:ilvl="2" w:tplc="D2185B68" w:tentative="1">
      <w:start w:val="1"/>
      <w:numFmt w:val="bullet"/>
      <w:lvlText w:val="•"/>
      <w:lvlJc w:val="left"/>
      <w:pPr>
        <w:tabs>
          <w:tab w:val="num" w:pos="2160"/>
        </w:tabs>
        <w:ind w:left="2160" w:hanging="360"/>
      </w:pPr>
      <w:rPr>
        <w:rFonts w:ascii="Arial" w:hAnsi="Arial" w:hint="default"/>
      </w:rPr>
    </w:lvl>
    <w:lvl w:ilvl="3" w:tplc="01F43CBC" w:tentative="1">
      <w:start w:val="1"/>
      <w:numFmt w:val="bullet"/>
      <w:lvlText w:val="•"/>
      <w:lvlJc w:val="left"/>
      <w:pPr>
        <w:tabs>
          <w:tab w:val="num" w:pos="2880"/>
        </w:tabs>
        <w:ind w:left="2880" w:hanging="360"/>
      </w:pPr>
      <w:rPr>
        <w:rFonts w:ascii="Arial" w:hAnsi="Arial" w:hint="default"/>
      </w:rPr>
    </w:lvl>
    <w:lvl w:ilvl="4" w:tplc="8C38C67A" w:tentative="1">
      <w:start w:val="1"/>
      <w:numFmt w:val="bullet"/>
      <w:lvlText w:val="•"/>
      <w:lvlJc w:val="left"/>
      <w:pPr>
        <w:tabs>
          <w:tab w:val="num" w:pos="3600"/>
        </w:tabs>
        <w:ind w:left="3600" w:hanging="360"/>
      </w:pPr>
      <w:rPr>
        <w:rFonts w:ascii="Arial" w:hAnsi="Arial" w:hint="default"/>
      </w:rPr>
    </w:lvl>
    <w:lvl w:ilvl="5" w:tplc="B97E8DC0" w:tentative="1">
      <w:start w:val="1"/>
      <w:numFmt w:val="bullet"/>
      <w:lvlText w:val="•"/>
      <w:lvlJc w:val="left"/>
      <w:pPr>
        <w:tabs>
          <w:tab w:val="num" w:pos="4320"/>
        </w:tabs>
        <w:ind w:left="4320" w:hanging="360"/>
      </w:pPr>
      <w:rPr>
        <w:rFonts w:ascii="Arial" w:hAnsi="Arial" w:hint="default"/>
      </w:rPr>
    </w:lvl>
    <w:lvl w:ilvl="6" w:tplc="880E09BC" w:tentative="1">
      <w:start w:val="1"/>
      <w:numFmt w:val="bullet"/>
      <w:lvlText w:val="•"/>
      <w:lvlJc w:val="left"/>
      <w:pPr>
        <w:tabs>
          <w:tab w:val="num" w:pos="5040"/>
        </w:tabs>
        <w:ind w:left="5040" w:hanging="360"/>
      </w:pPr>
      <w:rPr>
        <w:rFonts w:ascii="Arial" w:hAnsi="Arial" w:hint="default"/>
      </w:rPr>
    </w:lvl>
    <w:lvl w:ilvl="7" w:tplc="D01C7184" w:tentative="1">
      <w:start w:val="1"/>
      <w:numFmt w:val="bullet"/>
      <w:lvlText w:val="•"/>
      <w:lvlJc w:val="left"/>
      <w:pPr>
        <w:tabs>
          <w:tab w:val="num" w:pos="5760"/>
        </w:tabs>
        <w:ind w:left="5760" w:hanging="360"/>
      </w:pPr>
      <w:rPr>
        <w:rFonts w:ascii="Arial" w:hAnsi="Arial" w:hint="default"/>
      </w:rPr>
    </w:lvl>
    <w:lvl w:ilvl="8" w:tplc="5F5A5BCA" w:tentative="1">
      <w:start w:val="1"/>
      <w:numFmt w:val="bullet"/>
      <w:lvlText w:val="•"/>
      <w:lvlJc w:val="left"/>
      <w:pPr>
        <w:tabs>
          <w:tab w:val="num" w:pos="6480"/>
        </w:tabs>
        <w:ind w:left="6480" w:hanging="360"/>
      </w:pPr>
      <w:rPr>
        <w:rFonts w:ascii="Arial" w:hAnsi="Arial" w:hint="default"/>
      </w:rPr>
    </w:lvl>
  </w:abstractNum>
  <w:abstractNum w:abstractNumId="31">
    <w:nsid w:val="6FD20B67"/>
    <w:multiLevelType w:val="hybridMultilevel"/>
    <w:tmpl w:val="4D60E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E986999"/>
    <w:multiLevelType w:val="hybridMultilevel"/>
    <w:tmpl w:val="1744F530"/>
    <w:lvl w:ilvl="0" w:tplc="CB9223EC">
      <w:start w:val="1"/>
      <w:numFmt w:val="decimal"/>
      <w:lvlText w:val="%1."/>
      <w:lvlJc w:val="left"/>
      <w:pPr>
        <w:tabs>
          <w:tab w:val="num" w:pos="360"/>
        </w:tabs>
        <w:ind w:left="360" w:hanging="360"/>
      </w:pPr>
      <w:rPr>
        <w:rFonts w:ascii="Cambria" w:hAnsi="Cambria" w:hint="default"/>
        <w:b w:val="0"/>
      </w:rPr>
    </w:lvl>
    <w:lvl w:ilvl="1" w:tplc="00190409" w:tentative="1">
      <w:start w:val="1"/>
      <w:numFmt w:val="lowerLetter"/>
      <w:lvlText w:val="%2."/>
      <w:lvlJc w:val="left"/>
      <w:pPr>
        <w:tabs>
          <w:tab w:val="num" w:pos="1080"/>
        </w:tabs>
        <w:ind w:left="1080" w:hanging="360"/>
      </w:pPr>
    </w:lvl>
    <w:lvl w:ilvl="2" w:tplc="001B0409" w:tentative="1">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num w:numId="1">
    <w:abstractNumId w:val="21"/>
  </w:num>
  <w:num w:numId="2">
    <w:abstractNumId w:val="9"/>
  </w:num>
  <w:num w:numId="3">
    <w:abstractNumId w:val="13"/>
  </w:num>
  <w:num w:numId="4">
    <w:abstractNumId w:val="32"/>
  </w:num>
  <w:num w:numId="5">
    <w:abstractNumId w:val="19"/>
  </w:num>
  <w:num w:numId="6">
    <w:abstractNumId w:val="5"/>
  </w:num>
  <w:num w:numId="7">
    <w:abstractNumId w:val="7"/>
  </w:num>
  <w:num w:numId="8">
    <w:abstractNumId w:val="31"/>
  </w:num>
  <w:num w:numId="9">
    <w:abstractNumId w:val="24"/>
  </w:num>
  <w:num w:numId="10">
    <w:abstractNumId w:val="16"/>
  </w:num>
  <w:num w:numId="11">
    <w:abstractNumId w:val="22"/>
  </w:num>
  <w:num w:numId="12">
    <w:abstractNumId w:val="27"/>
  </w:num>
  <w:num w:numId="13">
    <w:abstractNumId w:val="30"/>
  </w:num>
  <w:num w:numId="14">
    <w:abstractNumId w:val="25"/>
  </w:num>
  <w:num w:numId="15">
    <w:abstractNumId w:val="17"/>
  </w:num>
  <w:num w:numId="16">
    <w:abstractNumId w:val="12"/>
  </w:num>
  <w:num w:numId="17">
    <w:abstractNumId w:val="0"/>
  </w:num>
  <w:num w:numId="18">
    <w:abstractNumId w:val="28"/>
  </w:num>
  <w:num w:numId="19">
    <w:abstractNumId w:val="3"/>
  </w:num>
  <w:num w:numId="20">
    <w:abstractNumId w:val="4"/>
  </w:num>
  <w:num w:numId="21">
    <w:abstractNumId w:val="2"/>
  </w:num>
  <w:num w:numId="22">
    <w:abstractNumId w:val="23"/>
  </w:num>
  <w:num w:numId="23">
    <w:abstractNumId w:val="29"/>
  </w:num>
  <w:num w:numId="24">
    <w:abstractNumId w:val="11"/>
  </w:num>
  <w:num w:numId="25">
    <w:abstractNumId w:val="10"/>
  </w:num>
  <w:num w:numId="26">
    <w:abstractNumId w:val="18"/>
  </w:num>
  <w:num w:numId="27">
    <w:abstractNumId w:val="26"/>
  </w:num>
  <w:num w:numId="28">
    <w:abstractNumId w:val="1"/>
  </w:num>
  <w:num w:numId="29">
    <w:abstractNumId w:val="15"/>
  </w:num>
  <w:num w:numId="30">
    <w:abstractNumId w:val="14"/>
  </w:num>
  <w:num w:numId="31">
    <w:abstractNumId w:val="6"/>
  </w:num>
  <w:num w:numId="32">
    <w:abstractNumId w:val="8"/>
  </w:num>
  <w:num w:numId="3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GB" w:vendorID="64" w:dllVersion="131078" w:nlCheck="1" w:checkStyle="0"/>
  <w:activeWritingStyle w:appName="MSWord" w:lang="fr-FR" w:vendorID="64" w:dllVersion="131078" w:nlCheck="1" w:checkStyle="0"/>
  <w:activeWritingStyle w:appName="MSWord" w:lang="de-DE" w:vendorID="64" w:dllVersion="131078" w:nlCheck="1" w:checkStyle="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61D66"/>
    <w:rsid w:val="00037D40"/>
    <w:rsid w:val="00085649"/>
    <w:rsid w:val="000A2A36"/>
    <w:rsid w:val="000E541F"/>
    <w:rsid w:val="00133C08"/>
    <w:rsid w:val="001442E5"/>
    <w:rsid w:val="00172583"/>
    <w:rsid w:val="0017317A"/>
    <w:rsid w:val="00194586"/>
    <w:rsid w:val="00197B2E"/>
    <w:rsid w:val="001B0FB3"/>
    <w:rsid w:val="00212CAA"/>
    <w:rsid w:val="0021342B"/>
    <w:rsid w:val="00262FA5"/>
    <w:rsid w:val="0028024B"/>
    <w:rsid w:val="002E4815"/>
    <w:rsid w:val="0030010B"/>
    <w:rsid w:val="00341B75"/>
    <w:rsid w:val="00363085"/>
    <w:rsid w:val="00396087"/>
    <w:rsid w:val="003E70FA"/>
    <w:rsid w:val="004155AB"/>
    <w:rsid w:val="00435E09"/>
    <w:rsid w:val="0044239F"/>
    <w:rsid w:val="00452084"/>
    <w:rsid w:val="0046004F"/>
    <w:rsid w:val="00464012"/>
    <w:rsid w:val="00467D70"/>
    <w:rsid w:val="0049484E"/>
    <w:rsid w:val="004A59E5"/>
    <w:rsid w:val="004D6FF8"/>
    <w:rsid w:val="005072C9"/>
    <w:rsid w:val="00540B5E"/>
    <w:rsid w:val="00546F8C"/>
    <w:rsid w:val="00562FC5"/>
    <w:rsid w:val="005639E4"/>
    <w:rsid w:val="00563B45"/>
    <w:rsid w:val="0059353B"/>
    <w:rsid w:val="005A5F46"/>
    <w:rsid w:val="005C65E3"/>
    <w:rsid w:val="005E4551"/>
    <w:rsid w:val="0066174E"/>
    <w:rsid w:val="00662C92"/>
    <w:rsid w:val="006A1453"/>
    <w:rsid w:val="006A465E"/>
    <w:rsid w:val="006A474E"/>
    <w:rsid w:val="006B0BB7"/>
    <w:rsid w:val="006B37FD"/>
    <w:rsid w:val="006F6191"/>
    <w:rsid w:val="00706FBB"/>
    <w:rsid w:val="00755B03"/>
    <w:rsid w:val="007564A1"/>
    <w:rsid w:val="007C7892"/>
    <w:rsid w:val="007D563C"/>
    <w:rsid w:val="007F4E7A"/>
    <w:rsid w:val="00806F20"/>
    <w:rsid w:val="0082626E"/>
    <w:rsid w:val="00847FA8"/>
    <w:rsid w:val="00872E59"/>
    <w:rsid w:val="008B1CF0"/>
    <w:rsid w:val="008C3655"/>
    <w:rsid w:val="008D17D2"/>
    <w:rsid w:val="008F01DC"/>
    <w:rsid w:val="00923FC3"/>
    <w:rsid w:val="00944403"/>
    <w:rsid w:val="00981A6A"/>
    <w:rsid w:val="009D06A4"/>
    <w:rsid w:val="009D4CCF"/>
    <w:rsid w:val="009F5516"/>
    <w:rsid w:val="00A1265E"/>
    <w:rsid w:val="00A167E7"/>
    <w:rsid w:val="00A3081D"/>
    <w:rsid w:val="00A447AC"/>
    <w:rsid w:val="00A61D66"/>
    <w:rsid w:val="00A66F2E"/>
    <w:rsid w:val="00A93FA0"/>
    <w:rsid w:val="00AC353B"/>
    <w:rsid w:val="00AF7B05"/>
    <w:rsid w:val="00B15931"/>
    <w:rsid w:val="00B324B9"/>
    <w:rsid w:val="00B32844"/>
    <w:rsid w:val="00B51507"/>
    <w:rsid w:val="00B76645"/>
    <w:rsid w:val="00B956F3"/>
    <w:rsid w:val="00BC029F"/>
    <w:rsid w:val="00BC5EB5"/>
    <w:rsid w:val="00BC7C04"/>
    <w:rsid w:val="00BE2867"/>
    <w:rsid w:val="00BE5EDF"/>
    <w:rsid w:val="00BF5FF5"/>
    <w:rsid w:val="00C076E8"/>
    <w:rsid w:val="00C526C0"/>
    <w:rsid w:val="00C54C98"/>
    <w:rsid w:val="00C704B1"/>
    <w:rsid w:val="00C7125C"/>
    <w:rsid w:val="00CA247B"/>
    <w:rsid w:val="00CB0174"/>
    <w:rsid w:val="00CF3EEF"/>
    <w:rsid w:val="00D148BE"/>
    <w:rsid w:val="00D46575"/>
    <w:rsid w:val="00D51E8D"/>
    <w:rsid w:val="00D650EE"/>
    <w:rsid w:val="00DB2BDE"/>
    <w:rsid w:val="00DC4A5B"/>
    <w:rsid w:val="00DD19EF"/>
    <w:rsid w:val="00DE430E"/>
    <w:rsid w:val="00E03921"/>
    <w:rsid w:val="00E048A9"/>
    <w:rsid w:val="00E06420"/>
    <w:rsid w:val="00E15F20"/>
    <w:rsid w:val="00E35B4B"/>
    <w:rsid w:val="00E75C24"/>
    <w:rsid w:val="00EA0456"/>
    <w:rsid w:val="00EF0936"/>
    <w:rsid w:val="00F11C92"/>
    <w:rsid w:val="00F33AD6"/>
    <w:rsid w:val="00F3654C"/>
    <w:rsid w:val="00F87244"/>
    <w:rsid w:val="00FC0742"/>
    <w:rsid w:val="00FC3AB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5898EC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1D66"/>
    <w:rPr>
      <w:lang w:val="en-GB"/>
    </w:rPr>
  </w:style>
  <w:style w:type="paragraph" w:styleId="Heading1">
    <w:name w:val="heading 1"/>
    <w:basedOn w:val="Normal"/>
    <w:link w:val="Heading1Char"/>
    <w:uiPriority w:val="9"/>
    <w:qFormat/>
    <w:rsid w:val="00E75C24"/>
    <w:pPr>
      <w:spacing w:before="100" w:beforeAutospacing="1" w:after="100" w:afterAutospacing="1" w:line="240" w:lineRule="auto"/>
      <w:outlineLvl w:val="0"/>
    </w:pPr>
    <w:rPr>
      <w:rFonts w:ascii="Times New Roman" w:eastAsia="Times New Roman" w:hAnsi="Times New Roman" w:cs="Times New Roman"/>
      <w:b/>
      <w:bCs/>
      <w:kern w:val="36"/>
      <w:sz w:val="48"/>
      <w:szCs w:val="48"/>
      <w:lang w:val="en-US"/>
    </w:rPr>
  </w:style>
  <w:style w:type="paragraph" w:styleId="Heading2">
    <w:name w:val="heading 2"/>
    <w:basedOn w:val="Normal"/>
    <w:next w:val="Normal"/>
    <w:link w:val="Heading2Char"/>
    <w:uiPriority w:val="9"/>
    <w:semiHidden/>
    <w:unhideWhenUsed/>
    <w:qFormat/>
    <w:rsid w:val="00E75C2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6">
    <w:name w:val="heading 6"/>
    <w:basedOn w:val="Normal"/>
    <w:next w:val="Normal"/>
    <w:link w:val="Heading6Char"/>
    <w:uiPriority w:val="9"/>
    <w:semiHidden/>
    <w:unhideWhenUsed/>
    <w:qFormat/>
    <w:rsid w:val="00847FA8"/>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6Char">
    <w:name w:val="Heading 6 Char"/>
    <w:basedOn w:val="DefaultParagraphFont"/>
    <w:link w:val="Heading6"/>
    <w:uiPriority w:val="9"/>
    <w:semiHidden/>
    <w:rsid w:val="00847FA8"/>
    <w:rPr>
      <w:rFonts w:asciiTheme="majorHAnsi" w:eastAsiaTheme="majorEastAsia" w:hAnsiTheme="majorHAnsi" w:cstheme="majorBidi"/>
      <w:i/>
      <w:iCs/>
      <w:color w:val="243F60" w:themeColor="accent1" w:themeShade="7F"/>
      <w:lang w:val="en-GB"/>
    </w:rPr>
  </w:style>
  <w:style w:type="character" w:styleId="Hyperlink">
    <w:name w:val="Hyperlink"/>
    <w:basedOn w:val="DefaultParagraphFont"/>
    <w:uiPriority w:val="99"/>
    <w:unhideWhenUsed/>
    <w:rsid w:val="00847FA8"/>
    <w:rPr>
      <w:color w:val="0000FF" w:themeColor="hyperlink"/>
      <w:u w:val="single"/>
    </w:rPr>
  </w:style>
  <w:style w:type="table" w:styleId="TableGrid">
    <w:name w:val="Table Grid"/>
    <w:basedOn w:val="TableNormal"/>
    <w:uiPriority w:val="59"/>
    <w:rsid w:val="00847FA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847FA8"/>
    <w:pPr>
      <w:ind w:left="720"/>
      <w:contextualSpacing/>
    </w:pPr>
  </w:style>
  <w:style w:type="paragraph" w:styleId="PlainText">
    <w:name w:val="Plain Text"/>
    <w:basedOn w:val="Normal"/>
    <w:link w:val="PlainTextChar"/>
    <w:rsid w:val="00847FA8"/>
    <w:pPr>
      <w:spacing w:after="0" w:line="240" w:lineRule="auto"/>
    </w:pPr>
    <w:rPr>
      <w:rFonts w:ascii="Courier New" w:eastAsia="Times New Roman" w:hAnsi="Courier New" w:cs="Times New Roman"/>
      <w:sz w:val="20"/>
      <w:szCs w:val="20"/>
      <w:lang w:eastAsia="de-DE"/>
    </w:rPr>
  </w:style>
  <w:style w:type="character" w:customStyle="1" w:styleId="PlainTextChar">
    <w:name w:val="Plain Text Char"/>
    <w:basedOn w:val="DefaultParagraphFont"/>
    <w:link w:val="PlainText"/>
    <w:rsid w:val="00847FA8"/>
    <w:rPr>
      <w:rFonts w:ascii="Courier New" w:eastAsia="Times New Roman" w:hAnsi="Courier New" w:cs="Times New Roman"/>
      <w:sz w:val="20"/>
      <w:szCs w:val="20"/>
      <w:lang w:val="en-GB" w:eastAsia="de-DE"/>
    </w:rPr>
  </w:style>
  <w:style w:type="paragraph" w:styleId="BodyText">
    <w:name w:val="Body Text"/>
    <w:basedOn w:val="Normal"/>
    <w:link w:val="BodyTextChar"/>
    <w:rsid w:val="00847FA8"/>
    <w:pPr>
      <w:spacing w:after="0" w:line="240" w:lineRule="auto"/>
    </w:pPr>
    <w:rPr>
      <w:rFonts w:ascii="Times New Roman" w:eastAsia="Times New Roman" w:hAnsi="Times New Roman" w:cs="Times New Roman"/>
      <w:sz w:val="18"/>
      <w:szCs w:val="20"/>
      <w:lang w:eastAsia="de-DE"/>
    </w:rPr>
  </w:style>
  <w:style w:type="character" w:customStyle="1" w:styleId="BodyTextChar">
    <w:name w:val="Body Text Char"/>
    <w:basedOn w:val="DefaultParagraphFont"/>
    <w:link w:val="BodyText"/>
    <w:rsid w:val="00847FA8"/>
    <w:rPr>
      <w:rFonts w:ascii="Times New Roman" w:eastAsia="Times New Roman" w:hAnsi="Times New Roman" w:cs="Times New Roman"/>
      <w:sz w:val="18"/>
      <w:szCs w:val="20"/>
      <w:lang w:val="en-GB" w:eastAsia="de-DE"/>
    </w:rPr>
  </w:style>
  <w:style w:type="paragraph" w:styleId="NormalWeb">
    <w:name w:val="Normal (Web)"/>
    <w:basedOn w:val="Normal"/>
    <w:uiPriority w:val="99"/>
    <w:unhideWhenUsed/>
    <w:rsid w:val="00540B5E"/>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Header">
    <w:name w:val="header"/>
    <w:basedOn w:val="Normal"/>
    <w:link w:val="HeaderChar"/>
    <w:uiPriority w:val="99"/>
    <w:unhideWhenUsed/>
    <w:rsid w:val="00540B5E"/>
    <w:pPr>
      <w:tabs>
        <w:tab w:val="center" w:pos="4680"/>
        <w:tab w:val="right" w:pos="9360"/>
      </w:tabs>
      <w:spacing w:after="0" w:line="240" w:lineRule="auto"/>
    </w:pPr>
  </w:style>
  <w:style w:type="character" w:customStyle="1" w:styleId="HeaderChar">
    <w:name w:val="Header Char"/>
    <w:basedOn w:val="DefaultParagraphFont"/>
    <w:link w:val="Header"/>
    <w:uiPriority w:val="99"/>
    <w:rsid w:val="00540B5E"/>
    <w:rPr>
      <w:lang w:val="en-GB"/>
    </w:rPr>
  </w:style>
  <w:style w:type="paragraph" w:styleId="Footer">
    <w:name w:val="footer"/>
    <w:basedOn w:val="Normal"/>
    <w:link w:val="FooterChar"/>
    <w:uiPriority w:val="99"/>
    <w:unhideWhenUsed/>
    <w:rsid w:val="00540B5E"/>
    <w:pPr>
      <w:tabs>
        <w:tab w:val="center" w:pos="4680"/>
        <w:tab w:val="right" w:pos="9360"/>
      </w:tabs>
      <w:spacing w:after="0" w:line="240" w:lineRule="auto"/>
    </w:pPr>
  </w:style>
  <w:style w:type="character" w:customStyle="1" w:styleId="FooterChar">
    <w:name w:val="Footer Char"/>
    <w:basedOn w:val="DefaultParagraphFont"/>
    <w:link w:val="Footer"/>
    <w:uiPriority w:val="99"/>
    <w:rsid w:val="00540B5E"/>
    <w:rPr>
      <w:lang w:val="en-GB"/>
    </w:rPr>
  </w:style>
  <w:style w:type="character" w:customStyle="1" w:styleId="Heading1Char">
    <w:name w:val="Heading 1 Char"/>
    <w:basedOn w:val="DefaultParagraphFont"/>
    <w:link w:val="Heading1"/>
    <w:uiPriority w:val="9"/>
    <w:rsid w:val="00E75C24"/>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semiHidden/>
    <w:rsid w:val="00E75C24"/>
    <w:rPr>
      <w:rFonts w:asciiTheme="majorHAnsi" w:eastAsiaTheme="majorEastAsia" w:hAnsiTheme="majorHAnsi" w:cstheme="majorBidi"/>
      <w:b/>
      <w:bCs/>
      <w:color w:val="4F81BD" w:themeColor="accent1"/>
      <w:sz w:val="26"/>
      <w:szCs w:val="26"/>
      <w:lang w:val="en-GB"/>
    </w:rPr>
  </w:style>
  <w:style w:type="paragraph" w:styleId="BalloonText">
    <w:name w:val="Balloon Text"/>
    <w:basedOn w:val="Normal"/>
    <w:link w:val="BalloonTextChar"/>
    <w:uiPriority w:val="99"/>
    <w:semiHidden/>
    <w:unhideWhenUsed/>
    <w:rsid w:val="00E75C2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75C24"/>
    <w:rPr>
      <w:rFonts w:ascii="Tahoma" w:hAnsi="Tahoma" w:cs="Tahoma"/>
      <w:sz w:val="16"/>
      <w:szCs w:val="16"/>
      <w:lang w:val="en-GB"/>
    </w:rPr>
  </w:style>
  <w:style w:type="character" w:customStyle="1" w:styleId="apple-converted-space">
    <w:name w:val="apple-converted-space"/>
    <w:basedOn w:val="DefaultParagraphFont"/>
    <w:rsid w:val="00E75C24"/>
  </w:style>
  <w:style w:type="character" w:styleId="Strong">
    <w:name w:val="Strong"/>
    <w:basedOn w:val="DefaultParagraphFont"/>
    <w:uiPriority w:val="22"/>
    <w:qFormat/>
    <w:rsid w:val="00E75C24"/>
    <w:rPr>
      <w:b/>
      <w:bCs/>
    </w:rPr>
  </w:style>
  <w:style w:type="character" w:styleId="Emphasis">
    <w:name w:val="Emphasis"/>
    <w:basedOn w:val="DefaultParagraphFont"/>
    <w:uiPriority w:val="20"/>
    <w:qFormat/>
    <w:rsid w:val="00E75C24"/>
    <w:rPr>
      <w:i/>
      <w:iCs/>
    </w:rPr>
  </w:style>
  <w:style w:type="paragraph" w:customStyle="1" w:styleId="Default">
    <w:name w:val="Default"/>
    <w:rsid w:val="00E75C24"/>
    <w:pPr>
      <w:autoSpaceDE w:val="0"/>
      <w:autoSpaceDN w:val="0"/>
      <w:adjustRightInd w:val="0"/>
      <w:spacing w:after="0" w:line="240" w:lineRule="auto"/>
    </w:pPr>
    <w:rPr>
      <w:rFonts w:ascii="Calibri" w:hAnsi="Calibri" w:cs="Calibri"/>
      <w:color w:val="000000"/>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1D66"/>
    <w:rPr>
      <w:lang w:val="en-GB"/>
    </w:rPr>
  </w:style>
  <w:style w:type="paragraph" w:styleId="Heading1">
    <w:name w:val="heading 1"/>
    <w:basedOn w:val="Normal"/>
    <w:link w:val="Heading1Char"/>
    <w:uiPriority w:val="9"/>
    <w:qFormat/>
    <w:rsid w:val="00E75C24"/>
    <w:pPr>
      <w:spacing w:before="100" w:beforeAutospacing="1" w:after="100" w:afterAutospacing="1" w:line="240" w:lineRule="auto"/>
      <w:outlineLvl w:val="0"/>
    </w:pPr>
    <w:rPr>
      <w:rFonts w:ascii="Times New Roman" w:eastAsia="Times New Roman" w:hAnsi="Times New Roman" w:cs="Times New Roman"/>
      <w:b/>
      <w:bCs/>
      <w:kern w:val="36"/>
      <w:sz w:val="48"/>
      <w:szCs w:val="48"/>
      <w:lang w:val="en-US"/>
    </w:rPr>
  </w:style>
  <w:style w:type="paragraph" w:styleId="Heading2">
    <w:name w:val="heading 2"/>
    <w:basedOn w:val="Normal"/>
    <w:next w:val="Normal"/>
    <w:link w:val="Heading2Char"/>
    <w:uiPriority w:val="9"/>
    <w:semiHidden/>
    <w:unhideWhenUsed/>
    <w:qFormat/>
    <w:rsid w:val="00E75C2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6">
    <w:name w:val="heading 6"/>
    <w:basedOn w:val="Normal"/>
    <w:next w:val="Normal"/>
    <w:link w:val="Heading6Char"/>
    <w:uiPriority w:val="9"/>
    <w:semiHidden/>
    <w:unhideWhenUsed/>
    <w:qFormat/>
    <w:rsid w:val="00847FA8"/>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6Char">
    <w:name w:val="Heading 6 Char"/>
    <w:basedOn w:val="DefaultParagraphFont"/>
    <w:link w:val="Heading6"/>
    <w:uiPriority w:val="9"/>
    <w:semiHidden/>
    <w:rsid w:val="00847FA8"/>
    <w:rPr>
      <w:rFonts w:asciiTheme="majorHAnsi" w:eastAsiaTheme="majorEastAsia" w:hAnsiTheme="majorHAnsi" w:cstheme="majorBidi"/>
      <w:i/>
      <w:iCs/>
      <w:color w:val="243F60" w:themeColor="accent1" w:themeShade="7F"/>
      <w:lang w:val="en-GB"/>
    </w:rPr>
  </w:style>
  <w:style w:type="character" w:styleId="Hyperlink">
    <w:name w:val="Hyperlink"/>
    <w:basedOn w:val="DefaultParagraphFont"/>
    <w:uiPriority w:val="99"/>
    <w:unhideWhenUsed/>
    <w:rsid w:val="00847FA8"/>
    <w:rPr>
      <w:color w:val="0000FF" w:themeColor="hyperlink"/>
      <w:u w:val="single"/>
    </w:rPr>
  </w:style>
  <w:style w:type="table" w:styleId="TableGrid">
    <w:name w:val="Table Grid"/>
    <w:basedOn w:val="TableNormal"/>
    <w:uiPriority w:val="59"/>
    <w:rsid w:val="00847FA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847FA8"/>
    <w:pPr>
      <w:ind w:left="720"/>
      <w:contextualSpacing/>
    </w:pPr>
  </w:style>
  <w:style w:type="paragraph" w:styleId="PlainText">
    <w:name w:val="Plain Text"/>
    <w:basedOn w:val="Normal"/>
    <w:link w:val="PlainTextChar"/>
    <w:rsid w:val="00847FA8"/>
    <w:pPr>
      <w:spacing w:after="0" w:line="240" w:lineRule="auto"/>
    </w:pPr>
    <w:rPr>
      <w:rFonts w:ascii="Courier New" w:eastAsia="Times New Roman" w:hAnsi="Courier New" w:cs="Times New Roman"/>
      <w:sz w:val="20"/>
      <w:szCs w:val="20"/>
      <w:lang w:eastAsia="de-DE"/>
    </w:rPr>
  </w:style>
  <w:style w:type="character" w:customStyle="1" w:styleId="PlainTextChar">
    <w:name w:val="Plain Text Char"/>
    <w:basedOn w:val="DefaultParagraphFont"/>
    <w:link w:val="PlainText"/>
    <w:rsid w:val="00847FA8"/>
    <w:rPr>
      <w:rFonts w:ascii="Courier New" w:eastAsia="Times New Roman" w:hAnsi="Courier New" w:cs="Times New Roman"/>
      <w:sz w:val="20"/>
      <w:szCs w:val="20"/>
      <w:lang w:val="en-GB" w:eastAsia="de-DE"/>
    </w:rPr>
  </w:style>
  <w:style w:type="paragraph" w:styleId="BodyText">
    <w:name w:val="Body Text"/>
    <w:basedOn w:val="Normal"/>
    <w:link w:val="BodyTextChar"/>
    <w:rsid w:val="00847FA8"/>
    <w:pPr>
      <w:spacing w:after="0" w:line="240" w:lineRule="auto"/>
    </w:pPr>
    <w:rPr>
      <w:rFonts w:ascii="Times New Roman" w:eastAsia="Times New Roman" w:hAnsi="Times New Roman" w:cs="Times New Roman"/>
      <w:sz w:val="18"/>
      <w:szCs w:val="20"/>
      <w:lang w:eastAsia="de-DE"/>
    </w:rPr>
  </w:style>
  <w:style w:type="character" w:customStyle="1" w:styleId="BodyTextChar">
    <w:name w:val="Body Text Char"/>
    <w:basedOn w:val="DefaultParagraphFont"/>
    <w:link w:val="BodyText"/>
    <w:rsid w:val="00847FA8"/>
    <w:rPr>
      <w:rFonts w:ascii="Times New Roman" w:eastAsia="Times New Roman" w:hAnsi="Times New Roman" w:cs="Times New Roman"/>
      <w:sz w:val="18"/>
      <w:szCs w:val="20"/>
      <w:lang w:val="en-GB" w:eastAsia="de-DE"/>
    </w:rPr>
  </w:style>
  <w:style w:type="paragraph" w:styleId="NormalWeb">
    <w:name w:val="Normal (Web)"/>
    <w:basedOn w:val="Normal"/>
    <w:uiPriority w:val="99"/>
    <w:unhideWhenUsed/>
    <w:rsid w:val="00540B5E"/>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Header">
    <w:name w:val="header"/>
    <w:basedOn w:val="Normal"/>
    <w:link w:val="HeaderChar"/>
    <w:uiPriority w:val="99"/>
    <w:unhideWhenUsed/>
    <w:rsid w:val="00540B5E"/>
    <w:pPr>
      <w:tabs>
        <w:tab w:val="center" w:pos="4680"/>
        <w:tab w:val="right" w:pos="9360"/>
      </w:tabs>
      <w:spacing w:after="0" w:line="240" w:lineRule="auto"/>
    </w:pPr>
  </w:style>
  <w:style w:type="character" w:customStyle="1" w:styleId="HeaderChar">
    <w:name w:val="Header Char"/>
    <w:basedOn w:val="DefaultParagraphFont"/>
    <w:link w:val="Header"/>
    <w:uiPriority w:val="99"/>
    <w:rsid w:val="00540B5E"/>
    <w:rPr>
      <w:lang w:val="en-GB"/>
    </w:rPr>
  </w:style>
  <w:style w:type="paragraph" w:styleId="Footer">
    <w:name w:val="footer"/>
    <w:basedOn w:val="Normal"/>
    <w:link w:val="FooterChar"/>
    <w:uiPriority w:val="99"/>
    <w:unhideWhenUsed/>
    <w:rsid w:val="00540B5E"/>
    <w:pPr>
      <w:tabs>
        <w:tab w:val="center" w:pos="4680"/>
        <w:tab w:val="right" w:pos="9360"/>
      </w:tabs>
      <w:spacing w:after="0" w:line="240" w:lineRule="auto"/>
    </w:pPr>
  </w:style>
  <w:style w:type="character" w:customStyle="1" w:styleId="FooterChar">
    <w:name w:val="Footer Char"/>
    <w:basedOn w:val="DefaultParagraphFont"/>
    <w:link w:val="Footer"/>
    <w:uiPriority w:val="99"/>
    <w:rsid w:val="00540B5E"/>
    <w:rPr>
      <w:lang w:val="en-GB"/>
    </w:rPr>
  </w:style>
  <w:style w:type="character" w:customStyle="1" w:styleId="Heading1Char">
    <w:name w:val="Heading 1 Char"/>
    <w:basedOn w:val="DefaultParagraphFont"/>
    <w:link w:val="Heading1"/>
    <w:uiPriority w:val="9"/>
    <w:rsid w:val="00E75C24"/>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semiHidden/>
    <w:rsid w:val="00E75C24"/>
    <w:rPr>
      <w:rFonts w:asciiTheme="majorHAnsi" w:eastAsiaTheme="majorEastAsia" w:hAnsiTheme="majorHAnsi" w:cstheme="majorBidi"/>
      <w:b/>
      <w:bCs/>
      <w:color w:val="4F81BD" w:themeColor="accent1"/>
      <w:sz w:val="26"/>
      <w:szCs w:val="26"/>
      <w:lang w:val="en-GB"/>
    </w:rPr>
  </w:style>
  <w:style w:type="paragraph" w:styleId="BalloonText">
    <w:name w:val="Balloon Text"/>
    <w:basedOn w:val="Normal"/>
    <w:link w:val="BalloonTextChar"/>
    <w:uiPriority w:val="99"/>
    <w:semiHidden/>
    <w:unhideWhenUsed/>
    <w:rsid w:val="00E75C2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75C24"/>
    <w:rPr>
      <w:rFonts w:ascii="Tahoma" w:hAnsi="Tahoma" w:cs="Tahoma"/>
      <w:sz w:val="16"/>
      <w:szCs w:val="16"/>
      <w:lang w:val="en-GB"/>
    </w:rPr>
  </w:style>
  <w:style w:type="character" w:customStyle="1" w:styleId="apple-converted-space">
    <w:name w:val="apple-converted-space"/>
    <w:basedOn w:val="DefaultParagraphFont"/>
    <w:rsid w:val="00E75C24"/>
  </w:style>
  <w:style w:type="character" w:styleId="Strong">
    <w:name w:val="Strong"/>
    <w:basedOn w:val="DefaultParagraphFont"/>
    <w:uiPriority w:val="22"/>
    <w:qFormat/>
    <w:rsid w:val="00E75C24"/>
    <w:rPr>
      <w:b/>
      <w:bCs/>
    </w:rPr>
  </w:style>
  <w:style w:type="character" w:styleId="Emphasis">
    <w:name w:val="Emphasis"/>
    <w:basedOn w:val="DefaultParagraphFont"/>
    <w:uiPriority w:val="20"/>
    <w:qFormat/>
    <w:rsid w:val="00E75C24"/>
    <w:rPr>
      <w:i/>
      <w:iCs/>
    </w:rPr>
  </w:style>
  <w:style w:type="paragraph" w:customStyle="1" w:styleId="Default">
    <w:name w:val="Default"/>
    <w:rsid w:val="00E75C24"/>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mailto:michael.donnelly@nuigalway.ie" TargetMode="External"/><Relationship Id="rId14" Type="http://schemas.openxmlformats.org/officeDocument/2006/relationships/hyperlink" Target="mailto:allyn.fives@nuigalway.ie" TargetMode="External"/><Relationship Id="rId15" Type="http://schemas.openxmlformats.org/officeDocument/2006/relationships/hyperlink" Target="mailto:brendan.flynn@nuigalway.ie" TargetMode="External"/><Relationship Id="rId16" Type="http://schemas.openxmlformats.org/officeDocument/2006/relationships/hyperlink" Target="mailto:s.khoo@nuigalway.ie" TargetMode="External"/><Relationship Id="rId17" Type="http://schemas.openxmlformats.org/officeDocument/2006/relationships/hyperlink" Target="mailto:anne.byrne@nuigalway.ie" TargetMode="External"/><Relationship Id="rId18" Type="http://schemas.openxmlformats.org/officeDocument/2006/relationships/hyperlink" Target="mailto:niall.odochartaigh@nuigalway.ie" TargetMode="External"/><Relationship Id="rId19" Type="http://schemas.openxmlformats.org/officeDocument/2006/relationships/hyperlink" Target="mailto:kevin.ryan@nuigalway.ie" TargetMode="External"/><Relationship Id="rId50" Type="http://schemas.openxmlformats.org/officeDocument/2006/relationships/hyperlink" Target="http://www.nuigalway.ie/exams/Plagiarism.html" TargetMode="External"/><Relationship Id="rId51" Type="http://schemas.openxmlformats.org/officeDocument/2006/relationships/footer" Target="footer3.xml"/><Relationship Id="rId52" Type="http://schemas.openxmlformats.org/officeDocument/2006/relationships/fontTable" Target="fontTable.xml"/><Relationship Id="rId53" Type="http://schemas.openxmlformats.org/officeDocument/2006/relationships/theme" Target="theme/theme1.xml"/><Relationship Id="rId40" Type="http://schemas.microsoft.com/office/2007/relationships/hdphoto" Target="media/hdphoto1.wdp"/><Relationship Id="rId41" Type="http://schemas.openxmlformats.org/officeDocument/2006/relationships/image" Target="media/image6.png"/><Relationship Id="rId42" Type="http://schemas.microsoft.com/office/2007/relationships/hdphoto" Target="media/hdphoto2.wdp"/><Relationship Id="rId43" Type="http://schemas.openxmlformats.org/officeDocument/2006/relationships/image" Target="media/image7.emf"/><Relationship Id="rId44" Type="http://schemas.openxmlformats.org/officeDocument/2006/relationships/image" Target="media/image8.png"/><Relationship Id="rId45" Type="http://schemas.microsoft.com/office/2007/relationships/hdphoto" Target="media/hdphoto3.wdp"/><Relationship Id="rId46" Type="http://schemas.openxmlformats.org/officeDocument/2006/relationships/image" Target="media/image9.emf"/><Relationship Id="rId47" Type="http://schemas.openxmlformats.org/officeDocument/2006/relationships/image" Target="media/image10.emf"/><Relationship Id="rId48" Type="http://schemas.openxmlformats.org/officeDocument/2006/relationships/image" Target="media/image11.emf"/><Relationship Id="rId49" Type="http://schemas.openxmlformats.org/officeDocument/2006/relationships/image" Target="media/image12.emf"/><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footer" Target="footer1.xml"/><Relationship Id="rId9" Type="http://schemas.openxmlformats.org/officeDocument/2006/relationships/hyperlink" Target="mailto:anne.byrne@nuigalway.ie" TargetMode="External"/><Relationship Id="rId30" Type="http://schemas.openxmlformats.org/officeDocument/2006/relationships/hyperlink" Target="http://ec.europa.eu/ireland/ireland_in_the_eu/impact_of_eu_on_irish_women/index_en.htm" TargetMode="External"/><Relationship Id="rId31" Type="http://schemas.openxmlformats.org/officeDocument/2006/relationships/hyperlink" Target="http://www.epa.ie/irelandsenvironment" TargetMode="External"/><Relationship Id="rId32" Type="http://schemas.openxmlformats.org/officeDocument/2006/relationships/hyperlink" Target="https://www.turnitin.com/static/resources/documentation/turnitin/training/Blackboard_9_Integration_Student_Manual.pdf" TargetMode="External"/><Relationship Id="rId33" Type="http://schemas.openxmlformats.org/officeDocument/2006/relationships/image" Target="media/image1.png"/><Relationship Id="rId34" Type="http://schemas.openxmlformats.org/officeDocument/2006/relationships/image" Target="media/image2.png"/><Relationship Id="rId35" Type="http://schemas.openxmlformats.org/officeDocument/2006/relationships/hyperlink" Target="http://www.admin.ox.ac.uk/edc/policiesandguidance/pgexaminers/annexef/" TargetMode="External"/><Relationship Id="rId36" Type="http://schemas.openxmlformats.org/officeDocument/2006/relationships/footer" Target="footer2.xml"/><Relationship Id="rId37" Type="http://schemas.openxmlformats.org/officeDocument/2006/relationships/image" Target="media/image3.emf"/><Relationship Id="rId38" Type="http://schemas.openxmlformats.org/officeDocument/2006/relationships/image" Target="media/image4.emf"/><Relationship Id="rId39" Type="http://schemas.openxmlformats.org/officeDocument/2006/relationships/image" Target="media/image5.png"/><Relationship Id="rId20" Type="http://schemas.openxmlformats.org/officeDocument/2006/relationships/hyperlink" Target="mailto:stacey.scriver@nuigalway.ie" TargetMode="External"/><Relationship Id="rId21" Type="http://schemas.openxmlformats.org/officeDocument/2006/relationships/hyperlink" Target="mailto:amanda.slevin@nuigalway.ie" TargetMode="External"/><Relationship Id="rId22" Type="http://schemas.openxmlformats.org/officeDocument/2006/relationships/hyperlink" Target="mailto:writingcentre@nuigalway.ie" TargetMode="External"/><Relationship Id="rId23" Type="http://schemas.openxmlformats.org/officeDocument/2006/relationships/hyperlink" Target="mailto:Catherine.McCurry@nuigalway.ie" TargetMode="External"/><Relationship Id="rId24" Type="http://schemas.openxmlformats.org/officeDocument/2006/relationships/hyperlink" Target="http://blackboard.nuigalway.ie/" TargetMode="External"/><Relationship Id="rId25" Type="http://schemas.openxmlformats.org/officeDocument/2006/relationships/hyperlink" Target="mailto:Catherine.McCurry@nuigalway.ie" TargetMode="External"/><Relationship Id="rId26" Type="http://schemas.openxmlformats.org/officeDocument/2006/relationships/hyperlink" Target="javascript:mail('collegearts');" TargetMode="External"/><Relationship Id="rId27" Type="http://schemas.openxmlformats.org/officeDocument/2006/relationships/hyperlink" Target="http://www.nuigalway.ie/arts" TargetMode="External"/><Relationship Id="rId28" Type="http://schemas.openxmlformats.org/officeDocument/2006/relationships/hyperlink" Target="http://www.crimecouncil.gov.ie/statistics_cri_crime.html" TargetMode="External"/><Relationship Id="rId29" Type="http://schemas.openxmlformats.org/officeDocument/2006/relationships/hyperlink" Target="http://www.cso.ie/en/releasesandpublications/crimeandjustice/" TargetMode="External"/><Relationship Id="rId10" Type="http://schemas.openxmlformats.org/officeDocument/2006/relationships/hyperlink" Target="mailto:kay.donohue@nuigalway.ie" TargetMode="External"/><Relationship Id="rId11" Type="http://schemas.openxmlformats.org/officeDocument/2006/relationships/hyperlink" Target="mailto:brendan.flynn@nuigalway.ie" TargetMode="External"/><Relationship Id="rId12" Type="http://schemas.openxmlformats.org/officeDocument/2006/relationships/hyperlink" Target="mailto:judith.oconnell@nuigalway.i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50</Pages>
  <Words>15170</Words>
  <Characters>86475</Characters>
  <Application>Microsoft Macintosh Word</Application>
  <DocSecurity>0</DocSecurity>
  <Lines>720</Lines>
  <Paragraphs>202</Paragraphs>
  <ScaleCrop>false</ScaleCrop>
  <HeadingPairs>
    <vt:vector size="2" baseType="variant">
      <vt:variant>
        <vt:lpstr>Title</vt:lpstr>
      </vt:variant>
      <vt:variant>
        <vt:i4>1</vt:i4>
      </vt:variant>
    </vt:vector>
  </HeadingPairs>
  <TitlesOfParts>
    <vt:vector size="1" baseType="lpstr">
      <vt:lpstr/>
    </vt:vector>
  </TitlesOfParts>
  <Company>NUI Galway</Company>
  <LinksUpToDate>false</LinksUpToDate>
  <CharactersWithSpaces>101443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id3</dc:creator>
  <cp:lastModifiedBy>Kay Donohue</cp:lastModifiedBy>
  <cp:revision>4</cp:revision>
  <cp:lastPrinted>2016-08-24T12:12:00Z</cp:lastPrinted>
  <dcterms:created xsi:type="dcterms:W3CDTF">2017-07-21T14:45:00Z</dcterms:created>
  <dcterms:modified xsi:type="dcterms:W3CDTF">2017-07-26T08:21:00Z</dcterms:modified>
</cp:coreProperties>
</file>